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9000000">
      <w:pPr>
        <w:pStyle w:val="Style_1"/>
        <w:ind w:firstLine="0" w:left="-142"/>
        <w:jc w:val="left"/>
        <w:rPr>
          <w:sz w:val="20"/>
        </w:rPr>
      </w:pPr>
      <w:r>
        <w:drawing>
          <wp:inline>
            <wp:extent cx="6470650" cy="8968812"/>
            <wp:docPr hidden="false" id="6" name="Picture 6"/>
            <a:graphic>
              <a:graphicData uri="http://schemas.openxmlformats.org/drawingml/2006/picture">
                <pic:pic>
                  <pic:nvPicPr>
                    <pic:cNvPr hidden="false" id="5" name="Picture 5"/>
                    <pic:cNvPicPr preferRelativeResize="true"/>
                  </pic:nvPicPr>
                  <pic:blipFill>
                    <a:blip r:embed="rId5"/>
                    <a:stretch/>
                  </pic:blipFill>
                  <pic:spPr>
                    <a:xfrm flipH="false" flipV="false" rot="0">
                      <a:ext cx="6470650" cy="8968812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A000000">
      <w:pPr>
        <w:pStyle w:val="Style_1"/>
        <w:ind w:firstLine="0" w:left="0"/>
        <w:jc w:val="left"/>
        <w:rPr>
          <w:sz w:val="40"/>
        </w:rPr>
      </w:pPr>
    </w:p>
    <w:p w14:paraId="0B000000">
      <w:pPr>
        <w:pStyle w:val="Style_2"/>
        <w:spacing w:before="75" w:line="240" w:lineRule="auto"/>
        <w:ind w:firstLine="0" w:left="-707" w:right="710"/>
      </w:pPr>
    </w:p>
    <w:p w14:paraId="0C000000">
      <w:pPr>
        <w:pStyle w:val="Style_2"/>
        <w:spacing w:before="75" w:line="240" w:lineRule="auto"/>
        <w:ind w:firstLine="0" w:left="-707" w:right="710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0D000000">
      <w:pPr>
        <w:pStyle w:val="Style_1"/>
        <w:spacing w:before="5" w:line="240" w:lineRule="auto"/>
        <w:ind w:firstLine="0" w:left="0"/>
        <w:jc w:val="left"/>
        <w:rPr>
          <w:b w:val="1"/>
          <w:sz w:val="15"/>
        </w:rPr>
      </w:pPr>
      <w:r>
        <mc:AlternateContent>
          <mc:Choice Requires="wps">
  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distB="0" distL="0" distR="0" distT="0" layoutInCell="true" locked="false" relativeHeight="251658240" simplePos="false">
                <wp:simplePos x="0" y="0"/>
                <wp:positionH relativeFrom="page">
                  <wp:posOffset>701344</wp:posOffset>
                </wp:positionH>
                <wp:positionV relativeFrom="paragraph">
                  <wp:posOffset>128162</wp:posOffset>
                </wp:positionV>
                <wp:extent cx="6338570" cy="18415"/>
                <wp:wrapTopAndBottom distB="0" distT="0"/>
                <wp:docPr hidden="false" id="7" name="Picture 7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6338570" cy="18415"/>
                        </a:xfrm>
                        <a:custGeom>
                          <a:avLst/>
                          <a:gdLst>
                            <a:gd fmla="val 0" name="OXMLTextRectL"/>
                            <a:gd fmla="val 0" name="OXMLTextRectT"/>
                            <a:gd fmla="val w" name="OXMLTextRectR"/>
                            <a:gd fmla="val h" name="OXMLTextRectB"/>
                            <a:gd fmla="*/ OXMLTextRectL 1 w" name="COTextRectL"/>
                            <a:gd fmla="*/ OXMLTextRectT 1 h" name="COTextRectT"/>
                            <a:gd fmla="*/ OXMLTextRectR 1 w" name="COTextRectR"/>
                            <a:gd fmla="*/ OXMLTextRectB 1 h" name="COTextRectB"/>
                            <a:gd fmla="val 0" name="ODFLeft"/>
                            <a:gd fmla="val 0" name="ODFTop"/>
                            <a:gd fmla="val 6338570" name="ODFRight"/>
                            <a:gd fmla="val 18415" name="ODFBottom"/>
                            <a:gd fmla="val 6338570" name="ODFWidth"/>
                            <a:gd fmla="val 18415" name="ODFHeight"/>
                          </a:gdLst>
                          <a:rect b="OXMLTextRectB" l="OXMLTextRectL" r="OXMLTextRectR" t="OXMLTextRectT"/>
                          <a:pathLst>
                            <a:path fill="norm" h="18415" stroke="true" w="6338570">
                              <a:moveTo>
                                <a:pt x="6338062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338062" y="18288"/>
                              </a:lnTo>
                              <a:lnTo>
                                <a:pt x="63380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bIns="0" lIns="0" rIns="0" tIns="0"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14:paraId="0E000000">
      <w:pPr>
        <w:pStyle w:val="Style_3"/>
        <w:spacing w:before="240" w:line="240" w:lineRule="auto"/>
        <w:ind w:firstLine="0" w:left="841"/>
        <w:jc w:val="both"/>
      </w:pPr>
      <w:r>
        <w:t>Актуальность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14:paraId="0F000000">
      <w:pPr>
        <w:pStyle w:val="Style_1"/>
        <w:spacing w:before="163" w:line="240" w:lineRule="auto"/>
        <w:ind w:right="125"/>
      </w:pPr>
      <w:r>
        <w:t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федеральных образовательных программ начального общего, основного общего и среднего общего образования. 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14:paraId="10000000">
      <w:pPr>
        <w:pStyle w:val="Style_1"/>
        <w:spacing w:line="240" w:lineRule="auto"/>
        <w:ind w:right="128"/>
      </w:pPr>
      <w:r>
        <w:t>Задачей педагога, реализующего программу, является развитие у обучающегося ценностного отношения к Родине, природе, человеку, культуре, знаниям, здоровью.</w:t>
      </w:r>
    </w:p>
    <w:p w14:paraId="11000000">
      <w:pPr>
        <w:pStyle w:val="Style_1"/>
        <w:spacing w:line="240" w:lineRule="auto"/>
        <w:ind w:firstLine="0" w:left="841"/>
      </w:pPr>
      <w:r>
        <w:t>Программа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rPr>
          <w:spacing w:val="-5"/>
        </w:rPr>
        <w:t>на:</w:t>
      </w:r>
    </w:p>
    <w:p w14:paraId="12000000">
      <w:pPr>
        <w:pStyle w:val="Style_4"/>
        <w:numPr>
          <w:ilvl w:val="0"/>
          <w:numId w:val="1"/>
        </w:numPr>
        <w:tabs>
          <w:tab w:leader="none" w:pos="1143" w:val="left"/>
        </w:tabs>
        <w:spacing w:after="0" w:before="162" w:line="240" w:lineRule="auto"/>
        <w:ind w:hanging="302" w:left="1143" w:right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13000000">
      <w:pPr>
        <w:pStyle w:val="Style_4"/>
        <w:numPr>
          <w:ilvl w:val="0"/>
          <w:numId w:val="1"/>
        </w:numPr>
        <w:tabs>
          <w:tab w:leader="none" w:pos="1073" w:val="left"/>
        </w:tabs>
        <w:spacing w:after="0" w:before="161" w:line="240" w:lineRule="auto"/>
        <w:ind w:hanging="232" w:left="1073" w:right="0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познанию;</w:t>
      </w:r>
    </w:p>
    <w:p w14:paraId="14000000">
      <w:pPr>
        <w:pStyle w:val="Style_4"/>
        <w:numPr>
          <w:ilvl w:val="0"/>
          <w:numId w:val="1"/>
        </w:numPr>
        <w:tabs>
          <w:tab w:leader="none" w:pos="1073" w:val="left"/>
        </w:tabs>
        <w:spacing w:after="0" w:before="159" w:line="240" w:lineRule="auto"/>
        <w:ind w:firstLine="708" w:left="133" w:right="133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своим</w:t>
      </w:r>
      <w:r>
        <w:rPr>
          <w:spacing w:val="80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80"/>
          <w:sz w:val="28"/>
        </w:rPr>
        <w:t xml:space="preserve"> </w:t>
      </w:r>
      <w:r>
        <w:rPr>
          <w:sz w:val="28"/>
        </w:rPr>
        <w:t>и уважительного отношения к правам и свободам других;</w:t>
      </w:r>
    </w:p>
    <w:p w14:paraId="15000000">
      <w:pPr>
        <w:pStyle w:val="Style_4"/>
        <w:numPr>
          <w:ilvl w:val="0"/>
          <w:numId w:val="1"/>
        </w:numPr>
        <w:tabs>
          <w:tab w:leader="none" w:pos="1073" w:val="left"/>
        </w:tabs>
        <w:spacing w:after="0" w:before="9" w:line="240" w:lineRule="auto"/>
        <w:ind w:hanging="232" w:left="1073" w:right="0"/>
        <w:jc w:val="left"/>
        <w:rPr>
          <w:sz w:val="28"/>
        </w:rPr>
      </w:pPr>
      <w:r>
        <w:rPr>
          <w:spacing w:val="-2"/>
          <w:sz w:val="28"/>
        </w:rPr>
        <w:t>выстраивание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собственного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поведения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позиции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нравственных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правовых</w:t>
      </w:r>
    </w:p>
    <w:p w14:paraId="16000000">
      <w:pPr>
        <w:sectPr>
          <w:footerReference r:id="rId3" w:type="default"/>
          <w:type w:val="continuous"/>
          <w:pgSz w:h="16840" w:orient="portrait" w:w="11910"/>
          <w:pgMar w:bottom="760" w:footer="575" w:header="0" w:left="1000" w:right="720" w:top="860"/>
          <w:pgNumType w:start="1"/>
        </w:sectPr>
      </w:pPr>
    </w:p>
    <w:p w14:paraId="17000000">
      <w:pPr>
        <w:pStyle w:val="Style_1"/>
        <w:spacing w:before="160" w:line="240" w:lineRule="auto"/>
        <w:ind w:firstLine="0"/>
        <w:jc w:val="left"/>
      </w:pPr>
      <w:r>
        <w:rPr>
          <w:spacing w:val="-2"/>
        </w:rPr>
        <w:t>норм;</w:t>
      </w:r>
    </w:p>
    <w:p w14:paraId="18000000">
      <w:pPr>
        <w:pStyle w:val="Style_1"/>
        <w:numPr>
          <w:numId w:val="2"/>
        </w:numPr>
        <w:spacing w:before="160" w:line="240" w:lineRule="auto"/>
        <w:ind/>
        <w:jc w:val="left"/>
      </w:pPr>
      <w:r>
        <w:rPr>
          <w:sz w:val="28"/>
        </w:rPr>
        <w:t>создание</w:t>
      </w:r>
      <w:r>
        <w:rPr>
          <w:spacing w:val="-9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19000000">
      <w:pPr>
        <w:pStyle w:val="Style_4"/>
        <w:numPr>
          <w:numId w:val="2"/>
        </w:numPr>
        <w:tabs>
          <w:tab w:leader="none" w:pos="232" w:val="left"/>
        </w:tabs>
        <w:spacing w:after="0" w:before="158" w:line="240" w:lineRule="auto"/>
        <w:ind w:right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компетентности;</w:t>
      </w:r>
    </w:p>
    <w:p w14:paraId="1A000000">
      <w:pPr>
        <w:pStyle w:val="Style_4"/>
        <w:numPr>
          <w:numId w:val="2"/>
        </w:numPr>
        <w:tabs>
          <w:tab w:leader="none" w:pos="232" w:val="left"/>
        </w:tabs>
        <w:spacing w:after="0" w:before="161" w:line="240" w:lineRule="auto"/>
        <w:ind w:right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выбор;</w:t>
      </w:r>
    </w:p>
    <w:p w14:paraId="1B000000">
      <w:pPr>
        <w:pStyle w:val="Style_4"/>
        <w:numPr>
          <w:numId w:val="2"/>
        </w:numPr>
        <w:tabs>
          <w:tab w:leader="none" w:pos="232" w:val="left"/>
        </w:tabs>
        <w:spacing w:after="0" w:before="161" w:line="240" w:lineRule="auto"/>
        <w:ind w:right="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обществе;</w:t>
      </w:r>
    </w:p>
    <w:p w14:paraId="1C000000">
      <w:pPr>
        <w:pStyle w:val="Style_4"/>
        <w:numPr>
          <w:numId w:val="2"/>
        </w:numPr>
        <w:tabs>
          <w:tab w:leader="none" w:pos="232" w:val="left"/>
        </w:tabs>
        <w:spacing w:after="0" w:before="159" w:line="240" w:lineRule="auto"/>
        <w:ind w:right="0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5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9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склонностей;</w:t>
      </w:r>
    </w:p>
    <w:p w14:paraId="1D000000">
      <w:pPr>
        <w:pStyle w:val="Style_4"/>
        <w:numPr>
          <w:numId w:val="2"/>
        </w:numPr>
        <w:tabs>
          <w:tab w:leader="none" w:pos="232" w:val="left"/>
          <w:tab w:leader="none" w:pos="1898" w:val="left"/>
          <w:tab w:leader="none" w:pos="3277" w:val="left"/>
          <w:tab w:leader="none" w:pos="4315" w:val="left"/>
          <w:tab w:leader="none" w:pos="5811" w:val="left"/>
          <w:tab w:leader="none" w:pos="6985" w:val="left"/>
          <w:tab w:leader="none" w:pos="8550" w:val="left"/>
        </w:tabs>
        <w:spacing w:after="0" w:before="161" w:line="240" w:lineRule="auto"/>
        <w:ind w:right="125"/>
        <w:jc w:val="left"/>
        <w:rPr>
          <w:sz w:val="28"/>
        </w:rPr>
      </w:pPr>
      <w:r>
        <w:rPr>
          <w:sz w:val="28"/>
        </w:rPr>
        <w:t>формирование готовности к личностному самоопределению.</w:t>
      </w:r>
    </w:p>
    <w:p w14:paraId="1E000000">
      <w:pPr>
        <w:pStyle w:val="Style_4"/>
        <w:tabs>
          <w:tab w:leader="none" w:pos="232" w:val="left"/>
          <w:tab w:leader="none" w:pos="1898" w:val="left"/>
          <w:tab w:leader="none" w:pos="3277" w:val="left"/>
          <w:tab w:leader="none" w:pos="4315" w:val="left"/>
          <w:tab w:leader="none" w:pos="5811" w:val="left"/>
          <w:tab w:leader="none" w:pos="6985" w:val="left"/>
          <w:tab w:leader="none" w:pos="8550" w:val="left"/>
        </w:tabs>
        <w:spacing w:after="0" w:before="161" w:line="240" w:lineRule="auto"/>
        <w:ind w:right="125"/>
        <w:jc w:val="left"/>
        <w:rPr>
          <w:sz w:val="28"/>
        </w:rPr>
      </w:pPr>
      <w:r>
        <w:rPr>
          <w:spacing w:val="-2"/>
          <w:sz w:val="28"/>
        </w:rPr>
        <w:t xml:space="preserve">Нормативную </w:t>
      </w:r>
      <w:r>
        <w:rPr>
          <w:spacing w:val="-2"/>
          <w:sz w:val="28"/>
        </w:rPr>
        <w:t>правовую</w:t>
      </w:r>
      <w:r>
        <w:rPr>
          <w:sz w:val="28"/>
        </w:rPr>
        <w:tab/>
      </w:r>
      <w:r>
        <w:rPr>
          <w:spacing w:val="-2"/>
          <w:sz w:val="28"/>
        </w:rPr>
        <w:t>основу</w:t>
      </w:r>
      <w:r>
        <w:rPr>
          <w:sz w:val="28"/>
        </w:rPr>
        <w:tab/>
      </w:r>
      <w:r>
        <w:rPr>
          <w:spacing w:val="-2"/>
          <w:sz w:val="28"/>
        </w:rPr>
        <w:t>настоящей</w:t>
      </w:r>
      <w:r>
        <w:rPr>
          <w:sz w:val="28"/>
        </w:rPr>
        <w:tab/>
      </w:r>
      <w:r>
        <w:rPr>
          <w:spacing w:val="-2"/>
          <w:sz w:val="28"/>
        </w:rPr>
        <w:t>рабочей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>курса</w:t>
      </w:r>
      <w:r>
        <w:rPr>
          <w:spacing w:val="-2"/>
          <w:sz w:val="28"/>
        </w:rPr>
        <w:t xml:space="preserve"> внеурочной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«Разговоры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 xml:space="preserve">важном» </w:t>
      </w:r>
      <w:r>
        <w:rPr>
          <w:spacing w:val="-2"/>
          <w:sz w:val="28"/>
        </w:rPr>
        <w:t>составляют</w:t>
      </w:r>
      <w:r>
        <w:rPr>
          <w:sz w:val="28"/>
        </w:rPr>
        <w:tab/>
      </w:r>
      <w:r>
        <w:rPr>
          <w:spacing w:val="-2"/>
          <w:sz w:val="28"/>
        </w:rPr>
        <w:t>следующие документы.</w:t>
      </w:r>
    </w:p>
    <w:p w14:paraId="1F000000">
      <w:pPr>
        <w:pStyle w:val="Style_4"/>
        <w:numPr>
          <w:ilvl w:val="1"/>
          <w:numId w:val="3"/>
        </w:numPr>
        <w:tabs>
          <w:tab w:leader="none" w:pos="1128" w:val="left"/>
          <w:tab w:leader="none" w:pos="3044" w:val="left"/>
          <w:tab w:leader="none" w:pos="3987" w:val="left"/>
          <w:tab w:leader="none" w:pos="4731" w:val="left"/>
          <w:tab w:leader="none" w:pos="6517" w:val="left"/>
          <w:tab w:leader="none" w:pos="6932" w:val="left"/>
          <w:tab w:leader="none" w:pos="8607" w:val="left"/>
        </w:tabs>
        <w:spacing w:after="0" w:before="0" w:line="240" w:lineRule="auto"/>
        <w:ind w:firstLine="708" w:left="133" w:right="136"/>
        <w:jc w:val="left"/>
        <w:rPr>
          <w:sz w:val="28"/>
        </w:rPr>
      </w:pPr>
      <w:r>
        <w:rPr>
          <w:color w:val="231F20"/>
          <w:spacing w:val="-2"/>
          <w:sz w:val="28"/>
        </w:rPr>
        <w:t>Федеральный</w:t>
      </w:r>
      <w:r>
        <w:rPr>
          <w:color w:val="231F20"/>
          <w:sz w:val="28"/>
        </w:rPr>
        <w:tab/>
      </w:r>
      <w:r>
        <w:rPr>
          <w:color w:val="231F20"/>
          <w:spacing w:val="-4"/>
          <w:sz w:val="28"/>
        </w:rPr>
        <w:t>закон</w:t>
      </w:r>
      <w:r>
        <w:rPr>
          <w:color w:val="231F20"/>
          <w:sz w:val="28"/>
        </w:rPr>
        <w:tab/>
      </w:r>
      <w:r>
        <w:rPr>
          <w:color w:val="231F20"/>
          <w:spacing w:val="-4"/>
          <w:sz w:val="28"/>
        </w:rPr>
        <w:t>"Об</w:t>
      </w:r>
      <w:r>
        <w:rPr>
          <w:color w:val="231F20"/>
          <w:sz w:val="28"/>
        </w:rPr>
        <w:tab/>
      </w:r>
      <w:r>
        <w:rPr>
          <w:color w:val="231F20"/>
          <w:spacing w:val="-2"/>
          <w:sz w:val="28"/>
        </w:rPr>
        <w:t>образовании</w:t>
      </w:r>
      <w:r>
        <w:rPr>
          <w:color w:val="231F20"/>
          <w:sz w:val="28"/>
        </w:rPr>
        <w:tab/>
      </w:r>
      <w:r>
        <w:rPr>
          <w:color w:val="231F20"/>
          <w:spacing w:val="-10"/>
          <w:sz w:val="28"/>
        </w:rPr>
        <w:t>в</w:t>
      </w:r>
      <w:r>
        <w:rPr>
          <w:color w:val="231F20"/>
          <w:sz w:val="28"/>
        </w:rPr>
        <w:tab/>
      </w:r>
      <w:r>
        <w:rPr>
          <w:color w:val="231F20"/>
          <w:spacing w:val="-2"/>
          <w:sz w:val="28"/>
        </w:rPr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2"/>
          <w:sz w:val="28"/>
        </w:rPr>
        <w:t xml:space="preserve">Федерации" </w:t>
      </w:r>
      <w:r>
        <w:rPr>
          <w:color w:val="231F20"/>
          <w:sz w:val="28"/>
        </w:rPr>
        <w:t>от 29.12.2012 № 273-ФЗ</w:t>
      </w:r>
    </w:p>
    <w:p w14:paraId="20000000">
      <w:pPr>
        <w:pStyle w:val="Style_4"/>
        <w:numPr>
          <w:ilvl w:val="1"/>
          <w:numId w:val="3"/>
        </w:numPr>
        <w:tabs>
          <w:tab w:leader="none" w:pos="1128" w:val="left"/>
          <w:tab w:leader="none" w:pos="3044" w:val="left"/>
          <w:tab w:leader="none" w:pos="3987" w:val="left"/>
          <w:tab w:leader="none" w:pos="4731" w:val="left"/>
          <w:tab w:leader="none" w:pos="6517" w:val="left"/>
          <w:tab w:leader="none" w:pos="6932" w:val="left"/>
          <w:tab w:leader="none" w:pos="8607" w:val="left"/>
        </w:tabs>
        <w:spacing w:after="0" w:before="0" w:line="240" w:lineRule="auto"/>
        <w:ind w:firstLine="708" w:left="133" w:right="136"/>
        <w:jc w:val="both"/>
        <w:rPr>
          <w:sz w:val="28"/>
        </w:rPr>
      </w:pPr>
      <w:r>
        <w:rPr>
          <w:color w:val="231F20"/>
          <w:sz w:val="28"/>
        </w:rPr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</w:t>
      </w:r>
    </w:p>
    <w:p w14:paraId="21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pacing w:val="-2"/>
          <w:sz w:val="28"/>
        </w:rPr>
        <w:t>31.05.2021</w:t>
      </w:r>
    </w:p>
    <w:p w14:paraId="22000000">
      <w:pPr>
        <w:pStyle w:val="Style_1"/>
        <w:spacing w:before="163" w:line="240" w:lineRule="auto"/>
        <w:ind w:firstLine="0" w:right="131"/>
      </w:pPr>
      <w:r>
        <w:rPr>
          <w:color w:val="231F20"/>
        </w:rPr>
        <w:t>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14:paraId="23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pacing w:val="-2"/>
          <w:sz w:val="28"/>
        </w:rPr>
        <w:t>31.05.2021</w:t>
      </w:r>
    </w:p>
    <w:p w14:paraId="24000000">
      <w:pPr>
        <w:pStyle w:val="Style_1"/>
        <w:spacing w:before="161" w:line="240" w:lineRule="auto"/>
        <w:ind w:firstLine="0" w:right="128"/>
      </w:pPr>
      <w:r>
        <w:rPr>
          <w:color w:val="231F20"/>
        </w:rPr>
        <w:t>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</w:t>
      </w:r>
    </w:p>
    <w:p w14:paraId="25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1" w:line="240" w:lineRule="auto"/>
        <w:ind w:hanging="287" w:left="1128" w:right="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pacing w:val="-2"/>
          <w:sz w:val="28"/>
        </w:rPr>
        <w:t>18.07.2022</w:t>
      </w:r>
    </w:p>
    <w:p w14:paraId="26000000">
      <w:pPr>
        <w:pStyle w:val="Style_1"/>
        <w:spacing w:before="160" w:line="240" w:lineRule="auto"/>
        <w:ind w:firstLine="0" w:right="135"/>
      </w:pPr>
      <w:r>
        <w:rPr>
          <w:color w:val="231F20"/>
        </w:rPr>
        <w:t>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14:paraId="27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1" w:line="240" w:lineRule="auto"/>
        <w:ind w:hanging="287" w:left="1128" w:right="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pacing w:val="-2"/>
          <w:sz w:val="28"/>
        </w:rPr>
        <w:t>18.07.2022</w:t>
      </w:r>
    </w:p>
    <w:p w14:paraId="28000000">
      <w:pPr>
        <w:pStyle w:val="Style_1"/>
        <w:spacing w:before="161" w:line="240" w:lineRule="auto"/>
        <w:ind w:firstLine="0" w:right="135"/>
      </w:pPr>
      <w:r>
        <w:rPr>
          <w:color w:val="231F20"/>
        </w:rPr>
        <w:t>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14:paraId="29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1" w:line="240" w:lineRule="auto"/>
        <w:ind w:firstLine="708" w:left="133" w:right="135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 мая 2012 г. №413 «Об утверждении федерального государственного образовательного стандарта среднего общего образования» (Зарегистрирован Минюстом России 7 июня 2012 г. 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24480)</w:t>
      </w:r>
    </w:p>
    <w:p w14:paraId="2A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1" w:line="240" w:lineRule="auto"/>
        <w:ind w:hanging="287" w:left="1128" w:right="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8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0"/>
          <w:sz w:val="28"/>
        </w:rPr>
        <w:t xml:space="preserve"> </w:t>
      </w:r>
      <w:r>
        <w:rPr>
          <w:color w:val="231F20"/>
          <w:spacing w:val="-2"/>
          <w:sz w:val="28"/>
        </w:rPr>
        <w:t>12.08.2022</w:t>
      </w:r>
    </w:p>
    <w:p w14:paraId="2B000000">
      <w:pPr>
        <w:pStyle w:val="Style_1"/>
        <w:spacing w:before="160" w:line="240" w:lineRule="auto"/>
        <w:ind w:firstLine="0" w:right="129"/>
      </w:pPr>
      <w:r>
        <w:rPr>
          <w:color w:val="231F20"/>
        </w:rPr>
        <w:t>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Минюстом России 12.09.2022 № 70034).</w:t>
      </w:r>
    </w:p>
    <w:p w14:paraId="2C000000">
      <w:pPr>
        <w:pStyle w:val="Style_4"/>
        <w:numPr>
          <w:ilvl w:val="1"/>
          <w:numId w:val="3"/>
        </w:numPr>
        <w:tabs>
          <w:tab w:leader="none" w:pos="1128" w:val="left"/>
        </w:tabs>
        <w:spacing w:after="0" w:before="0" w:line="240" w:lineRule="auto"/>
        <w:ind w:firstLine="708" w:left="133" w:right="135"/>
        <w:jc w:val="both"/>
        <w:rPr>
          <w:sz w:val="28"/>
        </w:rPr>
      </w:pPr>
      <w:r>
        <w:rPr>
          <w:color w:val="231F20"/>
          <w:sz w:val="28"/>
        </w:rPr>
        <w:t xml:space="preserve"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03–1190. </w:t>
      </w:r>
      <w:r>
        <w:rPr>
          <w:color w:val="231F20"/>
          <w:sz w:val="28"/>
        </w:rPr>
        <w:t>Приказ</w:t>
      </w:r>
      <w:r>
        <w:rPr>
          <w:color w:val="231F20"/>
          <w:spacing w:val="-1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5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pacing w:val="-2"/>
          <w:sz w:val="28"/>
        </w:rPr>
        <w:t>18.05.2023</w:t>
      </w:r>
    </w:p>
    <w:p w14:paraId="2D000000">
      <w:pPr>
        <w:pStyle w:val="Style_1"/>
        <w:spacing w:before="161" w:line="240" w:lineRule="auto"/>
        <w:ind w:firstLine="0"/>
        <w:jc w:val="left"/>
      </w:pPr>
      <w:r>
        <w:rPr>
          <w:color w:val="231F20"/>
        </w:rPr>
        <w:t>№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372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начального общего образования» (Зарегистрирован Минюстом России 12.07.2023 № 74229).</w:t>
      </w:r>
    </w:p>
    <w:p w14:paraId="2E000000">
      <w:pPr>
        <w:pStyle w:val="Style_4"/>
        <w:numPr>
          <w:ilvl w:val="1"/>
          <w:numId w:val="3"/>
        </w:numPr>
        <w:tabs>
          <w:tab w:leader="none" w:pos="1270" w:val="left"/>
        </w:tabs>
        <w:spacing w:after="0" w:before="0" w:line="240" w:lineRule="auto"/>
        <w:ind w:hanging="429" w:left="1270" w:right="0"/>
        <w:jc w:val="left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4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pacing w:val="-2"/>
          <w:sz w:val="28"/>
        </w:rPr>
        <w:t>18.05.2023</w:t>
      </w:r>
    </w:p>
    <w:p w14:paraId="2F000000">
      <w:pPr>
        <w:pStyle w:val="Style_1"/>
        <w:spacing w:before="163" w:line="240" w:lineRule="auto"/>
        <w:ind w:firstLine="0"/>
        <w:jc w:val="left"/>
      </w:pPr>
      <w:r>
        <w:rPr>
          <w:color w:val="231F20"/>
        </w:rPr>
        <w:t>№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общего образования» (Зарегистрирован Минюстом России 12.07.2023 № 74223).</w:t>
      </w:r>
    </w:p>
    <w:p w14:paraId="30000000">
      <w:pPr>
        <w:pStyle w:val="Style_4"/>
        <w:numPr>
          <w:ilvl w:val="1"/>
          <w:numId w:val="3"/>
        </w:numPr>
        <w:tabs>
          <w:tab w:leader="none" w:pos="1270" w:val="left"/>
        </w:tabs>
        <w:spacing w:after="0" w:before="0" w:line="240" w:lineRule="auto"/>
        <w:ind w:hanging="429" w:left="1270" w:right="0"/>
        <w:jc w:val="left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8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4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6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pacing w:val="-2"/>
          <w:sz w:val="28"/>
        </w:rPr>
        <w:t>18.05.2023</w:t>
      </w:r>
    </w:p>
    <w:p w14:paraId="31000000">
      <w:pPr>
        <w:pStyle w:val="Style_1"/>
        <w:spacing w:before="160" w:line="240" w:lineRule="auto"/>
        <w:ind w:firstLine="0"/>
        <w:jc w:val="left"/>
      </w:pPr>
      <w:r>
        <w:rPr>
          <w:color w:val="231F20"/>
        </w:rPr>
        <w:t>№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среднего общего образования» (Зарегистрирован Минюстом России 12.07.2023 № 74228).</w:t>
      </w:r>
    </w:p>
    <w:p w14:paraId="32000000">
      <w:pPr>
        <w:tabs>
          <w:tab w:leader="none" w:pos="2376" w:val="left"/>
          <w:tab w:leader="none" w:pos="4081" w:val="left"/>
          <w:tab w:leader="none" w:pos="5797" w:val="left"/>
          <w:tab w:leader="none" w:pos="6191" w:val="left"/>
          <w:tab w:leader="none" w:pos="7325" w:val="left"/>
          <w:tab w:leader="none" w:pos="9027" w:val="left"/>
        </w:tabs>
        <w:spacing w:before="2" w:line="240" w:lineRule="auto"/>
        <w:ind w:firstLine="708" w:left="133" w:right="127"/>
        <w:jc w:val="right"/>
        <w:rPr>
          <w:sz w:val="28"/>
        </w:rPr>
      </w:pPr>
      <w:r>
        <w:rPr>
          <w:b w:val="1"/>
          <w:spacing w:val="-2"/>
          <w:sz w:val="28"/>
        </w:rPr>
        <w:t>Варианты</w:t>
      </w:r>
      <w:r>
        <w:rPr>
          <w:b w:val="1"/>
          <w:sz w:val="28"/>
        </w:rPr>
        <w:tab/>
      </w:r>
      <w:r>
        <w:rPr>
          <w:b w:val="1"/>
          <w:spacing w:val="-2"/>
          <w:sz w:val="28"/>
        </w:rPr>
        <w:t>реализации</w:t>
      </w:r>
      <w:r>
        <w:rPr>
          <w:b w:val="1"/>
          <w:sz w:val="28"/>
        </w:rPr>
        <w:tab/>
      </w:r>
      <w:r>
        <w:rPr>
          <w:b w:val="1"/>
          <w:spacing w:val="-2"/>
          <w:sz w:val="28"/>
        </w:rPr>
        <w:t>программы</w:t>
      </w:r>
      <w:r>
        <w:rPr>
          <w:b w:val="1"/>
          <w:sz w:val="28"/>
        </w:rPr>
        <w:tab/>
      </w:r>
      <w:r>
        <w:rPr>
          <w:b w:val="1"/>
          <w:spacing w:val="-10"/>
          <w:sz w:val="28"/>
        </w:rPr>
        <w:t>и</w:t>
      </w:r>
      <w:r>
        <w:rPr>
          <w:b w:val="1"/>
          <w:sz w:val="28"/>
        </w:rPr>
        <w:tab/>
      </w:r>
      <w:r>
        <w:rPr>
          <w:b w:val="1"/>
          <w:spacing w:val="-2"/>
          <w:sz w:val="28"/>
        </w:rPr>
        <w:t>формы</w:t>
      </w:r>
      <w:r>
        <w:rPr>
          <w:b w:val="1"/>
          <w:sz w:val="28"/>
        </w:rPr>
        <w:tab/>
      </w:r>
      <w:r>
        <w:rPr>
          <w:b w:val="1"/>
          <w:spacing w:val="-2"/>
          <w:sz w:val="28"/>
        </w:rPr>
        <w:t>проведения</w:t>
      </w:r>
      <w:r>
        <w:rPr>
          <w:b w:val="1"/>
          <w:sz w:val="28"/>
        </w:rPr>
        <w:tab/>
      </w:r>
      <w:r>
        <w:rPr>
          <w:b w:val="1"/>
          <w:spacing w:val="-2"/>
          <w:sz w:val="28"/>
        </w:rPr>
        <w:t xml:space="preserve">занятий </w:t>
      </w:r>
      <w:r>
        <w:rPr>
          <w:sz w:val="28"/>
        </w:rPr>
        <w:t>Программа реализуется в работе с обучающимися 1–2, 3–4, 5–7, 8–9 и 10–11 классов.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2023–2024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58"/>
          <w:sz w:val="28"/>
        </w:rPr>
        <w:t xml:space="preserve"> </w:t>
      </w:r>
      <w:r>
        <w:rPr>
          <w:sz w:val="28"/>
        </w:rPr>
        <w:t>году</w:t>
      </w:r>
      <w:r>
        <w:rPr>
          <w:spacing w:val="57"/>
          <w:sz w:val="28"/>
        </w:rPr>
        <w:t xml:space="preserve"> </w:t>
      </w:r>
      <w:r>
        <w:rPr>
          <w:sz w:val="28"/>
        </w:rPr>
        <w:t>запланировано</w:t>
      </w:r>
      <w:r>
        <w:rPr>
          <w:spacing w:val="5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55"/>
          <w:sz w:val="28"/>
        </w:rPr>
        <w:t xml:space="preserve"> </w:t>
      </w:r>
      <w:r>
        <w:rPr>
          <w:sz w:val="28"/>
        </w:rPr>
        <w:t>36</w:t>
      </w:r>
      <w:r>
        <w:rPr>
          <w:spacing w:val="60"/>
          <w:sz w:val="28"/>
        </w:rPr>
        <w:t xml:space="preserve"> </w:t>
      </w:r>
      <w:r>
        <w:rPr>
          <w:spacing w:val="-2"/>
          <w:sz w:val="28"/>
        </w:rPr>
        <w:t>внеурочных</w:t>
      </w:r>
    </w:p>
    <w:p w14:paraId="33000000">
      <w:pPr>
        <w:pStyle w:val="Style_1"/>
        <w:spacing w:line="240" w:lineRule="auto"/>
        <w:ind w:firstLine="0"/>
      </w:pPr>
      <w:r>
        <w:t>занятий.</w:t>
      </w:r>
      <w:r>
        <w:rPr>
          <w:spacing w:val="-7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проводятся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раз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понедельникам,</w:t>
      </w:r>
      <w:r>
        <w:rPr>
          <w:spacing w:val="-5"/>
        </w:rPr>
        <w:t xml:space="preserve"> </w:t>
      </w:r>
      <w:r>
        <w:t>первым</w:t>
      </w:r>
      <w:r>
        <w:rPr>
          <w:spacing w:val="-6"/>
        </w:rPr>
        <w:t xml:space="preserve"> </w:t>
      </w:r>
      <w:r>
        <w:rPr>
          <w:spacing w:val="-2"/>
        </w:rPr>
        <w:t>уроком.</w:t>
      </w:r>
    </w:p>
    <w:p w14:paraId="34000000">
      <w:pPr>
        <w:pStyle w:val="Style_1"/>
        <w:spacing w:before="165" w:line="240" w:lineRule="auto"/>
        <w:ind w:right="130"/>
      </w:pPr>
      <w: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</w:t>
      </w:r>
      <w:r>
        <w:rPr>
          <w:spacing w:val="-1"/>
        </w:rPr>
        <w:t xml:space="preserve"> </w:t>
      </w:r>
      <w:r>
        <w:t>культуре. Внеурочные занятия «Разговоры о важном» должны быть направлены на формирование соответствующей</w:t>
      </w:r>
      <w:r>
        <w:rPr>
          <w:spacing w:val="-1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обучающегося,</w:t>
      </w:r>
      <w:r>
        <w:rPr>
          <w:spacing w:val="-3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ему для конструктивного и ответственного поведения в обществе.</w:t>
      </w:r>
    </w:p>
    <w:p w14:paraId="35000000">
      <w:pPr>
        <w:pStyle w:val="Style_1"/>
        <w:spacing w:line="240" w:lineRule="auto"/>
        <w:ind w:right="130"/>
      </w:pPr>
      <w:r>
        <w:t>Основной формат внеурочных занятий «Разговоры о важном» – разговор и (или) беседа с обучающимися. Занятия позволяют обучающемуся вырабатывать собственную мировозренческую позицию по обсуждаемым темам.</w:t>
      </w:r>
    </w:p>
    <w:p w14:paraId="36000000">
      <w:pPr>
        <w:pStyle w:val="Style_1"/>
        <w:spacing w:line="240" w:lineRule="auto"/>
        <w:ind w:right="129"/>
      </w:pPr>
      <w:r>
        <w:t>Основные</w:t>
      </w:r>
      <w:r>
        <w:rPr>
          <w:spacing w:val="-6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связаны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4"/>
        </w:rPr>
        <w:t xml:space="preserve"> </w:t>
      </w:r>
      <w:r>
        <w:t>аспектами</w:t>
      </w:r>
      <w:r>
        <w:rPr>
          <w:spacing w:val="-7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14:paraId="37000000">
      <w:pPr>
        <w:pStyle w:val="Style_3"/>
        <w:spacing w:before="73" w:line="240" w:lineRule="auto"/>
        <w:ind w:firstLine="0" w:left="132"/>
        <w:jc w:val="both"/>
      </w:pPr>
      <w:r>
        <w:t>Взаимосвязь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программой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</w:p>
    <w:p w14:paraId="38000000">
      <w:pPr>
        <w:pStyle w:val="Style_1"/>
        <w:spacing w:before="161" w:line="240" w:lineRule="auto"/>
        <w:ind w:right="125"/>
      </w:pPr>
      <w:r>
        <w:t>Программа курса внеурочной деятельности разработана с учётом федеральных образовательных программ начального общего, основного общего и 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7"/>
        </w:rPr>
        <w:t xml:space="preserve"> </w:t>
      </w:r>
      <w:r>
        <w:t>соединить</w:t>
      </w:r>
      <w:r>
        <w:rPr>
          <w:spacing w:val="-9"/>
        </w:rPr>
        <w:t xml:space="preserve"> </w:t>
      </w:r>
      <w:r>
        <w:t>обучающую</w:t>
      </w:r>
      <w:r>
        <w:rPr>
          <w:spacing w:val="-6"/>
        </w:rPr>
        <w:t xml:space="preserve"> </w:t>
      </w:r>
      <w:r>
        <w:t xml:space="preserve">и воспитательную деятельность педагога, ориентировать её не только на интеллектуальное, но и на нравственное, социальное развитие ребёнка. Это </w:t>
      </w:r>
      <w:r>
        <w:rPr>
          <w:spacing w:val="-2"/>
        </w:rPr>
        <w:t>проявляется:</w:t>
      </w:r>
    </w:p>
    <w:p w14:paraId="39000000">
      <w:pPr>
        <w:pStyle w:val="Style_4"/>
        <w:numPr>
          <w:ilvl w:val="0"/>
          <w:numId w:val="4"/>
        </w:numPr>
        <w:tabs>
          <w:tab w:leader="none" w:pos="1073" w:val="left"/>
        </w:tabs>
        <w:spacing w:after="0" w:before="1" w:line="240" w:lineRule="auto"/>
        <w:ind w:hanging="232" w:left="1073" w:right="0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приоритетов;</w:t>
      </w:r>
    </w:p>
    <w:p w14:paraId="3A000000">
      <w:pPr>
        <w:pStyle w:val="Style_4"/>
        <w:numPr>
          <w:ilvl w:val="0"/>
          <w:numId w:val="4"/>
        </w:numPr>
        <w:tabs>
          <w:tab w:leader="none" w:pos="1073" w:val="left"/>
        </w:tabs>
        <w:spacing w:after="0" w:before="161" w:line="240" w:lineRule="auto"/>
        <w:ind w:firstLine="708" w:left="133" w:right="134"/>
        <w:jc w:val="both"/>
        <w:rPr>
          <w:sz w:val="28"/>
        </w:rPr>
      </w:pPr>
      <w:r>
        <w:rPr>
          <w:sz w:val="28"/>
        </w:rPr>
        <w:t xml:space="preserve">в приоритете личностных результатов реализации программы внеурочной деятельности, нашедших свое отражение и конкретизацию в программе </w:t>
      </w:r>
      <w:r>
        <w:rPr>
          <w:spacing w:val="-2"/>
          <w:sz w:val="28"/>
        </w:rPr>
        <w:t>воспитания;</w:t>
      </w:r>
    </w:p>
    <w:p w14:paraId="3B000000">
      <w:pPr>
        <w:pStyle w:val="Style_4"/>
        <w:numPr>
          <w:ilvl w:val="0"/>
          <w:numId w:val="4"/>
        </w:numPr>
        <w:tabs>
          <w:tab w:leader="none" w:pos="1073" w:val="left"/>
        </w:tabs>
        <w:spacing w:after="0" w:before="9" w:line="240" w:lineRule="auto"/>
        <w:ind w:firstLine="708" w:left="133" w:right="129"/>
        <w:jc w:val="both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14:paraId="3C000000">
      <w:pPr>
        <w:pStyle w:val="Style_3"/>
        <w:spacing w:before="14" w:line="240" w:lineRule="auto"/>
        <w:ind w:firstLine="0" w:left="841"/>
        <w:jc w:val="both"/>
      </w:pPr>
      <w:bookmarkStart w:id="2" w:name="_bookmark1"/>
      <w:bookmarkEnd w:id="2"/>
      <w:r>
        <w:t>Ценностное</w:t>
      </w:r>
      <w:r>
        <w:rPr>
          <w:spacing w:val="-12"/>
        </w:rPr>
        <w:t xml:space="preserve"> </w:t>
      </w:r>
      <w:r>
        <w:t>наполнение</w:t>
      </w:r>
      <w:r>
        <w:rPr>
          <w:spacing w:val="-8"/>
        </w:rPr>
        <w:t xml:space="preserve"> </w:t>
      </w:r>
      <w:r>
        <w:t>внеурочных</w:t>
      </w:r>
      <w:r>
        <w:rPr>
          <w:spacing w:val="-8"/>
        </w:rPr>
        <w:t xml:space="preserve"> </w:t>
      </w:r>
      <w:r>
        <w:rPr>
          <w:spacing w:val="-2"/>
        </w:rPr>
        <w:t>занятий</w:t>
      </w:r>
    </w:p>
    <w:p w14:paraId="3D000000">
      <w:pPr>
        <w:pStyle w:val="Style_1"/>
        <w:spacing w:before="160" w:line="240" w:lineRule="auto"/>
        <w:ind w:firstLine="0" w:left="841"/>
      </w:pPr>
      <w:r>
        <w:t>В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тематики</w:t>
      </w:r>
      <w:r>
        <w:rPr>
          <w:spacing w:val="-5"/>
        </w:rPr>
        <w:t xml:space="preserve"> </w:t>
      </w:r>
      <w:r>
        <w:t>внеурочных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лежат</w:t>
      </w:r>
      <w:r>
        <w:rPr>
          <w:spacing w:val="-7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rPr>
          <w:spacing w:val="-2"/>
        </w:rPr>
        <w:t>принципа:</w:t>
      </w:r>
    </w:p>
    <w:p w14:paraId="3E000000">
      <w:pPr>
        <w:pStyle w:val="Style_4"/>
        <w:numPr>
          <w:ilvl w:val="0"/>
          <w:numId w:val="5"/>
        </w:numPr>
        <w:tabs>
          <w:tab w:leader="none" w:pos="1151" w:val="left"/>
        </w:tabs>
        <w:spacing w:after="0" w:before="160" w:line="240" w:lineRule="auto"/>
        <w:ind w:hanging="310" w:left="1151" w:right="0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датам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календаря;</w:t>
      </w:r>
    </w:p>
    <w:p w14:paraId="3F000000">
      <w:pPr>
        <w:pStyle w:val="Style_4"/>
        <w:numPr>
          <w:ilvl w:val="0"/>
          <w:numId w:val="5"/>
        </w:numPr>
        <w:tabs>
          <w:tab w:leader="none" w:pos="1151" w:val="left"/>
        </w:tabs>
        <w:spacing w:after="0" w:before="161" w:line="240" w:lineRule="auto"/>
        <w:ind w:firstLine="708" w:left="133" w:right="128"/>
        <w:jc w:val="both"/>
        <w:rPr>
          <w:sz w:val="28"/>
        </w:rPr>
      </w:pPr>
      <w:r>
        <w:rPr>
          <w:sz w:val="28"/>
        </w:rPr>
        <w:t>значимость для обучающегося события (даты), которое отмечается в календаре в текущем году.</w:t>
      </w:r>
    </w:p>
    <w:p w14:paraId="40000000">
      <w:pPr>
        <w:pStyle w:val="Style_1"/>
        <w:spacing w:line="240" w:lineRule="auto"/>
        <w:ind w:firstLine="0" w:left="841"/>
      </w:pPr>
      <w:r>
        <w:t>Даты</w:t>
      </w:r>
      <w:r>
        <w:rPr>
          <w:spacing w:val="-7"/>
        </w:rPr>
        <w:t xml:space="preserve"> </w:t>
      </w:r>
      <w:r>
        <w:t>календаря</w:t>
      </w:r>
      <w:r>
        <w:rPr>
          <w:spacing w:val="-5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объединить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две</w:t>
      </w:r>
      <w:r>
        <w:rPr>
          <w:spacing w:val="-5"/>
        </w:rPr>
        <w:t xml:space="preserve"> </w:t>
      </w:r>
      <w:r>
        <w:rPr>
          <w:spacing w:val="-2"/>
        </w:rPr>
        <w:t>группы:</w:t>
      </w:r>
    </w:p>
    <w:p w14:paraId="41000000">
      <w:pPr>
        <w:pStyle w:val="Style_4"/>
        <w:numPr>
          <w:ilvl w:val="0"/>
          <w:numId w:val="6"/>
        </w:numPr>
        <w:tabs>
          <w:tab w:leader="none" w:pos="1128" w:val="left"/>
        </w:tabs>
        <w:spacing w:after="0" w:before="161" w:line="240" w:lineRule="auto"/>
        <w:ind w:firstLine="708" w:left="133" w:right="127"/>
        <w:jc w:val="both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</w:t>
      </w:r>
      <w:r>
        <w:rPr>
          <w:spacing w:val="3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4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5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14:paraId="42000000">
      <w:pPr>
        <w:pStyle w:val="Style_1"/>
        <w:spacing w:line="240" w:lineRule="auto"/>
        <w:ind w:firstLine="0" w:right="126"/>
      </w:pPr>
      <w:r>
        <w:t>«</w:t>
      </w:r>
      <w:r>
        <w:rPr>
          <w:color w:val="231F20"/>
        </w:rPr>
        <w:t>Новогодние семейные традиции разных народов России</w:t>
      </w:r>
      <w:r>
        <w:t>», «День учителя (советники по воспитанию)», «День российской науки» и т. д.</w:t>
      </w:r>
    </w:p>
    <w:p w14:paraId="43000000">
      <w:pPr>
        <w:pStyle w:val="Style_4"/>
        <w:numPr>
          <w:ilvl w:val="0"/>
          <w:numId w:val="6"/>
        </w:numPr>
        <w:tabs>
          <w:tab w:leader="none" w:pos="1128" w:val="left"/>
        </w:tabs>
        <w:spacing w:after="0" w:before="0" w:line="240" w:lineRule="auto"/>
        <w:ind w:firstLine="708" w:left="133" w:right="133"/>
        <w:jc w:val="both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</w:t>
      </w:r>
    </w:p>
    <w:p w14:paraId="44000000">
      <w:pPr>
        <w:pStyle w:val="Style_1"/>
        <w:spacing w:line="240" w:lineRule="auto"/>
        <w:ind w:firstLine="0" w:right="13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3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225 лет со дня рождения А. С. Пушкина</w:t>
      </w:r>
      <w:r>
        <w:t>».</w:t>
      </w:r>
    </w:p>
    <w:p w14:paraId="45000000">
      <w:pPr>
        <w:pStyle w:val="Style_1"/>
        <w:spacing w:line="240" w:lineRule="auto"/>
        <w:ind w:right="126"/>
      </w:pPr>
      <w:r>
        <w:t>В программе предлагается несколько тем внеурочных занятий, которые не связаны</w:t>
      </w:r>
      <w:r>
        <w:rPr>
          <w:spacing w:val="43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текущими</w:t>
      </w:r>
      <w:r>
        <w:rPr>
          <w:spacing w:val="46"/>
        </w:rPr>
        <w:t xml:space="preserve"> </w:t>
      </w:r>
      <w:r>
        <w:t>датами</w:t>
      </w:r>
      <w:r>
        <w:rPr>
          <w:spacing w:val="45"/>
        </w:rPr>
        <w:t xml:space="preserve"> </w:t>
      </w:r>
      <w:r>
        <w:t>календаря,</w:t>
      </w:r>
      <w:r>
        <w:rPr>
          <w:spacing w:val="46"/>
        </w:rPr>
        <w:t xml:space="preserve"> </w:t>
      </w:r>
      <w:r>
        <w:t>но</w:t>
      </w:r>
      <w:r>
        <w:rPr>
          <w:spacing w:val="46"/>
        </w:rPr>
        <w:t xml:space="preserve"> </w:t>
      </w:r>
      <w:r>
        <w:t>являющиеся</w:t>
      </w:r>
      <w:r>
        <w:rPr>
          <w:spacing w:val="45"/>
        </w:rPr>
        <w:t xml:space="preserve"> </w:t>
      </w:r>
      <w:r>
        <w:t>важными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воспитании</w:t>
      </w:r>
    </w:p>
    <w:p w14:paraId="46000000">
      <w:pPr>
        <w:sectPr>
          <w:footerReference r:id="rId2" w:type="default"/>
          <w:type w:val="continuous"/>
          <w:pgSz w:h="16840" w:orient="portrait" w:w="11910"/>
          <w:pgMar w:bottom="760" w:footer="575" w:header="0" w:left="1000" w:right="720" w:top="860"/>
        </w:sectPr>
      </w:pPr>
    </w:p>
    <w:p w14:paraId="47000000">
      <w:pPr>
        <w:pStyle w:val="Style_1"/>
        <w:spacing w:before="73" w:line="240" w:lineRule="auto"/>
        <w:ind w:firstLine="0" w:right="131"/>
      </w:pPr>
      <w:r>
        <w:t>школьника. К примеру: «</w:t>
      </w:r>
      <w:r>
        <w:rPr>
          <w:color w:val="231F20"/>
        </w:rPr>
        <w:t>Мы вместе</w:t>
      </w:r>
      <w:r>
        <w:t>», «</w:t>
      </w:r>
      <w:r>
        <w:rPr>
          <w:color w:val="231F20"/>
        </w:rPr>
        <w:t>О взаимоотношениях в коллективе (Всемирный день психического здоровья, профилактика буллинга)</w:t>
      </w:r>
      <w:r>
        <w:t>» и др.</w:t>
      </w:r>
    </w:p>
    <w:p w14:paraId="48000000">
      <w:pPr>
        <w:pStyle w:val="Style_1"/>
        <w:spacing w:line="240" w:lineRule="auto"/>
        <w:ind w:right="125"/>
      </w:pPr>
      <w:r>
        <w:t>Следует отметить, что внеурочные занятия входят в общую систему воспитательной работы образовательной организации, поэтому тематика и содержание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обеспечить</w:t>
      </w:r>
      <w:r>
        <w:rPr>
          <w:spacing w:val="-9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целей:</w:t>
      </w:r>
      <w:r>
        <w:rPr>
          <w:spacing w:val="-4"/>
        </w:rPr>
        <w:t xml:space="preserve"> </w:t>
      </w:r>
      <w:r>
        <w:t>становление</w:t>
      </w:r>
      <w:r>
        <w:rPr>
          <w:spacing w:val="-5"/>
        </w:rPr>
        <w:t xml:space="preserve"> </w:t>
      </w:r>
      <w:r>
        <w:t>у 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планируемых результатах каждого сценария внеурочного занятия выделяются </w:t>
      </w:r>
      <w:r>
        <w:rPr>
          <w:i w:val="1"/>
        </w:rPr>
        <w:t>нравственные ценности</w:t>
      </w:r>
      <w:r>
        <w:t>, которые являются предметом обсуждения. Основные ценности характеризуются следующим образом.</w:t>
      </w:r>
    </w:p>
    <w:p w14:paraId="49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1" w:line="240" w:lineRule="auto"/>
        <w:ind w:hanging="287" w:left="1128" w:right="0"/>
        <w:jc w:val="both"/>
      </w:pPr>
      <w:r>
        <w:t>Историческая</w:t>
      </w:r>
      <w:r>
        <w:rPr>
          <w:spacing w:val="-8"/>
        </w:rPr>
        <w:t xml:space="preserve"> </w:t>
      </w:r>
      <w:r>
        <w:rPr>
          <w:spacing w:val="-2"/>
        </w:rPr>
        <w:t>память</w:t>
      </w:r>
    </w:p>
    <w:p w14:paraId="4A000000">
      <w:pPr>
        <w:pStyle w:val="Style_4"/>
        <w:numPr>
          <w:ilvl w:val="1"/>
          <w:numId w:val="7"/>
        </w:numPr>
        <w:tabs>
          <w:tab w:leader="none" w:pos="1114" w:val="left"/>
        </w:tabs>
        <w:spacing w:after="0" w:before="161" w:line="240" w:lineRule="auto"/>
        <w:ind w:firstLine="708" w:left="133" w:right="132"/>
        <w:jc w:val="both"/>
        <w:rPr>
          <w:sz w:val="28"/>
        </w:rPr>
      </w:pPr>
      <w:r>
        <w:rPr>
          <w:sz w:val="28"/>
        </w:rPr>
        <w:t xml:space="preserve">историческая память – обязательная часть культуры народа и каждого </w:t>
      </w:r>
      <w:r>
        <w:rPr>
          <w:spacing w:val="-2"/>
          <w:sz w:val="28"/>
        </w:rPr>
        <w:t>гражданина;</w:t>
      </w:r>
    </w:p>
    <w:p w14:paraId="4B000000">
      <w:pPr>
        <w:pStyle w:val="Style_4"/>
        <w:numPr>
          <w:ilvl w:val="1"/>
          <w:numId w:val="7"/>
        </w:numPr>
        <w:tabs>
          <w:tab w:leader="none" w:pos="1049" w:val="left"/>
        </w:tabs>
        <w:spacing w:after="0" w:before="0" w:line="240" w:lineRule="auto"/>
        <w:ind w:firstLine="708" w:left="133" w:right="130"/>
        <w:jc w:val="both"/>
        <w:rPr>
          <w:sz w:val="28"/>
        </w:rPr>
      </w:pPr>
      <w:r>
        <w:rPr>
          <w:sz w:val="28"/>
        </w:rPr>
        <w:t>историческая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7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7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7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8"/>
          <w:sz w:val="28"/>
        </w:rPr>
        <w:t xml:space="preserve"> </w:t>
      </w:r>
      <w:r>
        <w:rPr>
          <w:sz w:val="28"/>
        </w:rPr>
        <w:t>и продолжить достижения, мудрость, опыт, традиции прошлых поколений;</w:t>
      </w:r>
    </w:p>
    <w:p w14:paraId="4C000000">
      <w:pPr>
        <w:pStyle w:val="Style_4"/>
        <w:numPr>
          <w:ilvl w:val="1"/>
          <w:numId w:val="7"/>
        </w:numPr>
        <w:tabs>
          <w:tab w:leader="none" w:pos="1044" w:val="left"/>
          <w:tab w:leader="none" w:pos="1684" w:val="left"/>
          <w:tab w:leader="none" w:pos="2492" w:val="left"/>
          <w:tab w:leader="none" w:pos="4408" w:val="left"/>
          <w:tab w:leader="none" w:pos="5794" w:val="left"/>
          <w:tab w:leader="none" w:pos="7375" w:val="left"/>
          <w:tab w:leader="none" w:pos="7926" w:val="left"/>
        </w:tabs>
        <w:spacing w:after="0" w:before="0" w:line="240" w:lineRule="auto"/>
        <w:ind w:firstLine="708" w:left="133" w:right="124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12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2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3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из объединения индивидульных переживаний, и включает важнейшие нравственные качества:</w:t>
      </w:r>
      <w:r>
        <w:rPr>
          <w:spacing w:val="-18"/>
          <w:sz w:val="28"/>
        </w:rPr>
        <w:t xml:space="preserve"> </w:t>
      </w:r>
      <w:r>
        <w:rPr>
          <w:sz w:val="28"/>
        </w:rPr>
        <w:t>благодарность,</w:t>
      </w:r>
      <w:r>
        <w:rPr>
          <w:spacing w:val="-18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8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8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предков. </w:t>
      </w:r>
      <w:r>
        <w:rPr>
          <w:spacing w:val="-2"/>
          <w:sz w:val="28"/>
        </w:rPr>
        <w:t>Осознание</w:t>
      </w:r>
      <w:r>
        <w:rPr>
          <w:sz w:val="28"/>
        </w:rPr>
        <w:tab/>
      </w:r>
      <w:r>
        <w:rPr>
          <w:spacing w:val="-4"/>
          <w:sz w:val="28"/>
        </w:rPr>
        <w:t>этой</w:t>
      </w:r>
      <w:r>
        <w:rPr>
          <w:sz w:val="28"/>
        </w:rPr>
        <w:tab/>
      </w:r>
      <w:r>
        <w:rPr>
          <w:spacing w:val="-2"/>
          <w:sz w:val="28"/>
        </w:rPr>
        <w:t>нравственной</w:t>
      </w:r>
      <w:r>
        <w:rPr>
          <w:sz w:val="28"/>
        </w:rPr>
        <w:tab/>
      </w:r>
      <w:r>
        <w:rPr>
          <w:spacing w:val="-2"/>
          <w:sz w:val="28"/>
        </w:rPr>
        <w:t>ценности</w:t>
      </w:r>
      <w:r>
        <w:rPr>
          <w:sz w:val="28"/>
        </w:rPr>
        <w:tab/>
      </w:r>
      <w:r>
        <w:rPr>
          <w:spacing w:val="-2"/>
          <w:sz w:val="28"/>
        </w:rPr>
        <w:t>базируется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 xml:space="preserve">конкретном </w:t>
      </w:r>
      <w:r>
        <w:rPr>
          <w:sz w:val="28"/>
        </w:rPr>
        <w:t>содержании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занятия.</w:t>
      </w:r>
      <w:r>
        <w:rPr>
          <w:spacing w:val="-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«День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единства»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рассматривается на</w:t>
      </w:r>
      <w:r>
        <w:rPr>
          <w:spacing w:val="17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9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22"/>
          <w:sz w:val="28"/>
        </w:rPr>
        <w:t xml:space="preserve"> </w:t>
      </w:r>
      <w:r>
        <w:rPr>
          <w:sz w:val="28"/>
        </w:rPr>
        <w:t>–</w:t>
      </w:r>
      <w:r>
        <w:rPr>
          <w:spacing w:val="19"/>
          <w:sz w:val="28"/>
        </w:rPr>
        <w:t xml:space="preserve"> </w:t>
      </w:r>
      <w:r>
        <w:rPr>
          <w:sz w:val="28"/>
        </w:rPr>
        <w:t>единение</w:t>
      </w:r>
      <w:r>
        <w:rPr>
          <w:spacing w:val="18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7"/>
          <w:sz w:val="28"/>
        </w:rPr>
        <w:t xml:space="preserve"> </w:t>
      </w:r>
      <w:r>
        <w:rPr>
          <w:sz w:val="28"/>
        </w:rPr>
        <w:t>когда</w:t>
      </w:r>
      <w:r>
        <w:rPr>
          <w:spacing w:val="18"/>
          <w:sz w:val="28"/>
        </w:rPr>
        <w:t xml:space="preserve"> </w:t>
      </w:r>
      <w:r>
        <w:rPr>
          <w:sz w:val="28"/>
        </w:rPr>
        <w:t>Родина</w:t>
      </w:r>
      <w:r>
        <w:rPr>
          <w:spacing w:val="16"/>
          <w:sz w:val="28"/>
        </w:rPr>
        <w:t xml:space="preserve"> </w:t>
      </w:r>
      <w:r>
        <w:rPr>
          <w:sz w:val="28"/>
        </w:rPr>
        <w:t>нуждается</w:t>
      </w:r>
      <w:r>
        <w:rPr>
          <w:spacing w:val="18"/>
          <w:sz w:val="28"/>
        </w:rPr>
        <w:t xml:space="preserve"> </w:t>
      </w:r>
      <w:r>
        <w:rPr>
          <w:spacing w:val="-10"/>
          <w:sz w:val="28"/>
        </w:rPr>
        <w:t>в</w:t>
      </w:r>
    </w:p>
    <w:p w14:paraId="4D000000">
      <w:pPr>
        <w:pStyle w:val="Style_1"/>
        <w:spacing w:line="240" w:lineRule="auto"/>
        <w:ind w:firstLine="0"/>
      </w:pPr>
      <w:r>
        <w:t>защите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1612 </w:t>
      </w:r>
      <w:r>
        <w:rPr>
          <w:spacing w:val="-5"/>
        </w:rPr>
        <w:t>г.</w:t>
      </w:r>
    </w:p>
    <w:p w14:paraId="4E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154" w:line="240" w:lineRule="auto"/>
        <w:ind w:hanging="287" w:left="1128" w:right="0"/>
        <w:jc w:val="both"/>
      </w:pPr>
      <w:r>
        <w:rPr>
          <w:spacing w:val="-2"/>
        </w:rPr>
        <w:t>Преемственность</w:t>
      </w:r>
      <w:r>
        <w:rPr>
          <w:spacing w:val="9"/>
        </w:rPr>
        <w:t xml:space="preserve"> </w:t>
      </w:r>
      <w:r>
        <w:rPr>
          <w:spacing w:val="-2"/>
        </w:rPr>
        <w:t>поколений</w:t>
      </w:r>
    </w:p>
    <w:p w14:paraId="4F000000">
      <w:pPr>
        <w:pStyle w:val="Style_4"/>
        <w:numPr>
          <w:ilvl w:val="1"/>
          <w:numId w:val="7"/>
        </w:numPr>
        <w:tabs>
          <w:tab w:leader="none" w:pos="1226" w:val="left"/>
        </w:tabs>
        <w:spacing w:after="0" w:before="163" w:line="240" w:lineRule="auto"/>
        <w:ind w:firstLine="708" w:left="133" w:right="126"/>
        <w:jc w:val="both"/>
        <w:rPr>
          <w:sz w:val="28"/>
        </w:rPr>
      </w:pPr>
      <w:r>
        <w:rPr>
          <w:sz w:val="28"/>
        </w:rPr>
        <w:t>каждое следующее поколение учится у предыдущего: осваивает, воссоздаёт, продолжает его достижения, традиции;</w:t>
      </w:r>
    </w:p>
    <w:p w14:paraId="50000000">
      <w:pPr>
        <w:pStyle w:val="Style_4"/>
        <w:numPr>
          <w:ilvl w:val="1"/>
          <w:numId w:val="7"/>
        </w:numPr>
        <w:tabs>
          <w:tab w:leader="none" w:pos="1116" w:val="left"/>
        </w:tabs>
        <w:spacing w:after="0" w:before="0" w:line="240" w:lineRule="auto"/>
        <w:ind w:firstLine="708" w:left="133" w:right="136"/>
        <w:jc w:val="both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14:paraId="51000000">
      <w:pPr>
        <w:pStyle w:val="Style_1"/>
        <w:spacing w:line="240" w:lineRule="auto"/>
        <w:ind w:right="127"/>
      </w:pPr>
      <w:r>
        <w:t>Например,</w:t>
      </w:r>
      <w:r>
        <w:rPr>
          <w:spacing w:val="-17"/>
        </w:rPr>
        <w:t xml:space="preserve"> </w:t>
      </w:r>
      <w:r>
        <w:t>тема:</w:t>
      </w:r>
      <w:r>
        <w:rPr>
          <w:spacing w:val="-13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6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8"/>
        </w:rPr>
        <w:t xml:space="preserve"> </w:t>
      </w:r>
      <w:r>
        <w:t>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</w:t>
      </w:r>
    </w:p>
    <w:p w14:paraId="52000000">
      <w:pPr>
        <w:pStyle w:val="Style_1"/>
        <w:spacing w:before="73" w:line="240" w:lineRule="auto"/>
        <w:ind w:firstLine="0" w:right="135"/>
      </w:pPr>
      <w:r>
        <w:t>воспитывать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качества,</w:t>
      </w:r>
      <w:r>
        <w:rPr>
          <w:spacing w:val="-9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были</w:t>
      </w:r>
      <w:r>
        <w:rPr>
          <w:spacing w:val="-7"/>
        </w:rPr>
        <w:t xml:space="preserve"> </w:t>
      </w:r>
      <w:r>
        <w:t>характерны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наших</w:t>
      </w:r>
      <w:r>
        <w:rPr>
          <w:spacing w:val="-7"/>
        </w:rPr>
        <w:t xml:space="preserve"> </w:t>
      </w:r>
      <w:r>
        <w:t>предков,</w:t>
      </w:r>
      <w:r>
        <w:rPr>
          <w:spacing w:val="-7"/>
        </w:rPr>
        <w:t xml:space="preserve"> </w:t>
      </w:r>
      <w:r>
        <w:t>людей далёких поколений: любовь к родной земле, малой родине, Отечеству.</w:t>
      </w:r>
    </w:p>
    <w:p w14:paraId="53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</w:pPr>
      <w:r>
        <w:t>Патриотизм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любовь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Родине</w:t>
      </w:r>
    </w:p>
    <w:p w14:paraId="54000000">
      <w:pPr>
        <w:pStyle w:val="Style_4"/>
        <w:numPr>
          <w:ilvl w:val="1"/>
          <w:numId w:val="7"/>
        </w:numPr>
        <w:tabs>
          <w:tab w:leader="none" w:pos="1051" w:val="left"/>
        </w:tabs>
        <w:spacing w:after="0" w:before="161" w:line="240" w:lineRule="auto"/>
        <w:ind w:hanging="210" w:left="1051" w:right="0"/>
        <w:jc w:val="both"/>
        <w:rPr>
          <w:sz w:val="28"/>
        </w:rPr>
      </w:pPr>
      <w:r>
        <w:rPr>
          <w:sz w:val="28"/>
        </w:rPr>
        <w:t>патриотизм</w:t>
      </w:r>
      <w:r>
        <w:rPr>
          <w:spacing w:val="-7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гражданина;</w:t>
      </w:r>
    </w:p>
    <w:p w14:paraId="55000000">
      <w:pPr>
        <w:pStyle w:val="Style_4"/>
        <w:numPr>
          <w:ilvl w:val="1"/>
          <w:numId w:val="7"/>
        </w:numPr>
        <w:tabs>
          <w:tab w:leader="none" w:pos="1104" w:val="left"/>
        </w:tabs>
        <w:spacing w:after="0" w:before="163" w:line="240" w:lineRule="auto"/>
        <w:ind w:firstLine="708" w:left="133" w:right="132"/>
        <w:jc w:val="both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 родному дому, малой родине;</w:t>
      </w:r>
    </w:p>
    <w:p w14:paraId="56000000">
      <w:pPr>
        <w:pStyle w:val="Style_4"/>
        <w:numPr>
          <w:ilvl w:val="1"/>
          <w:numId w:val="7"/>
        </w:numPr>
        <w:tabs>
          <w:tab w:leader="none" w:pos="1094" w:val="left"/>
        </w:tabs>
        <w:spacing w:after="0" w:before="0" w:line="240" w:lineRule="auto"/>
        <w:ind w:firstLine="708" w:left="133" w:right="135"/>
        <w:jc w:val="both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14:paraId="57000000">
      <w:pPr>
        <w:pStyle w:val="Style_1"/>
        <w:spacing w:line="240" w:lineRule="auto"/>
        <w:ind w:firstLine="0" w:left="841"/>
      </w:pPr>
      <w:r>
        <w:rPr>
          <w:spacing w:val="-2"/>
        </w:rPr>
        <w:t>Эта</w:t>
      </w:r>
      <w:r>
        <w:rPr>
          <w:spacing w:val="-10"/>
        </w:rPr>
        <w:t xml:space="preserve"> </w:t>
      </w:r>
      <w:r>
        <w:rPr>
          <w:spacing w:val="-2"/>
        </w:rPr>
        <w:t>высшая</w:t>
      </w:r>
      <w:r>
        <w:rPr>
          <w:spacing w:val="-8"/>
        </w:rPr>
        <w:t xml:space="preserve"> </w:t>
      </w:r>
      <w:r>
        <w:rPr>
          <w:spacing w:val="-2"/>
        </w:rPr>
        <w:t>нравственная</w:t>
      </w:r>
      <w:r>
        <w:rPr>
          <w:spacing w:val="-6"/>
        </w:rPr>
        <w:t xml:space="preserve"> </w:t>
      </w:r>
      <w:r>
        <w:rPr>
          <w:spacing w:val="-2"/>
        </w:rPr>
        <w:t>ценность</w:t>
      </w:r>
      <w:r>
        <w:rPr>
          <w:spacing w:val="-7"/>
        </w:rPr>
        <w:t xml:space="preserve"> </w:t>
      </w:r>
      <w:r>
        <w:rPr>
          <w:spacing w:val="-2"/>
        </w:rPr>
        <w:t>является</w:t>
      </w:r>
      <w:r>
        <w:rPr>
          <w:spacing w:val="-6"/>
        </w:rPr>
        <w:t xml:space="preserve"> </w:t>
      </w:r>
      <w:r>
        <w:rPr>
          <w:spacing w:val="-2"/>
        </w:rPr>
        <w:t>приоритетной</w:t>
      </w:r>
      <w:r>
        <w:rPr>
          <w:spacing w:val="-6"/>
        </w:rPr>
        <w:t xml:space="preserve"> </w:t>
      </w:r>
      <w:r>
        <w:rPr>
          <w:spacing w:val="-2"/>
        </w:rPr>
        <w:t>во</w:t>
      </w:r>
      <w:r>
        <w:rPr>
          <w:spacing w:val="-5"/>
        </w:rPr>
        <w:t xml:space="preserve"> </w:t>
      </w:r>
      <w:r>
        <w:rPr>
          <w:spacing w:val="-2"/>
        </w:rPr>
        <w:t>всех</w:t>
      </w:r>
      <w:r>
        <w:rPr>
          <w:spacing w:val="-5"/>
        </w:rPr>
        <w:t xml:space="preserve"> </w:t>
      </w:r>
      <w:r>
        <w:rPr>
          <w:spacing w:val="-2"/>
        </w:rPr>
        <w:t>сценариях</w:t>
      </w:r>
    </w:p>
    <w:p w14:paraId="58000000">
      <w:pPr>
        <w:pStyle w:val="Style_1"/>
        <w:spacing w:before="162" w:line="240" w:lineRule="auto"/>
        <w:ind w:firstLine="0" w:right="134"/>
      </w:pPr>
      <w:r>
        <w:t>«Разговоров о важном».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14:paraId="59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</w:pPr>
      <w:r>
        <w:t>Доброта,</w:t>
      </w:r>
      <w:r>
        <w:rPr>
          <w:spacing w:val="-5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rPr>
          <w:spacing w:val="-4"/>
        </w:rPr>
        <w:t>дела</w:t>
      </w:r>
    </w:p>
    <w:p w14:paraId="5A000000">
      <w:pPr>
        <w:pStyle w:val="Style_4"/>
        <w:numPr>
          <w:ilvl w:val="0"/>
          <w:numId w:val="8"/>
        </w:numPr>
        <w:tabs>
          <w:tab w:leader="none" w:pos="1073" w:val="left"/>
        </w:tabs>
        <w:spacing w:after="0" w:before="164" w:line="240" w:lineRule="auto"/>
        <w:ind w:firstLine="708" w:left="133" w:right="129"/>
        <w:jc w:val="both"/>
        <w:rPr>
          <w:sz w:val="28"/>
        </w:rPr>
      </w:pPr>
      <w:r>
        <w:rPr>
          <w:sz w:val="28"/>
        </w:rPr>
        <w:t>доброта — это способность (желание и умение) быть милосердным, поддержать, помочь без ожидания благодарности;</w:t>
      </w:r>
    </w:p>
    <w:p w14:paraId="5B000000">
      <w:pPr>
        <w:pStyle w:val="Style_4"/>
        <w:numPr>
          <w:ilvl w:val="0"/>
          <w:numId w:val="8"/>
        </w:numPr>
        <w:tabs>
          <w:tab w:leader="none" w:pos="1073" w:val="left"/>
        </w:tabs>
        <w:spacing w:after="0" w:before="13" w:line="240" w:lineRule="auto"/>
        <w:ind w:firstLine="708" w:left="133" w:right="126"/>
        <w:jc w:val="both"/>
        <w:rPr>
          <w:sz w:val="28"/>
        </w:rPr>
      </w:pPr>
      <w:r>
        <w:rPr>
          <w:sz w:val="28"/>
        </w:rPr>
        <w:t xml:space="preserve">благотворительность — проявление добрых чувств; благотворительность была распространена в России в прошлые века, что стало сегодня примером для </w:t>
      </w:r>
      <w:r>
        <w:rPr>
          <w:spacing w:val="-2"/>
          <w:sz w:val="28"/>
        </w:rPr>
        <w:t>подражания.</w:t>
      </w:r>
    </w:p>
    <w:p w14:paraId="5C000000">
      <w:pPr>
        <w:pStyle w:val="Style_1"/>
        <w:spacing w:before="10" w:line="240" w:lineRule="auto"/>
        <w:ind w:right="132"/>
      </w:pPr>
      <w:r>
        <w:t>Например, тема «Мы вместе». Разговор о добрых делах граждан России в прошлые времена и в настоящее время, тема волонтерства.</w:t>
      </w:r>
    </w:p>
    <w:p w14:paraId="5D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семейные</w:t>
      </w:r>
      <w:r>
        <w:rPr>
          <w:spacing w:val="-4"/>
        </w:rPr>
        <w:t xml:space="preserve"> </w:t>
      </w:r>
      <w:r>
        <w:rPr>
          <w:spacing w:val="-2"/>
        </w:rPr>
        <w:t>ценности</w:t>
      </w:r>
    </w:p>
    <w:p w14:paraId="5E000000">
      <w:pPr>
        <w:pStyle w:val="Style_4"/>
        <w:numPr>
          <w:ilvl w:val="1"/>
          <w:numId w:val="7"/>
        </w:numPr>
        <w:tabs>
          <w:tab w:leader="none" w:pos="1085" w:val="left"/>
        </w:tabs>
        <w:spacing w:after="0" w:before="160" w:line="240" w:lineRule="auto"/>
        <w:ind w:firstLine="708" w:left="133" w:right="127"/>
        <w:jc w:val="both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14:paraId="5F000000">
      <w:pPr>
        <w:pStyle w:val="Style_4"/>
        <w:numPr>
          <w:ilvl w:val="1"/>
          <w:numId w:val="7"/>
        </w:numPr>
        <w:tabs>
          <w:tab w:leader="none" w:pos="1078" w:val="left"/>
        </w:tabs>
        <w:spacing w:after="0" w:before="2" w:line="240" w:lineRule="auto"/>
        <w:ind w:firstLine="708" w:left="133" w:right="128"/>
        <w:jc w:val="both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 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другому: взять на</w:t>
      </w:r>
      <w:r>
        <w:rPr>
          <w:spacing w:val="-1"/>
          <w:sz w:val="28"/>
        </w:rPr>
        <w:t xml:space="preserve"> </w:t>
      </w:r>
      <w:r>
        <w:rPr>
          <w:sz w:val="28"/>
        </w:rPr>
        <w:t>себя его дела,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проявить внимание, оказать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помощь друг </w:t>
      </w:r>
      <w:r>
        <w:rPr>
          <w:spacing w:val="-2"/>
          <w:sz w:val="28"/>
        </w:rPr>
        <w:t>другу;</w:t>
      </w:r>
    </w:p>
    <w:p w14:paraId="60000000">
      <w:pPr>
        <w:pStyle w:val="Style_4"/>
        <w:numPr>
          <w:ilvl w:val="1"/>
          <w:numId w:val="7"/>
        </w:numPr>
        <w:tabs>
          <w:tab w:leader="none" w:pos="1058" w:val="left"/>
        </w:tabs>
        <w:spacing w:after="0" w:before="0" w:line="240" w:lineRule="auto"/>
        <w:ind w:firstLine="708" w:left="133" w:right="130"/>
        <w:jc w:val="both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 во всех ее делах, помогать родителям;</w:t>
      </w:r>
    </w:p>
    <w:p w14:paraId="61000000">
      <w:pPr>
        <w:pStyle w:val="Style_4"/>
        <w:numPr>
          <w:ilvl w:val="1"/>
          <w:numId w:val="7"/>
        </w:numPr>
        <w:tabs>
          <w:tab w:leader="none" w:pos="1082" w:val="left"/>
        </w:tabs>
        <w:spacing w:after="0" w:before="0" w:line="240" w:lineRule="auto"/>
        <w:ind w:firstLine="708" w:left="133" w:right="134"/>
        <w:jc w:val="both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14:paraId="62000000">
      <w:pPr>
        <w:pStyle w:val="Style_1"/>
        <w:spacing w:before="73" w:line="240" w:lineRule="auto"/>
        <w:ind w:firstLine="0" w:left="0" w:right="127"/>
      </w:pPr>
      <w:r>
        <w:t>Тема семьи, семейных взаимоотношений и ценностей является предметом обсуждения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8"/>
        </w:rPr>
        <w:t xml:space="preserve"> </w:t>
      </w:r>
      <w:r>
        <w:t>посвященных</w:t>
      </w:r>
      <w:r>
        <w:rPr>
          <w:spacing w:val="-17"/>
        </w:rPr>
        <w:t xml:space="preserve"> </w:t>
      </w:r>
      <w:r>
        <w:t>темам:</w:t>
      </w:r>
      <w:r>
        <w:rPr>
          <w:spacing w:val="-17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 матери)», «Новогодние семейные традиции разных народов России» и др.</w:t>
      </w:r>
    </w:p>
    <w:p w14:paraId="63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0" w:line="240" w:lineRule="auto"/>
        <w:ind w:hanging="287" w:left="1128" w:right="0"/>
        <w:jc w:val="both"/>
      </w:pPr>
      <w:r>
        <w:t>Культура</w:t>
      </w:r>
      <w:r>
        <w:rPr>
          <w:spacing w:val="-3"/>
        </w:rPr>
        <w:t xml:space="preserve"> </w:t>
      </w:r>
      <w:r>
        <w:rPr>
          <w:spacing w:val="-2"/>
        </w:rPr>
        <w:t>России</w:t>
      </w:r>
    </w:p>
    <w:p w14:paraId="64000000">
      <w:pPr>
        <w:pStyle w:val="Style_4"/>
        <w:numPr>
          <w:ilvl w:val="1"/>
          <w:numId w:val="7"/>
        </w:numPr>
        <w:tabs>
          <w:tab w:leader="none" w:pos="1058" w:val="left"/>
        </w:tabs>
        <w:spacing w:after="0" w:before="163" w:line="240" w:lineRule="auto"/>
        <w:ind w:firstLine="708" w:left="133" w:right="132"/>
        <w:jc w:val="both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 на протяжении его истории;</w:t>
      </w:r>
    </w:p>
    <w:p w14:paraId="65000000">
      <w:pPr>
        <w:pStyle w:val="Style_4"/>
        <w:numPr>
          <w:ilvl w:val="1"/>
          <w:numId w:val="7"/>
        </w:numPr>
        <w:tabs>
          <w:tab w:leader="none" w:pos="1087" w:val="left"/>
        </w:tabs>
        <w:spacing w:after="0" w:before="0" w:line="240" w:lineRule="auto"/>
        <w:ind w:firstLine="708" w:left="133" w:right="138"/>
        <w:jc w:val="both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 всем мире;</w:t>
      </w:r>
    </w:p>
    <w:p w14:paraId="66000000">
      <w:pPr>
        <w:pStyle w:val="Style_4"/>
        <w:numPr>
          <w:ilvl w:val="1"/>
          <w:numId w:val="7"/>
        </w:numPr>
        <w:tabs>
          <w:tab w:leader="none" w:pos="1342" w:val="left"/>
        </w:tabs>
        <w:spacing w:after="0" w:before="0" w:line="240" w:lineRule="auto"/>
        <w:ind w:firstLine="708" w:left="133" w:right="131"/>
        <w:jc w:val="both"/>
        <w:rPr>
          <w:sz w:val="28"/>
        </w:rPr>
      </w:pPr>
      <w:r>
        <w:rPr>
          <w:sz w:val="28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7"/>
          <w:sz w:val="28"/>
        </w:rPr>
        <w:t xml:space="preserve"> </w:t>
      </w:r>
      <w:r>
        <w:rPr>
          <w:sz w:val="28"/>
        </w:rPr>
        <w:t>театр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др.),</w:t>
      </w:r>
      <w:r>
        <w:rPr>
          <w:spacing w:val="-8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в этике, культуре взаимоотношений людей.</w:t>
      </w:r>
    </w:p>
    <w:p w14:paraId="67000000">
      <w:pPr>
        <w:pStyle w:val="Style_1"/>
        <w:spacing w:line="240" w:lineRule="auto"/>
        <w:ind w:right="124"/>
      </w:pPr>
      <w: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</w:t>
      </w:r>
      <w:r>
        <w:rPr>
          <w:spacing w:val="-5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экрана.</w:t>
      </w:r>
      <w:r>
        <w:rPr>
          <w:spacing w:val="-7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14:paraId="68000000">
      <w:pPr>
        <w:pStyle w:val="Style_1"/>
        <w:spacing w:line="240" w:lineRule="auto"/>
        <w:ind w:firstLine="0"/>
      </w:pPr>
      <w:r>
        <w:t>«Цирк!</w:t>
      </w:r>
      <w:r>
        <w:rPr>
          <w:spacing w:val="-10"/>
        </w:rPr>
        <w:t xml:space="preserve"> </w:t>
      </w:r>
      <w:r>
        <w:t>Цирк!</w:t>
      </w:r>
      <w:r>
        <w:rPr>
          <w:spacing w:val="-7"/>
        </w:rPr>
        <w:t xml:space="preserve"> </w:t>
      </w:r>
      <w:r>
        <w:t>Цирк!</w:t>
      </w:r>
      <w:r>
        <w:rPr>
          <w:spacing w:val="-7"/>
        </w:rPr>
        <w:t xml:space="preserve"> </w:t>
      </w:r>
      <w:r>
        <w:t>(к</w:t>
      </w:r>
      <w:r>
        <w:rPr>
          <w:spacing w:val="-5"/>
        </w:rPr>
        <w:t xml:space="preserve"> </w:t>
      </w:r>
      <w:r>
        <w:t>Международному</w:t>
      </w:r>
      <w:r>
        <w:rPr>
          <w:spacing w:val="-3"/>
        </w:rPr>
        <w:t xml:space="preserve"> </w:t>
      </w:r>
      <w:r>
        <w:t>дню</w:t>
      </w:r>
      <w:r>
        <w:rPr>
          <w:spacing w:val="-5"/>
        </w:rPr>
        <w:t xml:space="preserve"> </w:t>
      </w:r>
      <w:r>
        <w:rPr>
          <w:spacing w:val="-2"/>
        </w:rPr>
        <w:t>цирка)».</w:t>
      </w:r>
    </w:p>
    <w:p w14:paraId="69000000">
      <w:pPr>
        <w:pStyle w:val="Style_5"/>
        <w:numPr>
          <w:ilvl w:val="0"/>
          <w:numId w:val="7"/>
        </w:numPr>
        <w:tabs>
          <w:tab w:leader="none" w:pos="1128" w:val="left"/>
        </w:tabs>
        <w:spacing w:after="0" w:before="162" w:line="240" w:lineRule="auto"/>
        <w:ind w:hanging="287" w:left="1128" w:right="0"/>
        <w:jc w:val="both"/>
      </w:pPr>
      <w:r>
        <w:t>Наука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службе</w:t>
      </w:r>
      <w:r>
        <w:rPr>
          <w:spacing w:val="-2"/>
        </w:rPr>
        <w:t xml:space="preserve"> Родины</w:t>
      </w:r>
    </w:p>
    <w:p w14:paraId="6A000000">
      <w:pPr>
        <w:pStyle w:val="Style_4"/>
        <w:numPr>
          <w:ilvl w:val="1"/>
          <w:numId w:val="7"/>
        </w:numPr>
        <w:tabs>
          <w:tab w:leader="none" w:pos="1051" w:val="left"/>
        </w:tabs>
        <w:spacing w:after="0" w:before="161" w:line="240" w:lineRule="auto"/>
        <w:ind w:hanging="210" w:left="1051" w:right="0"/>
        <w:jc w:val="both"/>
        <w:rPr>
          <w:sz w:val="28"/>
        </w:rPr>
      </w:pPr>
      <w:r>
        <w:rPr>
          <w:sz w:val="28"/>
        </w:rPr>
        <w:t>наука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14:paraId="6B000000">
      <w:pPr>
        <w:pStyle w:val="Style_4"/>
        <w:numPr>
          <w:ilvl w:val="1"/>
          <w:numId w:val="7"/>
        </w:numPr>
        <w:tabs>
          <w:tab w:leader="none" w:pos="1109" w:val="left"/>
        </w:tabs>
        <w:spacing w:after="0" w:before="160" w:line="240" w:lineRule="auto"/>
        <w:ind w:firstLine="708" w:left="133" w:right="134"/>
        <w:jc w:val="both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 свою деятельность;</w:t>
      </w:r>
    </w:p>
    <w:p w14:paraId="6C000000">
      <w:pPr>
        <w:pStyle w:val="Style_4"/>
        <w:numPr>
          <w:ilvl w:val="1"/>
          <w:numId w:val="7"/>
        </w:numPr>
        <w:tabs>
          <w:tab w:leader="none" w:pos="1092" w:val="left"/>
        </w:tabs>
        <w:spacing w:after="0" w:before="0" w:line="240" w:lineRule="auto"/>
        <w:ind w:firstLine="708" w:left="133" w:right="138"/>
        <w:jc w:val="both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 представить современный мир.</w:t>
      </w:r>
    </w:p>
    <w:p w14:paraId="6D000000">
      <w:pPr>
        <w:pStyle w:val="Style_1"/>
        <w:spacing w:line="240" w:lineRule="auto"/>
        <w:ind w:right="127"/>
      </w:pPr>
      <w:r>
        <w:t>О такой ценности общества и отдельно взятого человека учащиеся узнают в процессе обсуждения тем: «190-лет со дня рождения Д. Менделеева. День российской науки», «Я вижу Землю! Это так красиво».</w:t>
      </w:r>
    </w:p>
    <w:p w14:paraId="6E000000">
      <w:pPr>
        <w:pStyle w:val="Style_1"/>
        <w:spacing w:line="240" w:lineRule="auto"/>
        <w:ind w:right="126"/>
      </w:pPr>
      <w:r>
        <w:t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четкого воспроизведения нового термина или понятия. Необходимо понимать, что на внеурочных</w:t>
      </w:r>
      <w:r>
        <w:rPr>
          <w:spacing w:val="31"/>
        </w:rPr>
        <w:t xml:space="preserve">  </w:t>
      </w:r>
      <w:r>
        <w:t>занятиях</w:t>
      </w:r>
      <w:r>
        <w:rPr>
          <w:spacing w:val="31"/>
        </w:rPr>
        <w:t xml:space="preserve">  </w:t>
      </w:r>
      <w:r>
        <w:t>как</w:t>
      </w:r>
      <w:r>
        <w:rPr>
          <w:spacing w:val="31"/>
        </w:rPr>
        <w:t xml:space="preserve">  </w:t>
      </w:r>
      <w:r>
        <w:rPr>
          <w:i w:val="1"/>
        </w:rPr>
        <w:t>неучебных</w:t>
      </w:r>
      <w:r>
        <w:rPr>
          <w:i w:val="1"/>
          <w:spacing w:val="30"/>
        </w:rPr>
        <w:t xml:space="preserve">  </w:t>
      </w:r>
      <w:r>
        <w:t>формируются</w:t>
      </w:r>
      <w:r>
        <w:rPr>
          <w:spacing w:val="30"/>
        </w:rPr>
        <w:t xml:space="preserve">  </w:t>
      </w:r>
      <w:r>
        <w:t>определенные</w:t>
      </w:r>
      <w:r>
        <w:rPr>
          <w:spacing w:val="30"/>
        </w:rPr>
        <w:t xml:space="preserve">  </w:t>
      </w:r>
      <w:r>
        <w:rPr>
          <w:spacing w:val="-2"/>
        </w:rPr>
        <w:t>ценности:</w:t>
      </w:r>
    </w:p>
    <w:p w14:paraId="6F000000">
      <w:pPr>
        <w:pStyle w:val="Style_1"/>
        <w:spacing w:before="73" w:line="240" w:lineRule="auto"/>
        <w:ind w:firstLine="0" w:right="128"/>
      </w:pPr>
      <w:r>
        <w:t>высшие нравственные чувства и социальные отношения.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учащиеся много</w:t>
      </w:r>
      <w:r>
        <w:rPr>
          <w:spacing w:val="-18"/>
        </w:rPr>
        <w:t xml:space="preserve"> </w:t>
      </w:r>
      <w:r>
        <w:t>раз</w:t>
      </w:r>
      <w:r>
        <w:rPr>
          <w:spacing w:val="-17"/>
        </w:rPr>
        <w:t xml:space="preserve"> </w:t>
      </w:r>
      <w:r>
        <w:t>будут</w:t>
      </w:r>
      <w:r>
        <w:rPr>
          <w:spacing w:val="-18"/>
        </w:rPr>
        <w:t xml:space="preserve"> </w:t>
      </w:r>
      <w:r>
        <w:t>возвращаться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7"/>
        </w:rPr>
        <w:t xml:space="preserve"> </w:t>
      </w:r>
      <w:r>
        <w:t>одних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тех</w:t>
      </w:r>
      <w:r>
        <w:rPr>
          <w:spacing w:val="-17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8"/>
        </w:rPr>
        <w:t xml:space="preserve"> </w:t>
      </w:r>
      <w:r>
        <w:t>послужит постепенному осознанному их принятию.</w:t>
      </w:r>
    </w:p>
    <w:p w14:paraId="70000000">
      <w:pPr>
        <w:pStyle w:val="Style_1"/>
        <w:spacing w:line="240" w:lineRule="auto"/>
        <w:ind w:right="126"/>
      </w:pPr>
      <w:r>
        <w:t>Наличие сценариев внеурочных занятий не означает формального следования</w:t>
      </w:r>
      <w:r>
        <w:rPr>
          <w:spacing w:val="-14"/>
        </w:rPr>
        <w:t xml:space="preserve"> </w:t>
      </w:r>
      <w:r>
        <w:t>им.</w:t>
      </w:r>
      <w:r>
        <w:rPr>
          <w:spacing w:val="-16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анализе</w:t>
      </w:r>
      <w:r>
        <w:rPr>
          <w:spacing w:val="-15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5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сценарии, педагог учитывает региональные, национальные, этнокультурные особенности территории,</w:t>
      </w:r>
      <w:r>
        <w:rPr>
          <w:spacing w:val="-15"/>
        </w:rPr>
        <w:t xml:space="preserve"> </w:t>
      </w:r>
      <w:r>
        <w:t>где</w:t>
      </w:r>
      <w:r>
        <w:rPr>
          <w:spacing w:val="-14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5"/>
        </w:rPr>
        <w:t xml:space="preserve"> </w:t>
      </w:r>
      <w:r>
        <w:t>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14:paraId="71000000">
      <w:pPr>
        <w:pStyle w:val="Style_3"/>
        <w:spacing w:before="73" w:line="240" w:lineRule="auto"/>
        <w:ind w:firstLine="0" w:left="132"/>
        <w:jc w:val="both"/>
      </w:pPr>
      <w:r>
        <w:t>Особенности</w:t>
      </w:r>
      <w:r>
        <w:rPr>
          <w:spacing w:val="-9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14:paraId="72000000">
      <w:pPr>
        <w:pStyle w:val="Style_1"/>
        <w:spacing w:before="161" w:line="240" w:lineRule="auto"/>
        <w:ind w:right="127"/>
      </w:pPr>
      <w:r>
        <w:t>Личностное развитие ребёнка – главная цель педагога. Личностных результатов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педагог</w:t>
      </w:r>
      <w:r>
        <w:rPr>
          <w:spacing w:val="-18"/>
        </w:rPr>
        <w:t xml:space="preserve"> </w:t>
      </w:r>
      <w:r>
        <w:t>может</w:t>
      </w:r>
      <w:r>
        <w:rPr>
          <w:spacing w:val="-17"/>
        </w:rPr>
        <w:t xml:space="preserve"> </w:t>
      </w:r>
      <w:r>
        <w:t>достичь,</w:t>
      </w:r>
      <w:r>
        <w:rPr>
          <w:spacing w:val="-18"/>
        </w:rPr>
        <w:t xml:space="preserve"> </w:t>
      </w:r>
      <w:r>
        <w:t>увлекая</w:t>
      </w:r>
      <w:r>
        <w:rPr>
          <w:spacing w:val="-17"/>
        </w:rPr>
        <w:t xml:space="preserve"> </w:t>
      </w:r>
      <w:r>
        <w:t>школьников</w:t>
      </w:r>
      <w:r>
        <w:rPr>
          <w:spacing w:val="-18"/>
        </w:rPr>
        <w:t xml:space="preserve"> </w:t>
      </w:r>
      <w:r>
        <w:t xml:space="preserve">совместной и интересной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</w:t>
      </w:r>
      <w:r>
        <w:rPr>
          <w:spacing w:val="-2"/>
        </w:rPr>
        <w:t>содержанием.</w:t>
      </w:r>
    </w:p>
    <w:p w14:paraId="73000000">
      <w:pPr>
        <w:pStyle w:val="Style_1"/>
        <w:spacing w:line="240" w:lineRule="auto"/>
        <w:ind w:right="132"/>
      </w:pPr>
      <w:r>
        <w:t>Задача</w:t>
      </w:r>
      <w:r>
        <w:rPr>
          <w:spacing w:val="-18"/>
        </w:rPr>
        <w:t xml:space="preserve"> </w:t>
      </w:r>
      <w:r>
        <w:t>педагога,</w:t>
      </w:r>
      <w:r>
        <w:rPr>
          <w:spacing w:val="-17"/>
        </w:rPr>
        <w:t xml:space="preserve"> </w:t>
      </w:r>
      <w:r>
        <w:t>транслируя</w:t>
      </w:r>
      <w:r>
        <w:rPr>
          <w:spacing w:val="-18"/>
        </w:rPr>
        <w:t xml:space="preserve"> </w:t>
      </w:r>
      <w:r>
        <w:t>собственные</w:t>
      </w:r>
      <w:r>
        <w:rPr>
          <w:spacing w:val="-17"/>
        </w:rPr>
        <w:t xml:space="preserve"> </w:t>
      </w:r>
      <w:r>
        <w:t>убеждения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жизненный</w:t>
      </w:r>
      <w:r>
        <w:rPr>
          <w:spacing w:val="-18"/>
        </w:rPr>
        <w:t xml:space="preserve"> </w:t>
      </w:r>
      <w:r>
        <w:t>опыт,</w:t>
      </w:r>
      <w:r>
        <w:rPr>
          <w:spacing w:val="-17"/>
        </w:rPr>
        <w:t xml:space="preserve"> </w:t>
      </w:r>
      <w:r>
        <w:t>дать возможность школьнику анализировать, сравнивать и выбирать.</w:t>
      </w:r>
    </w:p>
    <w:p w14:paraId="74000000">
      <w:pPr>
        <w:pStyle w:val="Style_1"/>
        <w:spacing w:before="1" w:line="240" w:lineRule="auto"/>
        <w:ind w:right="130"/>
      </w:pPr>
      <w:r>
        <w:t>В приложениях к программе содержатся методические рекомендации, помогающие педагогу грамотно организовать деятельность школьников на занятиях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</w:t>
      </w:r>
    </w:p>
    <w:p w14:paraId="75000000">
      <w:pPr>
        <w:pStyle w:val="Style_1"/>
        <w:spacing w:line="240" w:lineRule="auto"/>
        <w:ind w:firstLine="0"/>
      </w:pPr>
      <w:r>
        <w:t>«Разговоры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важном».</w:t>
      </w:r>
    </w:p>
    <w:p w14:paraId="76000000">
      <w:pPr>
        <w:pStyle w:val="Style_3"/>
        <w:spacing w:before="243" w:line="240" w:lineRule="auto"/>
        <w:ind w:firstLine="0" w:left="-709"/>
      </w:pPr>
      <w:r>
        <w:t>Содержание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rPr>
          <w:spacing w:val="-2"/>
        </w:rPr>
        <w:t>деятельности</w:t>
      </w:r>
    </w:p>
    <w:p w14:paraId="77000000">
      <w:pPr>
        <w:spacing w:before="160" w:line="240" w:lineRule="auto"/>
        <w:ind w:firstLine="0" w:left="710" w:right="0"/>
        <w:jc w:val="center"/>
        <w:rPr>
          <w:b w:val="1"/>
          <w:sz w:val="28"/>
        </w:rPr>
      </w:pPr>
      <w:r>
        <w:rPr>
          <w:b w:val="1"/>
          <w:sz w:val="28"/>
        </w:rPr>
        <w:t>«Разговоры</w:t>
      </w:r>
      <w:r>
        <w:rPr>
          <w:b w:val="1"/>
          <w:spacing w:val="-5"/>
          <w:sz w:val="28"/>
        </w:rPr>
        <w:t xml:space="preserve"> </w:t>
      </w:r>
      <w:r>
        <w:rPr>
          <w:b w:val="1"/>
          <w:sz w:val="28"/>
        </w:rPr>
        <w:t>о</w:t>
      </w:r>
      <w:r>
        <w:rPr>
          <w:b w:val="1"/>
          <w:spacing w:val="-4"/>
          <w:sz w:val="28"/>
        </w:rPr>
        <w:t xml:space="preserve"> </w:t>
      </w:r>
      <w:r>
        <w:rPr>
          <w:b w:val="1"/>
          <w:spacing w:val="-2"/>
          <w:sz w:val="28"/>
        </w:rPr>
        <w:t>важном»</w:t>
      </w:r>
    </w:p>
    <w:p w14:paraId="78000000">
      <w:pPr>
        <w:pStyle w:val="Style_1"/>
        <w:spacing w:before="78" w:line="240" w:lineRule="auto"/>
        <w:ind w:firstLine="0" w:left="0"/>
        <w:jc w:val="left"/>
        <w:rPr>
          <w:b w:val="1"/>
        </w:rPr>
      </w:pPr>
    </w:p>
    <w:p w14:paraId="79000000">
      <w:pPr>
        <w:pStyle w:val="Style_1"/>
        <w:spacing w:before="1" w:line="240" w:lineRule="auto"/>
        <w:ind w:right="125"/>
      </w:pPr>
      <w: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14:paraId="7A000000">
      <w:pPr>
        <w:pStyle w:val="Style_1"/>
        <w:spacing w:line="240" w:lineRule="auto"/>
        <w:ind w:right="126"/>
      </w:pPr>
      <w:r>
        <w:t>Родина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рождения.</w:t>
      </w:r>
      <w:r>
        <w:rPr>
          <w:spacing w:val="-1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культурные</w:t>
      </w:r>
      <w:r>
        <w:rPr>
          <w:spacing w:val="-6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– чем гордимся, о чем помним, что бережем?</w:t>
      </w:r>
    </w:p>
    <w:p w14:paraId="7B000000">
      <w:pPr>
        <w:pStyle w:val="Style_1"/>
        <w:spacing w:line="240" w:lineRule="auto"/>
        <w:ind w:right="127"/>
      </w:pPr>
      <w:r>
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14:paraId="7C000000">
      <w:pPr>
        <w:pStyle w:val="Style_1"/>
        <w:spacing w:before="1" w:line="240" w:lineRule="auto"/>
        <w:ind w:right="133"/>
      </w:pPr>
      <w:r>
        <w:t>Право</w:t>
      </w:r>
      <w:r>
        <w:rPr>
          <w:spacing w:val="-8"/>
        </w:rPr>
        <w:t xml:space="preserve"> </w:t>
      </w:r>
      <w:r>
        <w:t>избирать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избранным</w:t>
      </w:r>
      <w:r>
        <w:rPr>
          <w:spacing w:val="-5"/>
        </w:rPr>
        <w:t xml:space="preserve"> </w:t>
      </w:r>
      <w:r>
        <w:t>гарантировано</w:t>
      </w:r>
      <w:r>
        <w:rPr>
          <w:spacing w:val="-4"/>
        </w:rPr>
        <w:t xml:space="preserve"> </w:t>
      </w:r>
      <w:r>
        <w:t>Конституцией</w:t>
      </w:r>
      <w:r>
        <w:rPr>
          <w:spacing w:val="-5"/>
        </w:rPr>
        <w:t xml:space="preserve"> </w:t>
      </w:r>
      <w:r>
        <w:t>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14:paraId="7D000000">
      <w:pPr>
        <w:pStyle w:val="Style_1"/>
        <w:spacing w:line="240" w:lineRule="auto"/>
        <w:ind w:right="129"/>
      </w:pPr>
      <w: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14:paraId="7E000000">
      <w:pPr>
        <w:pStyle w:val="Style_1"/>
        <w:spacing w:line="240" w:lineRule="auto"/>
        <w:ind w:right="126"/>
      </w:pPr>
      <w:r>
        <w:t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</w:t>
      </w:r>
      <w:r>
        <w:rPr>
          <w:spacing w:val="75"/>
        </w:rPr>
        <w:t xml:space="preserve"> </w:t>
      </w:r>
      <w:r>
        <w:t>отношения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коллективе,</w:t>
      </w:r>
      <w:r>
        <w:rPr>
          <w:spacing w:val="77"/>
        </w:rPr>
        <w:t xml:space="preserve"> </w:t>
      </w:r>
      <w:r>
        <w:t>сохранить</w:t>
      </w:r>
      <w:r>
        <w:rPr>
          <w:spacing w:val="77"/>
        </w:rPr>
        <w:t xml:space="preserve"> </w:t>
      </w:r>
      <w:r>
        <w:t>свое</w:t>
      </w:r>
      <w:r>
        <w:rPr>
          <w:spacing w:val="79"/>
        </w:rPr>
        <w:t xml:space="preserve"> </w:t>
      </w:r>
      <w:r>
        <w:t>психическое</w:t>
      </w:r>
      <w:r>
        <w:rPr>
          <w:spacing w:val="76"/>
        </w:rPr>
        <w:t xml:space="preserve"> </w:t>
      </w:r>
      <w:r>
        <w:t>здоровье,</w:t>
      </w:r>
      <w:r>
        <w:rPr>
          <w:spacing w:val="75"/>
        </w:rPr>
        <w:t xml:space="preserve"> </w:t>
      </w:r>
      <w:r>
        <w:t>как</w:t>
      </w:r>
    </w:p>
    <w:p w14:paraId="7F000000">
      <w:pPr>
        <w:pStyle w:val="Style_1"/>
        <w:spacing w:before="73" w:line="240" w:lineRule="auto"/>
        <w:ind w:firstLine="0" w:right="138"/>
      </w:pPr>
      <w:r>
        <w:t>смотреть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мир</w:t>
      </w:r>
      <w:r>
        <w:rPr>
          <w:spacing w:val="-16"/>
        </w:rPr>
        <w:t xml:space="preserve"> </w:t>
      </w:r>
      <w:r>
        <w:t>позитивно,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стать</w:t>
      </w:r>
      <w:r>
        <w:rPr>
          <w:spacing w:val="-18"/>
        </w:rPr>
        <w:t xml:space="preserve"> </w:t>
      </w:r>
      <w:r>
        <w:t>жертвой</w:t>
      </w:r>
      <w:r>
        <w:rPr>
          <w:spacing w:val="-16"/>
        </w:rPr>
        <w:t xml:space="preserve"> </w:t>
      </w:r>
      <w:r>
        <w:t>«травли»,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самому</w:t>
      </w:r>
      <w:r>
        <w:rPr>
          <w:spacing w:val="-14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опуститься до «травли» других, необходимы всем.</w:t>
      </w:r>
    </w:p>
    <w:p w14:paraId="80000000">
      <w:pPr>
        <w:pStyle w:val="Style_1"/>
        <w:spacing w:line="240" w:lineRule="auto"/>
        <w:ind w:right="126"/>
      </w:pPr>
      <w: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</w:t>
      </w:r>
      <w:r>
        <w:rPr>
          <w:spacing w:val="-4"/>
        </w:rPr>
        <w:t xml:space="preserve"> </w:t>
      </w:r>
      <w:r>
        <w:t>вехи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страны,</w:t>
      </w:r>
      <w:r>
        <w:rPr>
          <w:spacing w:val="-5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моделирует</w:t>
      </w:r>
      <w:r>
        <w:rPr>
          <w:spacing w:val="-7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будущего.</w:t>
      </w:r>
      <w:r>
        <w:rPr>
          <w:spacing w:val="-5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14:paraId="81000000">
      <w:pPr>
        <w:pStyle w:val="Style_1"/>
        <w:spacing w:line="240" w:lineRule="auto"/>
        <w:ind w:right="125"/>
      </w:pPr>
      <w:r>
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</w:p>
    <w:p w14:paraId="82000000">
      <w:pPr>
        <w:pStyle w:val="Style_1"/>
        <w:spacing w:before="1" w:line="240" w:lineRule="auto"/>
        <w:ind w:right="134"/>
      </w:pPr>
      <w:r>
        <w:t>Единство</w:t>
      </w:r>
      <w:r>
        <w:rPr>
          <w:spacing w:val="-7"/>
        </w:rPr>
        <w:t xml:space="preserve"> </w:t>
      </w:r>
      <w:r>
        <w:t>нации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государства.</w:t>
      </w:r>
      <w:r>
        <w:rPr>
          <w:spacing w:val="-10"/>
        </w:rPr>
        <w:t xml:space="preserve"> </w:t>
      </w:r>
      <w:r>
        <w:t>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14:paraId="83000000">
      <w:pPr>
        <w:pStyle w:val="Style_1"/>
        <w:spacing w:line="240" w:lineRule="auto"/>
        <w:ind w:right="127"/>
      </w:pPr>
      <w:r>
        <w:t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цифровизацией экономики, движением к технологическому суверенитету.</w:t>
      </w:r>
    </w:p>
    <w:p w14:paraId="84000000">
      <w:pPr>
        <w:pStyle w:val="Style_1"/>
        <w:spacing w:before="73" w:line="240" w:lineRule="auto"/>
        <w:ind w:right="128"/>
      </w:pPr>
      <w: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</w:t>
      </w:r>
      <w:r>
        <w:rPr>
          <w:spacing w:val="-15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любовь.</w:t>
      </w:r>
      <w:r>
        <w:rPr>
          <w:spacing w:val="-15"/>
        </w:rPr>
        <w:t xml:space="preserve"> </w:t>
      </w:r>
      <w:r>
        <w:t>Важно,</w:t>
      </w:r>
      <w:r>
        <w:rPr>
          <w:spacing w:val="-15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4"/>
        </w:rPr>
        <w:t xml:space="preserve"> </w:t>
      </w:r>
      <w:r>
        <w:t>стремились</w:t>
      </w:r>
      <w:r>
        <w:rPr>
          <w:spacing w:val="-16"/>
        </w:rPr>
        <w:t xml:space="preserve"> </w:t>
      </w:r>
      <w:r>
        <w:t>создавать</w:t>
      </w:r>
      <w:r>
        <w:rPr>
          <w:spacing w:val="-16"/>
        </w:rPr>
        <w:t xml:space="preserve"> </w:t>
      </w:r>
      <w:r>
        <w:t>полноценные многодетные семьи.</w:t>
      </w:r>
    </w:p>
    <w:p w14:paraId="85000000">
      <w:pPr>
        <w:pStyle w:val="Style_1"/>
        <w:spacing w:before="1" w:line="240" w:lineRule="auto"/>
        <w:ind w:right="125"/>
      </w:pPr>
      <w:r>
        <w:t>Что для каждого человека означает слово «Родина»? Это родители, семья, дом,</w:t>
      </w:r>
      <w:r>
        <w:rPr>
          <w:spacing w:val="-15"/>
        </w:rPr>
        <w:t xml:space="preserve"> </w:t>
      </w:r>
      <w:r>
        <w:t>друзья,</w:t>
      </w:r>
      <w:r>
        <w:rPr>
          <w:spacing w:val="-14"/>
        </w:rPr>
        <w:t xml:space="preserve"> </w:t>
      </w:r>
      <w:r>
        <w:t>родной</w:t>
      </w:r>
      <w:r>
        <w:rPr>
          <w:spacing w:val="-13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2"/>
        </w:rPr>
        <w:t xml:space="preserve"> </w:t>
      </w:r>
      <w:r>
        <w:t>вся</w:t>
      </w:r>
      <w:r>
        <w:rPr>
          <w:spacing w:val="-11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народ.</w:t>
      </w:r>
      <w:r>
        <w:rPr>
          <w:spacing w:val="-14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любви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своей Родине</w:t>
      </w:r>
      <w:r>
        <w:rPr>
          <w:spacing w:val="-10"/>
        </w:rPr>
        <w:t xml:space="preserve"> </w:t>
      </w:r>
      <w:r>
        <w:t>человек</w:t>
      </w:r>
      <w:r>
        <w:rPr>
          <w:spacing w:val="-13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4"/>
        </w:rPr>
        <w:t xml:space="preserve"> </w:t>
      </w:r>
      <w:r>
        <w:t>жизнь,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поддержка.</w:t>
      </w:r>
      <w:r>
        <w:rPr>
          <w:spacing w:val="-10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это</w:t>
      </w:r>
      <w:r>
        <w:rPr>
          <w:spacing w:val="-12"/>
        </w:rPr>
        <w:t xml:space="preserve"> </w:t>
      </w:r>
      <w:r>
        <w:t>не просто территория, это, прежде всего то, что мы любим и готовы защищать.</w:t>
      </w:r>
    </w:p>
    <w:p w14:paraId="86000000">
      <w:pPr>
        <w:pStyle w:val="Style_1"/>
        <w:spacing w:line="240" w:lineRule="auto"/>
        <w:ind w:right="129"/>
      </w:pPr>
      <w:r>
        <w:t>Волонтерство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сёстры милосердия – история и современность.</w:t>
      </w:r>
    </w:p>
    <w:p w14:paraId="87000000">
      <w:pPr>
        <w:pStyle w:val="Style_1"/>
        <w:spacing w:line="240" w:lineRule="auto"/>
        <w:ind w:firstLine="0" w:left="841"/>
      </w:pPr>
      <w:r>
        <w:t>Россия</w:t>
      </w:r>
      <w:r>
        <w:rPr>
          <w:spacing w:val="15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страна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героическим</w:t>
      </w:r>
      <w:r>
        <w:rPr>
          <w:spacing w:val="15"/>
        </w:rPr>
        <w:t xml:space="preserve"> </w:t>
      </w:r>
      <w:r>
        <w:t>прошлым.</w:t>
      </w:r>
      <w:r>
        <w:rPr>
          <w:spacing w:val="16"/>
        </w:rPr>
        <w:t xml:space="preserve"> </w:t>
      </w:r>
      <w:r>
        <w:t>Современные</w:t>
      </w:r>
      <w:r>
        <w:rPr>
          <w:spacing w:val="18"/>
        </w:rPr>
        <w:t xml:space="preserve"> </w:t>
      </w:r>
      <w:r>
        <w:t>герои</w:t>
      </w:r>
      <w:r>
        <w:rPr>
          <w:spacing w:val="21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кто</w:t>
      </w:r>
      <w:r>
        <w:rPr>
          <w:spacing w:val="18"/>
        </w:rPr>
        <w:t xml:space="preserve"> </w:t>
      </w:r>
      <w:r>
        <w:rPr>
          <w:spacing w:val="-4"/>
        </w:rPr>
        <w:t>они?</w:t>
      </w:r>
    </w:p>
    <w:p w14:paraId="88000000">
      <w:pPr>
        <w:pStyle w:val="Style_1"/>
        <w:spacing w:before="161" w:line="24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меня?</w:t>
      </w:r>
    </w:p>
    <w:p w14:paraId="89000000">
      <w:pPr>
        <w:pStyle w:val="Style_1"/>
        <w:spacing w:before="161" w:line="240" w:lineRule="auto"/>
        <w:ind w:right="139"/>
      </w:pPr>
      <w:r>
        <w:t>Значение Конституции для граждан страны. Знание прав и выполнение обязанностей. Ответственность — это осознанное поведение.</w:t>
      </w:r>
    </w:p>
    <w:p w14:paraId="8A000000">
      <w:pPr>
        <w:pStyle w:val="Style_1"/>
        <w:spacing w:line="240" w:lineRule="auto"/>
        <w:ind w:right="129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россиян.</w:t>
      </w:r>
      <w:r>
        <w:rPr>
          <w:spacing w:val="-6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интересные новогодние семейные традиции. Знакомство с обычаями и культурой новогодних праздников в нашей стране.</w:t>
      </w:r>
    </w:p>
    <w:p w14:paraId="8B000000">
      <w:pPr>
        <w:pStyle w:val="Style_1"/>
        <w:spacing w:line="240" w:lineRule="auto"/>
        <w:ind w:right="129"/>
      </w:pPr>
      <w:r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14:paraId="8C000000">
      <w:pPr>
        <w:pStyle w:val="Style_1"/>
        <w:spacing w:line="240" w:lineRule="auto"/>
        <w:ind w:right="131"/>
      </w:pPr>
      <w:r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</w:t>
      </w:r>
      <w:r>
        <w:rPr>
          <w:spacing w:val="-2"/>
        </w:rPr>
        <w:t>Федерации.</w:t>
      </w:r>
    </w:p>
    <w:p w14:paraId="8D000000">
      <w:pPr>
        <w:pStyle w:val="Style_1"/>
        <w:spacing w:line="240" w:lineRule="auto"/>
        <w:ind w:right="125"/>
      </w:pPr>
      <w:r>
        <w:t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14:paraId="8E000000">
      <w:pPr>
        <w:pStyle w:val="Style_1"/>
        <w:spacing w:before="73" w:line="240" w:lineRule="auto"/>
        <w:ind w:right="126"/>
      </w:pPr>
      <w: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</w:t>
      </w:r>
      <w:r>
        <w:rPr>
          <w:spacing w:val="-1"/>
        </w:rPr>
        <w:t xml:space="preserve"> </w:t>
      </w:r>
      <w:r>
        <w:t>России –</w:t>
      </w:r>
      <w:r>
        <w:rPr>
          <w:spacing w:val="-3"/>
        </w:rPr>
        <w:t xml:space="preserve"> </w:t>
      </w:r>
      <w:r>
        <w:t>государства,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разделяют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поддерживают</w:t>
      </w:r>
      <w:r>
        <w:rPr>
          <w:spacing w:val="-2"/>
        </w:rPr>
        <w:t xml:space="preserve"> </w:t>
      </w:r>
      <w:r>
        <w:t>наши</w:t>
      </w:r>
      <w:r>
        <w:rPr>
          <w:spacing w:val="-3"/>
        </w:rPr>
        <w:t xml:space="preserve"> </w:t>
      </w:r>
      <w:r>
        <w:t>общие традиционные ценности, уважают культуру, стремятся к укреплению союзных государств и поддерживают их.</w:t>
      </w:r>
    </w:p>
    <w:p w14:paraId="8F000000">
      <w:pPr>
        <w:pStyle w:val="Style_1"/>
        <w:spacing w:line="240" w:lineRule="auto"/>
        <w:ind w:right="128"/>
      </w:pPr>
      <w:r>
        <w:t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</w:t>
      </w:r>
    </w:p>
    <w:p w14:paraId="90000000">
      <w:pPr>
        <w:pStyle w:val="Style_1"/>
        <w:spacing w:line="240" w:lineRule="auto"/>
        <w:ind w:right="128"/>
      </w:pPr>
      <w:r>
        <w:t>День</w:t>
      </w:r>
      <w:r>
        <w:rPr>
          <w:spacing w:val="-12"/>
        </w:rPr>
        <w:t xml:space="preserve"> </w:t>
      </w:r>
      <w:r>
        <w:t>первооткрывателя.</w:t>
      </w:r>
      <w:r>
        <w:rPr>
          <w:spacing w:val="-10"/>
        </w:rPr>
        <w:t xml:space="preserve"> </w:t>
      </w:r>
      <w:r>
        <w:t>Россия</w:t>
      </w:r>
      <w:r>
        <w:rPr>
          <w:spacing w:val="-11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самой</w:t>
      </w:r>
      <w:r>
        <w:rPr>
          <w:spacing w:val="-10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14:paraId="91000000">
      <w:pPr>
        <w:pStyle w:val="Style_1"/>
        <w:spacing w:line="240" w:lineRule="auto"/>
        <w:ind w:right="125"/>
      </w:pPr>
      <w: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r>
        <w:rPr>
          <w:spacing w:val="-4"/>
        </w:rPr>
        <w:t xml:space="preserve"> </w:t>
      </w:r>
      <w:r>
        <w:fldChar w:fldCharType="begin"/>
      </w:r>
      <w:r>
        <w:instrText>HYPERLINK "https://ru.wikipedia.org/wiki/%D0%9A%D0%BE%D0%BC%D0%B0%D0%BD%D0%B4%D1%83%D1%8E%D1%89%D0%B8%D0%B5_%D0%A7%D0%B5%D1%80%D0%BD%D0%BE%D0%BC%D0%BE%D1%80%D1%81%D0%BA%D0%B8%D0%BC_%D1%84%D0%BB%D0%BE%D1%82%D0%BE%D0%BC"</w:instrText>
      </w:r>
      <w:r>
        <w:fldChar w:fldCharType="separate"/>
      </w:r>
      <w:r>
        <w:t>командующего Черноморским флотом</w:t>
      </w:r>
      <w:r>
        <w:fldChar w:fldCharType="end"/>
      </w:r>
      <w:r>
        <w:rPr>
          <w:spacing w:val="-2"/>
        </w:rPr>
        <w:t xml:space="preserve"> </w:t>
      </w:r>
      <w:r>
        <w:t xml:space="preserve">(1790— 1798); командующего русско-турецкой эскадрой в Средиземном море (1798— 1800), </w:t>
      </w:r>
      <w:r>
        <w:fldChar w:fldCharType="begin"/>
      </w:r>
      <w:r>
        <w:instrText>HYPERLINK "https://ru.wikipedia.org/wiki/%D0%90%D0%B4%D0%BC%D0%B8%D1%80%D0%B0%D0%BB"</w:instrText>
      </w:r>
      <w:r>
        <w:fldChar w:fldCharType="separate"/>
      </w:r>
      <w:r>
        <w:t>адмирал</w:t>
      </w:r>
      <w:r>
        <w:fldChar w:fldCharType="end"/>
      </w:r>
      <w:r>
        <w:t>а (1799) Ф.Ф. Ушакова.</w:t>
      </w:r>
    </w:p>
    <w:p w14:paraId="92000000">
      <w:pPr>
        <w:pStyle w:val="Style_1"/>
        <w:spacing w:before="2" w:line="240" w:lineRule="auto"/>
        <w:ind w:right="127"/>
      </w:pPr>
      <w:r>
        <w:t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9"/>
        </w:rPr>
        <w:t xml:space="preserve"> </w:t>
      </w:r>
      <w:r>
        <w:t>школьников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Эти</w:t>
      </w:r>
      <w:r>
        <w:rPr>
          <w:spacing w:val="-10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волнуют подростков. Проблемы, с которыми они сталкиваются, и способы их решения.</w:t>
      </w:r>
    </w:p>
    <w:p w14:paraId="93000000">
      <w:pPr>
        <w:pStyle w:val="Style_1"/>
        <w:spacing w:line="240" w:lineRule="auto"/>
        <w:ind w:right="126"/>
      </w:pPr>
      <w: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14:paraId="94000000">
      <w:pPr>
        <w:pStyle w:val="Style_1"/>
        <w:spacing w:line="240" w:lineRule="auto"/>
        <w:ind w:right="127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4"/>
        </w:rPr>
        <w:t xml:space="preserve"> </w:t>
      </w:r>
      <w:r>
        <w:t>Легендарная</w:t>
      </w:r>
      <w:r>
        <w:rPr>
          <w:spacing w:val="-12"/>
        </w:rPr>
        <w:t xml:space="preserve"> </w:t>
      </w:r>
      <w:r>
        <w:t>история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гражданской авиации. Героизм конструкторов, инженеров и летчиков-испытателей первых российских самолетов.</w:t>
      </w:r>
      <w:r>
        <w:rPr>
          <w:spacing w:val="40"/>
        </w:rPr>
        <w:t xml:space="preserve"> </w:t>
      </w:r>
      <w:r>
        <w:t>Мировые рекорды российских летчиков. Современное авиастроение. Профессии, связанные с авиацией.</w:t>
      </w:r>
    </w:p>
    <w:p w14:paraId="95000000">
      <w:pPr>
        <w:pStyle w:val="Style_1"/>
        <w:tabs>
          <w:tab w:leader="none" w:pos="2756" w:val="left"/>
          <w:tab w:leader="none" w:pos="4392" w:val="left"/>
          <w:tab w:leader="none" w:pos="4783" w:val="left"/>
          <w:tab w:leader="none" w:pos="5986" w:val="left"/>
          <w:tab w:leader="none" w:pos="7424" w:val="left"/>
          <w:tab w:leader="none" w:pos="8700" w:val="left"/>
        </w:tabs>
        <w:spacing w:before="73" w:line="240" w:lineRule="auto"/>
        <w:ind w:right="136"/>
        <w:jc w:val="left"/>
      </w:pPr>
      <w:r>
        <w:rPr>
          <w:spacing w:val="-2"/>
        </w:rPr>
        <w:t>Красивейший</w:t>
      </w:r>
      <w:r>
        <w:tab/>
      </w:r>
      <w:r>
        <w:rPr>
          <w:spacing w:val="-2"/>
        </w:rPr>
        <w:t>полуостров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богатой</w:t>
      </w:r>
      <w:r>
        <w:tab/>
      </w:r>
      <w:r>
        <w:rPr>
          <w:spacing w:val="-2"/>
        </w:rPr>
        <w:t>историей.</w:t>
      </w:r>
      <w:r>
        <w:tab/>
      </w:r>
      <w:r>
        <w:rPr>
          <w:spacing w:val="-2"/>
        </w:rPr>
        <w:t>История</w:t>
      </w:r>
      <w:r>
        <w:tab/>
      </w:r>
      <w:r>
        <w:rPr>
          <w:spacing w:val="-2"/>
        </w:rPr>
        <w:t xml:space="preserve">Крымского </w:t>
      </w:r>
      <w:r>
        <w:t>полуострова. Значение Крыма. Достопримечательности Крыма.</w:t>
      </w:r>
    </w:p>
    <w:p w14:paraId="96000000">
      <w:pPr>
        <w:pStyle w:val="Style_1"/>
        <w:tabs>
          <w:tab w:leader="none" w:pos="1514" w:val="left"/>
          <w:tab w:leader="none" w:pos="2847" w:val="left"/>
          <w:tab w:leader="none" w:pos="3981" w:val="left"/>
          <w:tab w:leader="none" w:pos="5652" w:val="left"/>
          <w:tab w:leader="none" w:pos="6148" w:val="left"/>
          <w:tab w:leader="none" w:pos="6878" w:val="left"/>
          <w:tab w:leader="none" w:pos="7565" w:val="left"/>
          <w:tab w:leader="none" w:pos="9148" w:val="left"/>
        </w:tabs>
        <w:spacing w:line="240" w:lineRule="auto"/>
        <w:ind w:right="130"/>
        <w:jc w:val="right"/>
      </w:pPr>
      <w:r>
        <w:t>Россия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здоровая</w:t>
      </w:r>
      <w:r>
        <w:rPr>
          <w:spacing w:val="80"/>
        </w:rPr>
        <w:t xml:space="preserve"> </w:t>
      </w:r>
      <w:r>
        <w:t>держава.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значит,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жители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должны стремиться</w:t>
      </w:r>
      <w:r>
        <w:rPr>
          <w:spacing w:val="80"/>
        </w:rPr>
        <w:t xml:space="preserve"> </w:t>
      </w:r>
      <w:r>
        <w:t>поддерживать</w:t>
      </w:r>
      <w:r>
        <w:rPr>
          <w:spacing w:val="80"/>
        </w:rPr>
        <w:t xml:space="preserve"> </w:t>
      </w:r>
      <w:r>
        <w:t>здоровый</w:t>
      </w:r>
      <w:r>
        <w:rPr>
          <w:spacing w:val="80"/>
        </w:rPr>
        <w:t xml:space="preserve"> </w:t>
      </w:r>
      <w:r>
        <w:t>образ</w:t>
      </w:r>
      <w:r>
        <w:rPr>
          <w:spacing w:val="80"/>
        </w:rPr>
        <w:t xml:space="preserve"> </w:t>
      </w:r>
      <w:r>
        <w:t>жизни.</w:t>
      </w:r>
      <w:r>
        <w:rPr>
          <w:spacing w:val="80"/>
        </w:rPr>
        <w:t xml:space="preserve"> </w:t>
      </w:r>
      <w:r>
        <w:t>Физическое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психическое здоровье</w:t>
      </w:r>
      <w:r>
        <w:rPr>
          <w:spacing w:val="-18"/>
        </w:rPr>
        <w:t xml:space="preserve"> </w:t>
      </w:r>
      <w:r>
        <w:t>населения</w:t>
      </w:r>
      <w:r>
        <w:rPr>
          <w:spacing w:val="-17"/>
        </w:rPr>
        <w:t xml:space="preserve"> </w:t>
      </w:r>
      <w:r>
        <w:t>играют</w:t>
      </w:r>
      <w:r>
        <w:rPr>
          <w:spacing w:val="-18"/>
        </w:rPr>
        <w:t xml:space="preserve"> </w:t>
      </w:r>
      <w:r>
        <w:t>важную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укреплении</w:t>
      </w:r>
      <w:r>
        <w:rPr>
          <w:spacing w:val="-18"/>
        </w:rPr>
        <w:t xml:space="preserve"> </w:t>
      </w:r>
      <w:r>
        <w:t>экономического</w:t>
      </w:r>
      <w:r>
        <w:rPr>
          <w:spacing w:val="-17"/>
        </w:rPr>
        <w:t xml:space="preserve"> </w:t>
      </w:r>
      <w:r>
        <w:t xml:space="preserve">потенциала и социальной стабильности страны, повышают качество жизни каждого человека. Цирк как фантазийное и сказочное искусство. Цирк в России, История цирка, </w:t>
      </w:r>
      <w:r>
        <w:rPr>
          <w:spacing w:val="-2"/>
        </w:rPr>
        <w:t>цирковые</w:t>
      </w:r>
      <w:r>
        <w:tab/>
      </w:r>
      <w:r>
        <w:rPr>
          <w:spacing w:val="-2"/>
        </w:rPr>
        <w:t>династии</w:t>
      </w:r>
      <w:r>
        <w:tab/>
      </w:r>
      <w:r>
        <w:rPr>
          <w:spacing w:val="-2"/>
        </w:rPr>
        <w:t>России.</w:t>
      </w:r>
      <w:r>
        <w:tab/>
      </w:r>
      <w:r>
        <w:rPr>
          <w:spacing w:val="-2"/>
        </w:rPr>
        <w:t>Знаменитые</w:t>
      </w:r>
      <w:r>
        <w:tab/>
      </w:r>
      <w:r>
        <w:rPr>
          <w:spacing w:val="-5"/>
        </w:rPr>
        <w:t>на</w:t>
      </w:r>
      <w:r>
        <w:tab/>
      </w:r>
      <w:r>
        <w:rPr>
          <w:spacing w:val="-4"/>
        </w:rPr>
        <w:t>весь</w:t>
      </w:r>
      <w:r>
        <w:tab/>
      </w:r>
      <w:r>
        <w:rPr>
          <w:spacing w:val="-5"/>
        </w:rPr>
        <w:t>мир</w:t>
      </w:r>
      <w:r>
        <w:tab/>
      </w:r>
      <w:r>
        <w:rPr>
          <w:spacing w:val="-2"/>
        </w:rPr>
        <w:t>российские</w:t>
      </w:r>
      <w:r>
        <w:tab/>
      </w:r>
      <w:r>
        <w:rPr>
          <w:spacing w:val="-2"/>
        </w:rPr>
        <w:t>силачи,</w:t>
      </w:r>
    </w:p>
    <w:p w14:paraId="97000000">
      <w:pPr>
        <w:pStyle w:val="Style_1"/>
        <w:spacing w:line="240" w:lineRule="auto"/>
        <w:ind w:firstLine="0"/>
        <w:jc w:val="left"/>
      </w:pPr>
      <w:r>
        <w:t>дрессировщики,</w:t>
      </w:r>
      <w:r>
        <w:rPr>
          <w:spacing w:val="-11"/>
        </w:rPr>
        <w:t xml:space="preserve"> </w:t>
      </w:r>
      <w:r>
        <w:t>акробаты,</w:t>
      </w:r>
      <w:r>
        <w:rPr>
          <w:spacing w:val="-8"/>
        </w:rPr>
        <w:t xml:space="preserve"> </w:t>
      </w:r>
      <w:r>
        <w:t>клоуны,</w:t>
      </w:r>
      <w:r>
        <w:rPr>
          <w:spacing w:val="-8"/>
        </w:rPr>
        <w:t xml:space="preserve"> </w:t>
      </w:r>
      <w:r>
        <w:t>фокусники.</w:t>
      </w:r>
      <w:r>
        <w:rPr>
          <w:spacing w:val="-9"/>
        </w:rPr>
        <w:t xml:space="preserve"> </w:t>
      </w:r>
      <w:r>
        <w:t>Цирковые</w:t>
      </w:r>
      <w:r>
        <w:rPr>
          <w:spacing w:val="-10"/>
        </w:rPr>
        <w:t xml:space="preserve"> </w:t>
      </w:r>
      <w:r>
        <w:rPr>
          <w:spacing w:val="-2"/>
        </w:rPr>
        <w:t>профессии.</w:t>
      </w:r>
    </w:p>
    <w:p w14:paraId="98000000">
      <w:pPr>
        <w:pStyle w:val="Style_1"/>
        <w:spacing w:before="163" w:line="240" w:lineRule="auto"/>
        <w:ind/>
        <w:jc w:val="left"/>
      </w:pPr>
      <w:r>
        <w:t>Главные</w:t>
      </w:r>
      <w:r>
        <w:rPr>
          <w:spacing w:val="-11"/>
        </w:rPr>
        <w:t xml:space="preserve"> </w:t>
      </w:r>
      <w:r>
        <w:t>события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покорения</w:t>
      </w:r>
      <w:r>
        <w:rPr>
          <w:spacing w:val="-13"/>
        </w:rPr>
        <w:t xml:space="preserve"> </w:t>
      </w:r>
      <w:r>
        <w:t>космоса.</w:t>
      </w:r>
      <w:r>
        <w:rPr>
          <w:spacing w:val="-14"/>
        </w:rPr>
        <w:t xml:space="preserve"> </w:t>
      </w:r>
      <w:r>
        <w:t>Отечественные</w:t>
      </w:r>
      <w:r>
        <w:rPr>
          <w:spacing w:val="-11"/>
        </w:rPr>
        <w:t xml:space="preserve"> </w:t>
      </w:r>
      <w:r>
        <w:t>космонавты- рекордсмены. Подготовка к полету — многолетний процесс.</w:t>
      </w:r>
    </w:p>
    <w:p w14:paraId="99000000">
      <w:pPr>
        <w:pStyle w:val="Style_1"/>
        <w:tabs>
          <w:tab w:leader="none" w:pos="2130" w:val="left"/>
          <w:tab w:leader="none" w:pos="3203" w:val="left"/>
          <w:tab w:leader="none" w:pos="3592" w:val="left"/>
          <w:tab w:leader="none" w:pos="5300" w:val="left"/>
          <w:tab w:leader="none" w:pos="6481" w:val="left"/>
          <w:tab w:leader="none" w:pos="7682" w:val="left"/>
          <w:tab w:leader="none" w:pos="9390" w:val="left"/>
        </w:tabs>
        <w:spacing w:line="240" w:lineRule="auto"/>
        <w:ind w:right="125"/>
        <w:jc w:val="right"/>
      </w:pPr>
      <w:r>
        <w:rPr>
          <w:spacing w:val="-2"/>
        </w:rPr>
        <w:t>Николай</w:t>
      </w:r>
      <w:r>
        <w:tab/>
      </w:r>
      <w:r>
        <w:rPr>
          <w:spacing w:val="-2"/>
        </w:rPr>
        <w:t>Гоголь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признанный</w:t>
      </w:r>
      <w:r>
        <w:tab/>
      </w:r>
      <w:r>
        <w:rPr>
          <w:spacing w:val="-2"/>
        </w:rPr>
        <w:t>классик</w:t>
      </w:r>
      <w:r>
        <w:tab/>
      </w:r>
      <w:r>
        <w:rPr>
          <w:spacing w:val="-2"/>
        </w:rPr>
        <w:t>русской</w:t>
      </w:r>
      <w:r>
        <w:tab/>
      </w:r>
      <w:r>
        <w:rPr>
          <w:spacing w:val="-2"/>
        </w:rPr>
        <w:t>литературы,</w:t>
      </w:r>
      <w:r>
        <w:tab/>
      </w:r>
      <w:r>
        <w:rPr>
          <w:spacing w:val="-2"/>
        </w:rPr>
        <w:t xml:space="preserve">автор </w:t>
      </w:r>
      <w:r>
        <w:t>знаменитых</w:t>
      </w:r>
      <w:r>
        <w:rPr>
          <w:spacing w:val="40"/>
        </w:rPr>
        <w:t xml:space="preserve"> </w:t>
      </w:r>
      <w:r>
        <w:t>«Мертвых</w:t>
      </w:r>
      <w:r>
        <w:rPr>
          <w:spacing w:val="40"/>
        </w:rPr>
        <w:t xml:space="preserve"> </w:t>
      </w:r>
      <w:r>
        <w:t>душ»,</w:t>
      </w:r>
      <w:r>
        <w:rPr>
          <w:spacing w:val="40"/>
        </w:rPr>
        <w:t xml:space="preserve"> </w:t>
      </w:r>
      <w:r>
        <w:t>«Ревизора»,</w:t>
      </w:r>
      <w:r>
        <w:rPr>
          <w:spacing w:val="40"/>
        </w:rPr>
        <w:t xml:space="preserve"> </w:t>
      </w:r>
      <w:r>
        <w:t>«Вечеров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хуторе</w:t>
      </w:r>
      <w:r>
        <w:rPr>
          <w:spacing w:val="40"/>
        </w:rPr>
        <w:t xml:space="preserve"> </w:t>
      </w:r>
      <w:r>
        <w:t>близ</w:t>
      </w:r>
      <w:r>
        <w:rPr>
          <w:spacing w:val="40"/>
        </w:rPr>
        <w:t xml:space="preserve"> </w:t>
      </w:r>
      <w:r>
        <w:t>Диканьки». Сюжеты,</w:t>
      </w:r>
      <w:r>
        <w:rPr>
          <w:spacing w:val="-9"/>
        </w:rPr>
        <w:t xml:space="preserve"> </w:t>
      </w:r>
      <w:r>
        <w:t>герои,</w:t>
      </w:r>
      <w:r>
        <w:rPr>
          <w:spacing w:val="-9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8"/>
        </w:rPr>
        <w:t xml:space="preserve"> </w:t>
      </w:r>
      <w:r>
        <w:t>Гоголя</w:t>
      </w:r>
      <w:r>
        <w:rPr>
          <w:spacing w:val="-11"/>
        </w:rPr>
        <w:t xml:space="preserve"> </w:t>
      </w:r>
      <w:r>
        <w:t>актуальны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сей</w:t>
      </w:r>
      <w:r>
        <w:rPr>
          <w:spacing w:val="-1"/>
        </w:rPr>
        <w:t xml:space="preserve"> </w:t>
      </w:r>
      <w:r>
        <w:t>день. Экологичное</w:t>
      </w:r>
      <w:r>
        <w:rPr>
          <w:spacing w:val="40"/>
        </w:rPr>
        <w:t xml:space="preserve"> </w:t>
      </w:r>
      <w:r>
        <w:t>потребление</w:t>
      </w:r>
      <w:r>
        <w:rPr>
          <w:spacing w:val="40"/>
        </w:rPr>
        <w:t xml:space="preserve"> </w:t>
      </w:r>
      <w:r>
        <w:rPr>
          <w:sz w:val="26"/>
        </w:rPr>
        <w:t>—</w:t>
      </w:r>
      <w:r>
        <w:rPr>
          <w:spacing w:val="40"/>
          <w:sz w:val="26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позаботиться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сохранности</w:t>
      </w:r>
      <w:r>
        <w:rPr>
          <w:spacing w:val="40"/>
        </w:rPr>
        <w:t xml:space="preserve"> </w:t>
      </w:r>
      <w:r>
        <w:t>планеты.</w:t>
      </w:r>
    </w:p>
    <w:p w14:paraId="9A000000">
      <w:pPr>
        <w:pStyle w:val="Style_1"/>
        <w:spacing w:line="240" w:lineRule="auto"/>
        <w:ind w:firstLine="0"/>
        <w:jc w:val="left"/>
      </w:pPr>
      <w:r>
        <w:t>Экологические</w:t>
      </w:r>
      <w:r>
        <w:rPr>
          <w:spacing w:val="40"/>
        </w:rPr>
        <w:t xml:space="preserve"> </w:t>
      </w:r>
      <w:r>
        <w:t>проблемы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следствия</w:t>
      </w:r>
      <w:r>
        <w:rPr>
          <w:spacing w:val="40"/>
        </w:rPr>
        <w:t xml:space="preserve"> </w:t>
      </w:r>
      <w:r>
        <w:t>безответственного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 xml:space="preserve">человека. Соблюдать эко-правила </w:t>
      </w:r>
      <w:r>
        <w:rPr>
          <w:sz w:val="26"/>
        </w:rPr>
        <w:t xml:space="preserve">— </w:t>
      </w:r>
      <w:r>
        <w:t>не так сложно.</w:t>
      </w:r>
    </w:p>
    <w:p w14:paraId="9B000000">
      <w:pPr>
        <w:pStyle w:val="Style_1"/>
        <w:spacing w:before="1" w:line="240" w:lineRule="auto"/>
        <w:ind w:firstLine="0" w:left="841"/>
        <w:jc w:val="left"/>
      </w:pPr>
      <w:r>
        <w:t>История</w:t>
      </w:r>
      <w:r>
        <w:rPr>
          <w:spacing w:val="64"/>
        </w:rPr>
        <w:t xml:space="preserve"> </w:t>
      </w:r>
      <w:r>
        <w:t>Праздника</w:t>
      </w:r>
      <w:r>
        <w:rPr>
          <w:spacing w:val="67"/>
        </w:rPr>
        <w:t xml:space="preserve"> </w:t>
      </w:r>
      <w:r>
        <w:t>труда.</w:t>
      </w:r>
      <w:r>
        <w:rPr>
          <w:spacing w:val="66"/>
        </w:rPr>
        <w:t xml:space="preserve"> </w:t>
      </w:r>
      <w:r>
        <w:t>Труд</w:t>
      </w:r>
      <w:r>
        <w:rPr>
          <w:spacing w:val="75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это</w:t>
      </w:r>
      <w:r>
        <w:rPr>
          <w:spacing w:val="68"/>
        </w:rPr>
        <w:t xml:space="preserve"> </w:t>
      </w:r>
      <w:r>
        <w:t>право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обязанность</w:t>
      </w:r>
      <w:r>
        <w:rPr>
          <w:spacing w:val="68"/>
        </w:rPr>
        <w:t xml:space="preserve"> </w:t>
      </w:r>
      <w:r>
        <w:rPr>
          <w:spacing w:val="-2"/>
        </w:rPr>
        <w:t>человека?</w:t>
      </w:r>
    </w:p>
    <w:p w14:paraId="9C000000">
      <w:pPr>
        <w:pStyle w:val="Style_1"/>
        <w:spacing w:before="160" w:line="24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6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rPr>
          <w:spacing w:val="-2"/>
        </w:rPr>
        <w:t>навыки.</w:t>
      </w:r>
    </w:p>
    <w:p w14:paraId="9D000000">
      <w:pPr>
        <w:pStyle w:val="Style_1"/>
        <w:spacing w:before="161" w:line="240" w:lineRule="auto"/>
        <w:ind w:firstLine="0" w:left="841"/>
        <w:jc w:val="left"/>
      </w:pPr>
      <w:r>
        <w:t>История</w:t>
      </w:r>
      <w:r>
        <w:rPr>
          <w:spacing w:val="30"/>
        </w:rPr>
        <w:t xml:space="preserve"> </w:t>
      </w:r>
      <w:r>
        <w:t>появления</w:t>
      </w:r>
      <w:r>
        <w:rPr>
          <w:spacing w:val="29"/>
        </w:rPr>
        <w:t xml:space="preserve"> </w:t>
      </w:r>
      <w:r>
        <w:t>праздника</w:t>
      </w:r>
      <w:r>
        <w:rPr>
          <w:spacing w:val="33"/>
        </w:rPr>
        <w:t xml:space="preserve"> </w:t>
      </w:r>
      <w:r>
        <w:t>День</w:t>
      </w:r>
      <w:r>
        <w:rPr>
          <w:spacing w:val="30"/>
        </w:rPr>
        <w:t xml:space="preserve"> </w:t>
      </w:r>
      <w:r>
        <w:t>Победы.</w:t>
      </w:r>
      <w:r>
        <w:rPr>
          <w:spacing w:val="31"/>
        </w:rPr>
        <w:t xml:space="preserve"> </w:t>
      </w:r>
      <w:r>
        <w:t>Поисковое</w:t>
      </w:r>
      <w:r>
        <w:rPr>
          <w:spacing w:val="29"/>
        </w:rPr>
        <w:t xml:space="preserve"> </w:t>
      </w:r>
      <w:r>
        <w:t>движение</w:t>
      </w:r>
      <w:r>
        <w:rPr>
          <w:spacing w:val="32"/>
        </w:rPr>
        <w:t xml:space="preserve"> </w:t>
      </w:r>
      <w:r>
        <w:rPr>
          <w:spacing w:val="-2"/>
        </w:rPr>
        <w:t>России.</w:t>
      </w:r>
    </w:p>
    <w:p w14:paraId="9E000000">
      <w:pPr>
        <w:pStyle w:val="Style_1"/>
        <w:spacing w:before="160" w:line="240" w:lineRule="auto"/>
        <w:ind w:firstLine="0"/>
        <w:jc w:val="left"/>
      </w:pPr>
      <w:r>
        <w:t>Могила</w:t>
      </w:r>
      <w:r>
        <w:rPr>
          <w:spacing w:val="-9"/>
        </w:rPr>
        <w:t xml:space="preserve"> </w:t>
      </w:r>
      <w:r>
        <w:t>Неизвестного</w:t>
      </w:r>
      <w:r>
        <w:rPr>
          <w:spacing w:val="-5"/>
        </w:rPr>
        <w:t xml:space="preserve"> </w:t>
      </w:r>
      <w:r>
        <w:t>Солдата.</w:t>
      </w:r>
      <w:r>
        <w:rPr>
          <w:spacing w:val="-8"/>
        </w:rPr>
        <w:t xml:space="preserve"> </w:t>
      </w:r>
      <w:r>
        <w:t>Семейные</w:t>
      </w:r>
      <w:r>
        <w:rPr>
          <w:spacing w:val="-6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празднования</w:t>
      </w:r>
      <w:r>
        <w:rPr>
          <w:spacing w:val="-7"/>
        </w:rPr>
        <w:t xml:space="preserve"> </w:t>
      </w:r>
      <w:r>
        <w:t>Дня</w:t>
      </w:r>
      <w:r>
        <w:rPr>
          <w:spacing w:val="-9"/>
        </w:rPr>
        <w:t xml:space="preserve"> </w:t>
      </w:r>
      <w:r>
        <w:rPr>
          <w:spacing w:val="-2"/>
        </w:rPr>
        <w:t>Победы.</w:t>
      </w:r>
    </w:p>
    <w:p w14:paraId="9F000000">
      <w:pPr>
        <w:pStyle w:val="Style_1"/>
        <w:spacing w:before="161" w:line="240" w:lineRule="auto"/>
        <w:ind/>
        <w:jc w:val="left"/>
      </w:pPr>
      <w:r>
        <w:t>19</w:t>
      </w:r>
      <w:r>
        <w:rPr>
          <w:spacing w:val="80"/>
        </w:rPr>
        <w:t xml:space="preserve"> </w:t>
      </w:r>
      <w:r>
        <w:t>мая</w:t>
      </w:r>
      <w:r>
        <w:rPr>
          <w:spacing w:val="80"/>
        </w:rPr>
        <w:t xml:space="preserve"> </w:t>
      </w:r>
      <w:r>
        <w:t>1922</w:t>
      </w:r>
      <w:r>
        <w:rPr>
          <w:spacing w:val="80"/>
        </w:rPr>
        <w:t xml:space="preserve"> </w:t>
      </w:r>
      <w:r>
        <w:t>года</w:t>
      </w:r>
      <w:r>
        <w:rPr>
          <w:spacing w:val="8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день</w:t>
      </w:r>
      <w:r>
        <w:rPr>
          <w:spacing w:val="80"/>
        </w:rPr>
        <w:t xml:space="preserve"> </w:t>
      </w:r>
      <w:r>
        <w:t>рождения</w:t>
      </w:r>
      <w:r>
        <w:rPr>
          <w:spacing w:val="80"/>
        </w:rPr>
        <w:t xml:space="preserve"> </w:t>
      </w:r>
      <w:r>
        <w:t>пионерской</w:t>
      </w:r>
      <w:r>
        <w:rPr>
          <w:spacing w:val="80"/>
        </w:rPr>
        <w:t xml:space="preserve"> </w:t>
      </w:r>
      <w:r>
        <w:t>организации.</w:t>
      </w:r>
      <w:r>
        <w:rPr>
          <w:spacing w:val="80"/>
        </w:rPr>
        <w:t xml:space="preserve"> </w:t>
      </w:r>
      <w:r>
        <w:t>Цель</w:t>
      </w:r>
      <w:r>
        <w:rPr>
          <w:spacing w:val="80"/>
        </w:rPr>
        <w:t xml:space="preserve"> </w:t>
      </w:r>
      <w:r>
        <w:t>ее создания и деятельность. Причины, по которым дети объединяются.</w:t>
      </w:r>
    </w:p>
    <w:p w14:paraId="A0000000">
      <w:pPr>
        <w:pStyle w:val="Style_1"/>
        <w:spacing w:line="240" w:lineRule="auto"/>
        <w:ind w:right="43"/>
        <w:jc w:val="left"/>
      </w:pPr>
      <w:r>
        <w:t>Неизвестный Пушкин.</w:t>
      </w:r>
      <w:r>
        <w:rPr>
          <w:spacing w:val="80"/>
        </w:rPr>
        <w:t xml:space="preserve"> </w:t>
      </w:r>
      <w:r>
        <w:t>Творчество Пушкина объединяет поколения. Вклад А. С. Пушкина в формирование современного литературного русского языка.</w:t>
      </w:r>
    </w:p>
    <w:p w14:paraId="A1000000">
      <w:pPr>
        <w:pStyle w:val="Style_3"/>
        <w:spacing w:before="234" w:line="240" w:lineRule="auto"/>
        <w:ind w:firstLine="0" w:left="1102"/>
        <w:jc w:val="left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14:paraId="A2000000">
      <w:pPr>
        <w:pStyle w:val="Style_1"/>
        <w:spacing w:before="81" w:line="240" w:lineRule="auto"/>
        <w:ind w:firstLine="0" w:left="0"/>
        <w:jc w:val="left"/>
        <w:rPr>
          <w:b w:val="1"/>
        </w:rPr>
      </w:pPr>
    </w:p>
    <w:p w14:paraId="A3000000">
      <w:pPr>
        <w:pStyle w:val="Style_1"/>
        <w:spacing w:line="240" w:lineRule="auto"/>
        <w:ind w:right="137"/>
      </w:pPr>
      <w:r>
        <w:t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</w:t>
      </w:r>
    </w:p>
    <w:p w14:paraId="A4000000">
      <w:pPr>
        <w:pStyle w:val="Style_5"/>
        <w:spacing w:before="73" w:line="240" w:lineRule="auto"/>
        <w:ind w:firstLine="0" w:left="841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14:paraId="A5000000">
      <w:pPr>
        <w:pStyle w:val="Style_1"/>
        <w:spacing w:before="161" w:line="240" w:lineRule="auto"/>
        <w:ind w:right="127"/>
      </w:pPr>
      <w:r>
        <w:rPr>
          <w:i w:val="1"/>
        </w:rPr>
        <w:t xml:space="preserve">В сфере гражданского воспитания: </w:t>
      </w:r>
      <w:r>
        <w:t>уважение прав, свобод и законных интересов других людей; активное участие в жизни семьи, родного края, страны; неприятие</w:t>
      </w:r>
      <w:r>
        <w:rPr>
          <w:spacing w:val="-3"/>
        </w:rPr>
        <w:t xml:space="preserve"> </w:t>
      </w:r>
      <w:r>
        <w:t>любых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3"/>
        </w:rPr>
        <w:t xml:space="preserve"> </w:t>
      </w:r>
      <w:r>
        <w:t>дискриминации;</w:t>
      </w:r>
      <w:r>
        <w:rPr>
          <w:spacing w:val="-2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(волонтерство, помощь людям, нуждающимся в ней).</w:t>
      </w:r>
    </w:p>
    <w:p w14:paraId="A6000000">
      <w:pPr>
        <w:pStyle w:val="Style_1"/>
        <w:spacing w:before="1" w:line="240" w:lineRule="auto"/>
        <w:ind w:right="131"/>
      </w:pPr>
      <w:r>
        <w:rPr>
          <w:i w:val="1"/>
        </w:rPr>
        <w:t xml:space="preserve">В сфере патриотического воспитания: </w:t>
      </w:r>
      <w:r>
        <w:t>осознание российской гражданской 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11"/>
        </w:rPr>
        <w:t xml:space="preserve"> </w:t>
      </w:r>
      <w:r>
        <w:t>обществе,</w:t>
      </w:r>
      <w:r>
        <w:rPr>
          <w:spacing w:val="-10"/>
        </w:rPr>
        <w:t xml:space="preserve"> </w:t>
      </w:r>
      <w:r>
        <w:t>проявление интереса к познанию родного языка, истории, культуры Российской Федерации, своего</w:t>
      </w:r>
      <w:r>
        <w:rPr>
          <w:spacing w:val="-7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России;</w:t>
      </w:r>
      <w:r>
        <w:rPr>
          <w:spacing w:val="-5"/>
        </w:rPr>
        <w:t xml:space="preserve"> </w:t>
      </w:r>
      <w:r>
        <w:t>ценностное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rPr>
          <w:spacing w:val="-2"/>
        </w:rPr>
        <w:t>Родины</w:t>
      </w:r>
    </w:p>
    <w:p w14:paraId="A7000000">
      <w:pPr>
        <w:pStyle w:val="Style_1"/>
        <w:spacing w:line="240" w:lineRule="auto"/>
        <w:ind w:firstLine="0" w:right="126"/>
      </w:pPr>
      <w:r>
        <w:t>- России, к науке, искусству, спорту, технологиям, боевым подвигам и трудовым достижениям</w:t>
      </w:r>
      <w:r>
        <w:rPr>
          <w:spacing w:val="-5"/>
        </w:rPr>
        <w:t xml:space="preserve"> </w:t>
      </w:r>
      <w:r>
        <w:t>народа;</w:t>
      </w:r>
      <w:r>
        <w:rPr>
          <w:spacing w:val="-3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символам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праздникам, историческому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природному</w:t>
      </w:r>
      <w:r>
        <w:rPr>
          <w:spacing w:val="-10"/>
        </w:rPr>
        <w:t xml:space="preserve"> </w:t>
      </w:r>
      <w:r>
        <w:t>наследию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памятникам,</w:t>
      </w:r>
      <w:r>
        <w:rPr>
          <w:spacing w:val="-11"/>
        </w:rPr>
        <w:t xml:space="preserve"> </w:t>
      </w:r>
      <w:r>
        <w:t>традициям</w:t>
      </w:r>
      <w:r>
        <w:rPr>
          <w:spacing w:val="-13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народов, проживающих в родной стране.</w:t>
      </w:r>
    </w:p>
    <w:p w14:paraId="A8000000">
      <w:pPr>
        <w:pStyle w:val="Style_1"/>
        <w:spacing w:line="240" w:lineRule="auto"/>
        <w:ind w:right="127"/>
      </w:pPr>
      <w:r>
        <w:rPr>
          <w:i w:val="1"/>
        </w:rPr>
        <w:t xml:space="preserve">В сфере духовно-нравственного воспитания: </w:t>
      </w:r>
      <w:r>
        <w:t>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условиях</w:t>
      </w:r>
      <w:r>
        <w:rPr>
          <w:spacing w:val="-17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общественного </w:t>
      </w:r>
      <w:r>
        <w:rPr>
          <w:spacing w:val="-2"/>
        </w:rPr>
        <w:t>пространства.</w:t>
      </w:r>
    </w:p>
    <w:p w14:paraId="A9000000">
      <w:pPr>
        <w:pStyle w:val="Style_1"/>
        <w:spacing w:line="240" w:lineRule="auto"/>
        <w:ind w:right="129"/>
      </w:pPr>
      <w:r>
        <w:rPr>
          <w:i w:val="1"/>
        </w:rPr>
        <w:t xml:space="preserve">В сфере эстетического воспитания: </w:t>
      </w: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14:paraId="AA000000">
      <w:pPr>
        <w:pStyle w:val="Style_1"/>
        <w:spacing w:before="73" w:line="240" w:lineRule="auto"/>
        <w:ind w:right="125"/>
      </w:pPr>
      <w:r>
        <w:rPr>
          <w:i w:val="1"/>
        </w:rPr>
        <w:t xml:space="preserve">В сфере физического воспитания: </w:t>
      </w:r>
      <w:r>
        <w:t xml:space="preserve">осознание ценности жизни; соблюдение 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 рефлексии, признание своего права на ошибку и такого же права другого </w:t>
      </w:r>
      <w:r>
        <w:rPr>
          <w:spacing w:val="-2"/>
        </w:rPr>
        <w:t>человека.</w:t>
      </w:r>
    </w:p>
    <w:p w14:paraId="AB000000">
      <w:pPr>
        <w:pStyle w:val="Style_1"/>
        <w:spacing w:before="1" w:line="240" w:lineRule="auto"/>
        <w:ind w:right="131"/>
      </w:pPr>
      <w:r>
        <w:rPr>
          <w:i w:val="1"/>
        </w:rPr>
        <w:t xml:space="preserve">В сфере трудового воспитания: </w:t>
      </w:r>
      <w: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14:paraId="AC000000">
      <w:pPr>
        <w:pStyle w:val="Style_1"/>
        <w:spacing w:line="240" w:lineRule="auto"/>
        <w:ind w:right="128"/>
      </w:pPr>
      <w:r>
        <w:rPr>
          <w:i w:val="1"/>
        </w:rPr>
        <w:t xml:space="preserve">В сфере экологического воспитания: </w:t>
      </w:r>
      <w:r>
        <w:t>ориентация на применение знаний из социальных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естественных</w:t>
      </w:r>
      <w:r>
        <w:rPr>
          <w:spacing w:val="-9"/>
        </w:rPr>
        <w:t xml:space="preserve"> </w:t>
      </w:r>
      <w:r>
        <w:t>наук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AD000000">
      <w:pPr>
        <w:pStyle w:val="Style_1"/>
        <w:spacing w:line="240" w:lineRule="auto"/>
        <w:ind w:right="127"/>
      </w:pPr>
      <w:r>
        <w:rPr>
          <w:i w:val="1"/>
        </w:rPr>
        <w:t xml:space="preserve">В сфере ценности научного познания: </w:t>
      </w:r>
      <w: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</w:rPr>
        <w:t>благополучия.</w:t>
      </w:r>
    </w:p>
    <w:p w14:paraId="AE000000">
      <w:pPr>
        <w:spacing w:before="0" w:line="240" w:lineRule="auto"/>
        <w:ind w:firstLine="708" w:left="133" w:right="132"/>
        <w:jc w:val="both"/>
        <w:rPr>
          <w:sz w:val="28"/>
        </w:rPr>
      </w:pPr>
      <w:r>
        <w:rPr>
          <w:i w:val="1"/>
          <w:sz w:val="28"/>
        </w:rPr>
        <w:t>В сфере адаптации обучающегося к изменяющимся условиям социальной и природной</w:t>
      </w:r>
      <w:r>
        <w:rPr>
          <w:i w:val="1"/>
          <w:spacing w:val="40"/>
          <w:sz w:val="28"/>
        </w:rPr>
        <w:t xml:space="preserve">  </w:t>
      </w:r>
      <w:r>
        <w:rPr>
          <w:i w:val="1"/>
          <w:sz w:val="28"/>
        </w:rPr>
        <w:t>среды:</w:t>
      </w:r>
      <w:r>
        <w:rPr>
          <w:i w:val="1"/>
          <w:spacing w:val="40"/>
          <w:sz w:val="28"/>
        </w:rPr>
        <w:t xml:space="preserve">  </w:t>
      </w:r>
      <w:r>
        <w:rPr>
          <w:sz w:val="28"/>
        </w:rPr>
        <w:t>освоение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обучающимися</w:t>
      </w:r>
      <w:r>
        <w:rPr>
          <w:spacing w:val="40"/>
          <w:sz w:val="28"/>
        </w:rPr>
        <w:t xml:space="preserve">  </w:t>
      </w:r>
      <w:r>
        <w:rPr>
          <w:sz w:val="28"/>
        </w:rPr>
        <w:t>социального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опыта,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</w:p>
    <w:p w14:paraId="AF000000">
      <w:pPr>
        <w:pStyle w:val="Style_1"/>
        <w:spacing w:before="73" w:line="240" w:lineRule="auto"/>
        <w:ind w:firstLine="0" w:right="126"/>
      </w:pPr>
      <w: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</w:t>
      </w:r>
      <w:r>
        <w:rPr>
          <w:spacing w:val="-18"/>
        </w:rPr>
        <w:t xml:space="preserve"> </w:t>
      </w:r>
      <w:r>
        <w:t>людей,</w:t>
      </w:r>
      <w:r>
        <w:rPr>
          <w:spacing w:val="-17"/>
        </w:rPr>
        <w:t xml:space="preserve"> </w:t>
      </w:r>
      <w:r>
        <w:t>умение</w:t>
      </w:r>
      <w:r>
        <w:rPr>
          <w:spacing w:val="-18"/>
        </w:rPr>
        <w:t xml:space="preserve"> </w:t>
      </w:r>
      <w:r>
        <w:t>осознавать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совместной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8"/>
        </w:rPr>
        <w:t xml:space="preserve"> </w:t>
      </w:r>
      <w:r>
        <w:t>новые</w:t>
      </w:r>
      <w:r>
        <w:rPr>
          <w:spacing w:val="-17"/>
        </w:rPr>
        <w:t xml:space="preserve"> </w:t>
      </w:r>
      <w:r>
        <w:t>знания,</w:t>
      </w:r>
      <w:r>
        <w:rPr>
          <w:spacing w:val="-18"/>
        </w:rPr>
        <w:t xml:space="preserve"> </w:t>
      </w:r>
      <w:r>
        <w:t>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</w:t>
      </w:r>
      <w:r>
        <w:rPr>
          <w:spacing w:val="-7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окружающую</w:t>
      </w:r>
      <w:r>
        <w:rPr>
          <w:spacing w:val="-10"/>
        </w:rPr>
        <w:t xml:space="preserve"> </w:t>
      </w:r>
      <w:r>
        <w:t>среду,</w:t>
      </w:r>
      <w:r>
        <w:rPr>
          <w:spacing w:val="-12"/>
        </w:rPr>
        <w:t xml:space="preserve"> </w:t>
      </w:r>
      <w:r>
        <w:t>достижений</w:t>
      </w:r>
      <w:r>
        <w:rPr>
          <w:spacing w:val="-9"/>
        </w:rPr>
        <w:t xml:space="preserve"> </w:t>
      </w:r>
      <w:r>
        <w:t>целей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преодоления</w:t>
      </w:r>
      <w:r>
        <w:rPr>
          <w:spacing w:val="-9"/>
        </w:rPr>
        <w:t xml:space="preserve"> </w:t>
      </w:r>
      <w:r>
        <w:t>вызовов, возможных глобальных последствий.</w:t>
      </w:r>
    </w:p>
    <w:p w14:paraId="B0000000">
      <w:pPr>
        <w:pStyle w:val="Style_5"/>
        <w:spacing w:line="240" w:lineRule="auto"/>
        <w:ind w:firstLine="0" w:left="841"/>
      </w:pPr>
      <w: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результаты:</w:t>
      </w:r>
    </w:p>
    <w:p w14:paraId="B1000000">
      <w:pPr>
        <w:pStyle w:val="Style_1"/>
        <w:spacing w:before="163" w:line="240" w:lineRule="auto"/>
        <w:ind w:right="128"/>
      </w:pPr>
      <w:r>
        <w:rPr>
          <w:i w:val="1"/>
        </w:rPr>
        <w:t>В</w:t>
      </w:r>
      <w:r>
        <w:rPr>
          <w:i w:val="1"/>
          <w:spacing w:val="-18"/>
        </w:rPr>
        <w:t xml:space="preserve"> </w:t>
      </w:r>
      <w:r>
        <w:rPr>
          <w:i w:val="1"/>
        </w:rPr>
        <w:t>сфере</w:t>
      </w:r>
      <w:r>
        <w:rPr>
          <w:i w:val="1"/>
          <w:spacing w:val="-17"/>
        </w:rPr>
        <w:t xml:space="preserve"> </w:t>
      </w:r>
      <w:r>
        <w:rPr>
          <w:i w:val="1"/>
        </w:rPr>
        <w:t>овладения</w:t>
      </w:r>
      <w:r>
        <w:rPr>
          <w:i w:val="1"/>
          <w:spacing w:val="-18"/>
        </w:rPr>
        <w:t xml:space="preserve"> </w:t>
      </w:r>
      <w:r>
        <w:rPr>
          <w:i w:val="1"/>
        </w:rPr>
        <w:t>универсальными</w:t>
      </w:r>
      <w:r>
        <w:rPr>
          <w:i w:val="1"/>
          <w:spacing w:val="-17"/>
        </w:rPr>
        <w:t xml:space="preserve"> </w:t>
      </w:r>
      <w:r>
        <w:rPr>
          <w:i w:val="1"/>
        </w:rPr>
        <w:t>учебными</w:t>
      </w:r>
      <w:r>
        <w:rPr>
          <w:i w:val="1"/>
          <w:spacing w:val="-18"/>
        </w:rPr>
        <w:t xml:space="preserve"> </w:t>
      </w:r>
      <w:r>
        <w:rPr>
          <w:i w:val="1"/>
        </w:rPr>
        <w:t>познавательными</w:t>
      </w:r>
      <w:r>
        <w:rPr>
          <w:i w:val="1"/>
          <w:spacing w:val="-17"/>
        </w:rPr>
        <w:t xml:space="preserve"> </w:t>
      </w:r>
      <w:r>
        <w:rPr>
          <w:i w:val="1"/>
        </w:rPr>
        <w:t>действиями</w:t>
      </w:r>
      <w:r>
        <w:t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14:paraId="B2000000">
      <w:pPr>
        <w:pStyle w:val="Style_1"/>
        <w:spacing w:line="240" w:lineRule="auto"/>
        <w:ind w:right="130"/>
      </w:pPr>
      <w:r>
        <w:rPr>
          <w:i w:val="1"/>
        </w:rPr>
        <w:t xml:space="preserve">В сфере овладения универсальными учебными коммуникативными действиями: </w:t>
      </w:r>
      <w: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</w:t>
      </w:r>
      <w:r>
        <w:rPr>
          <w:spacing w:val="-18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корректной</w:t>
      </w:r>
      <w:r>
        <w:rPr>
          <w:spacing w:val="-18"/>
        </w:rPr>
        <w:t xml:space="preserve"> </w:t>
      </w:r>
      <w:r>
        <w:t>форме</w:t>
      </w:r>
      <w:r>
        <w:rPr>
          <w:spacing w:val="-17"/>
        </w:rPr>
        <w:t xml:space="preserve"> </w:t>
      </w:r>
      <w:r>
        <w:t>формулировать</w:t>
      </w:r>
      <w:r>
        <w:rPr>
          <w:spacing w:val="-18"/>
        </w:rPr>
        <w:t xml:space="preserve"> </w:t>
      </w:r>
      <w:r>
        <w:t>свои возражения; в ходе диалога и (или) дискуссии задавать вопросы по существу обсуждаемой</w:t>
      </w:r>
      <w:r>
        <w:rPr>
          <w:spacing w:val="24"/>
        </w:rPr>
        <w:t xml:space="preserve">  </w:t>
      </w:r>
      <w:r>
        <w:t>темы</w:t>
      </w:r>
      <w:r>
        <w:rPr>
          <w:spacing w:val="24"/>
        </w:rPr>
        <w:t xml:space="preserve">  </w:t>
      </w:r>
      <w:r>
        <w:t>и</w:t>
      </w:r>
      <w:r>
        <w:rPr>
          <w:spacing w:val="24"/>
        </w:rPr>
        <w:t xml:space="preserve">  </w:t>
      </w:r>
      <w:r>
        <w:t>высказывать</w:t>
      </w:r>
      <w:r>
        <w:rPr>
          <w:spacing w:val="24"/>
        </w:rPr>
        <w:t xml:space="preserve">  </w:t>
      </w:r>
      <w:r>
        <w:t>идеи,</w:t>
      </w:r>
      <w:r>
        <w:rPr>
          <w:spacing w:val="23"/>
        </w:rPr>
        <w:t xml:space="preserve">  </w:t>
      </w:r>
      <w:r>
        <w:t>нацеленные</w:t>
      </w:r>
      <w:r>
        <w:rPr>
          <w:spacing w:val="23"/>
        </w:rPr>
        <w:t xml:space="preserve">  </w:t>
      </w:r>
      <w:r>
        <w:t>на</w:t>
      </w:r>
      <w:r>
        <w:rPr>
          <w:spacing w:val="24"/>
        </w:rPr>
        <w:t xml:space="preserve">  </w:t>
      </w:r>
      <w:r>
        <w:t>решение</w:t>
      </w:r>
      <w:r>
        <w:rPr>
          <w:spacing w:val="25"/>
        </w:rPr>
        <w:t xml:space="preserve">  </w:t>
      </w:r>
      <w:r>
        <w:t>задачи</w:t>
      </w:r>
      <w:r>
        <w:rPr>
          <w:spacing w:val="24"/>
        </w:rPr>
        <w:t xml:space="preserve">  </w:t>
      </w:r>
      <w:r>
        <w:rPr>
          <w:spacing w:val="-10"/>
        </w:rPr>
        <w:t>и</w:t>
      </w:r>
    </w:p>
    <w:p w14:paraId="B3000000">
      <w:pPr>
        <w:pStyle w:val="Style_1"/>
        <w:spacing w:before="73" w:line="240" w:lineRule="auto"/>
        <w:ind w:firstLine="0" w:right="125"/>
      </w:pPr>
      <w:r>
        <w:t>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</w:t>
      </w:r>
      <w:r>
        <w:rPr>
          <w:spacing w:val="-1"/>
        </w:rPr>
        <w:t xml:space="preserve"> </w:t>
      </w:r>
      <w:r>
        <w:t>совместной работы, определять</w:t>
      </w:r>
      <w:r>
        <w:rPr>
          <w:spacing w:val="-1"/>
        </w:rPr>
        <w:t xml:space="preserve"> </w:t>
      </w:r>
      <w:r>
        <w:t>свою роль</w:t>
      </w:r>
      <w:r>
        <w:rPr>
          <w:spacing w:val="-1"/>
        </w:rPr>
        <w:t xml:space="preserve"> </w:t>
      </w:r>
      <w:r>
        <w:t>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</w:t>
      </w:r>
      <w:r>
        <w:rPr>
          <w:spacing w:val="-13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координировать</w:t>
      </w:r>
      <w:r>
        <w:rPr>
          <w:spacing w:val="-1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14:paraId="B4000000">
      <w:pPr>
        <w:pStyle w:val="Style_1"/>
        <w:spacing w:before="1" w:line="240" w:lineRule="auto"/>
        <w:ind w:right="124"/>
      </w:pPr>
      <w:r>
        <w:rPr>
          <w:i w:val="1"/>
        </w:rPr>
        <w:t xml:space="preserve">В сфере овладения универсальными учебными регулятивными действиями: </w:t>
      </w:r>
      <w:r>
        <w:t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</w:t>
      </w:r>
      <w:r>
        <w:rPr>
          <w:spacing w:val="-7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приобретенному</w:t>
      </w:r>
      <w:r>
        <w:rPr>
          <w:spacing w:val="-2"/>
        </w:rPr>
        <w:t xml:space="preserve"> </w:t>
      </w:r>
      <w:r>
        <w:t>опыту,</w:t>
      </w:r>
      <w:r>
        <w:rPr>
          <w:spacing w:val="-7"/>
        </w:rPr>
        <w:t xml:space="preserve"> </w:t>
      </w:r>
      <w:r>
        <w:t>уметь</w:t>
      </w:r>
      <w:r>
        <w:rPr>
          <w:spacing w:val="-7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позитивное</w:t>
      </w:r>
      <w:r>
        <w:rPr>
          <w:spacing w:val="-6"/>
        </w:rPr>
        <w:t xml:space="preserve"> </w:t>
      </w:r>
      <w:r>
        <w:t>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</w:t>
      </w:r>
      <w:r>
        <w:rPr>
          <w:spacing w:val="-3"/>
        </w:rPr>
        <w:t xml:space="preserve"> </w:t>
      </w:r>
      <w:r>
        <w:t>другого;</w:t>
      </w:r>
      <w:r>
        <w:rPr>
          <w:spacing w:val="-2"/>
        </w:rPr>
        <w:t xml:space="preserve"> </w:t>
      </w:r>
      <w:r>
        <w:t>регулировать</w:t>
      </w:r>
      <w:r>
        <w:rPr>
          <w:spacing w:val="-5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</w:t>
      </w:r>
    </w:p>
    <w:p w14:paraId="B5000000">
      <w:pPr>
        <w:spacing w:before="73" w:line="240" w:lineRule="auto"/>
        <w:ind w:firstLine="0" w:left="133" w:right="132"/>
        <w:jc w:val="right"/>
        <w:rPr>
          <w:sz w:val="28"/>
        </w:rPr>
      </w:pPr>
      <w:r>
        <w:rPr>
          <w:b w:val="1"/>
          <w:i w:val="1"/>
          <w:sz w:val="28"/>
        </w:rPr>
        <w:t>Предметные</w:t>
      </w:r>
      <w:r>
        <w:rPr>
          <w:b w:val="1"/>
          <w:i w:val="1"/>
          <w:spacing w:val="38"/>
          <w:sz w:val="28"/>
        </w:rPr>
        <w:t xml:space="preserve"> </w:t>
      </w:r>
      <w:r>
        <w:rPr>
          <w:b w:val="1"/>
          <w:i w:val="1"/>
          <w:sz w:val="28"/>
        </w:rPr>
        <w:t>результаты</w:t>
      </w:r>
      <w:r>
        <w:rPr>
          <w:b w:val="1"/>
          <w:i w:val="1"/>
          <w:spacing w:val="40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2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14:paraId="B6000000">
      <w:pPr>
        <w:pStyle w:val="Style_1"/>
        <w:tabs>
          <w:tab w:leader="none" w:pos="1224" w:val="left"/>
          <w:tab w:leader="none" w:pos="1919" w:val="left"/>
          <w:tab w:leader="none" w:pos="2253" w:val="left"/>
          <w:tab w:leader="none" w:pos="2941" w:val="left"/>
          <w:tab w:leader="none" w:pos="4399" w:val="left"/>
          <w:tab w:leader="none" w:pos="5146" w:val="left"/>
          <w:tab w:leader="none" w:pos="6841" w:val="left"/>
          <w:tab w:leader="none" w:pos="7326" w:val="left"/>
          <w:tab w:leader="none" w:pos="7686" w:val="left"/>
          <w:tab w:leader="none" w:pos="8544" w:val="left"/>
        </w:tabs>
        <w:spacing w:before="161" w:line="240" w:lineRule="auto"/>
        <w:ind w:firstLine="0" w:right="127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важном»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предметных областей,</w:t>
      </w:r>
      <w:r>
        <w:rPr>
          <w:spacing w:val="-18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которым</w:t>
      </w:r>
      <w:r>
        <w:rPr>
          <w:spacing w:val="-20"/>
        </w:rPr>
        <w:t xml:space="preserve"> </w:t>
      </w:r>
      <w:r>
        <w:t>имеет</w:t>
      </w:r>
      <w:r>
        <w:rPr>
          <w:spacing w:val="-18"/>
        </w:rPr>
        <w:t xml:space="preserve"> </w:t>
      </w:r>
      <w:r>
        <w:t>отношение</w:t>
      </w:r>
      <w:r>
        <w:rPr>
          <w:spacing w:val="-18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8"/>
        </w:rPr>
        <w:t xml:space="preserve"> </w:t>
      </w:r>
      <w:r>
        <w:t xml:space="preserve">деятельности: </w:t>
      </w:r>
      <w:r>
        <w:rPr>
          <w:i w:val="1"/>
        </w:rPr>
        <w:t>Русский</w:t>
      </w:r>
      <w:r>
        <w:rPr>
          <w:i w:val="1"/>
          <w:spacing w:val="40"/>
        </w:rPr>
        <w:t xml:space="preserve"> </w:t>
      </w:r>
      <w:r>
        <w:rPr>
          <w:i w:val="1"/>
        </w:rPr>
        <w:t>язык:</w:t>
      </w:r>
      <w:r>
        <w:rPr>
          <w:i w:val="1"/>
          <w:spacing w:val="40"/>
        </w:rPr>
        <w:t xml:space="preserve"> </w:t>
      </w:r>
      <w:r>
        <w:t>совершенствование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 речевой деятельности; формирование умений речевого взаимодействия: создание устных</w:t>
      </w:r>
      <w:r>
        <w:rPr>
          <w:spacing w:val="-6"/>
        </w:rPr>
        <w:t xml:space="preserve"> </w:t>
      </w:r>
      <w:r>
        <w:t>монологических</w:t>
      </w:r>
      <w:r>
        <w:rPr>
          <w:spacing w:val="-6"/>
        </w:rPr>
        <w:t xml:space="preserve"> </w:t>
      </w:r>
      <w:r>
        <w:t>высказываний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6"/>
        </w:rPr>
        <w:t xml:space="preserve"> </w:t>
      </w:r>
      <w:r>
        <w:t>наблюдений,</w:t>
      </w:r>
      <w:r>
        <w:rPr>
          <w:spacing w:val="-7"/>
        </w:rPr>
        <w:t xml:space="preserve"> </w:t>
      </w:r>
      <w:r>
        <w:t xml:space="preserve">личных </w:t>
      </w:r>
      <w:r>
        <w:rPr>
          <w:spacing w:val="-2"/>
        </w:rPr>
        <w:t>впечатлений,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учебно-научной,</w:t>
      </w:r>
      <w:r>
        <w:tab/>
      </w:r>
      <w:r>
        <w:rPr>
          <w:spacing w:val="-2"/>
        </w:rPr>
        <w:t>художественной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научно-популярной </w:t>
      </w:r>
      <w:r>
        <w:t>литературы;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диалоге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видов:</w:t>
      </w:r>
      <w:r>
        <w:rPr>
          <w:spacing w:val="40"/>
        </w:rPr>
        <w:t xml:space="preserve"> </w:t>
      </w:r>
      <w:r>
        <w:t>побуждение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мнениями,</w:t>
      </w:r>
      <w:r>
        <w:rPr>
          <w:spacing w:val="38"/>
        </w:rPr>
        <w:t xml:space="preserve"> </w:t>
      </w:r>
      <w:r>
        <w:t>запрос</w:t>
      </w:r>
      <w:r>
        <w:rPr>
          <w:spacing w:val="36"/>
        </w:rPr>
        <w:t xml:space="preserve"> </w:t>
      </w:r>
      <w:r>
        <w:t>информации,</w:t>
      </w:r>
      <w:r>
        <w:rPr>
          <w:spacing w:val="38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6"/>
        </w:rPr>
        <w:t xml:space="preserve"> </w:t>
      </w:r>
      <w:r>
        <w:t>овладение</w:t>
      </w:r>
      <w:r>
        <w:rPr>
          <w:spacing w:val="36"/>
        </w:rPr>
        <w:t xml:space="preserve"> </w:t>
      </w:r>
      <w:r>
        <w:t xml:space="preserve">различными </w:t>
      </w:r>
      <w:r>
        <w:rPr>
          <w:spacing w:val="-2"/>
        </w:rPr>
        <w:t>видами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(просмотровым,</w:t>
      </w:r>
      <w:r>
        <w:tab/>
      </w:r>
      <w:r>
        <w:rPr>
          <w:spacing w:val="-2"/>
        </w:rPr>
        <w:t>ознакомительным,</w:t>
      </w:r>
      <w:r>
        <w:tab/>
      </w:r>
      <w:r>
        <w:rPr>
          <w:spacing w:val="-2"/>
        </w:rPr>
        <w:t>изучающим,</w:t>
      </w:r>
      <w:r>
        <w:tab/>
      </w:r>
      <w:r>
        <w:rPr>
          <w:spacing w:val="-2"/>
        </w:rPr>
        <w:t xml:space="preserve">поисковым); </w:t>
      </w:r>
      <w:r>
        <w:t>формулирование</w:t>
      </w:r>
      <w:r>
        <w:rPr>
          <w:spacing w:val="40"/>
        </w:rPr>
        <w:t xml:space="preserve"> </w:t>
      </w:r>
      <w:r>
        <w:t>вопросов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содержанию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ответов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них;</w:t>
      </w:r>
      <w:r>
        <w:rPr>
          <w:spacing w:val="40"/>
        </w:rPr>
        <w:t xml:space="preserve"> </w:t>
      </w:r>
      <w:r>
        <w:t>подробная, сжатая и выборочная передача в устной и письменной форме содержания текста; выделение</w:t>
      </w:r>
      <w:r>
        <w:rPr>
          <w:spacing w:val="-10"/>
        </w:rPr>
        <w:t xml:space="preserve"> </w:t>
      </w:r>
      <w:r>
        <w:t>главной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явной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в тексте;</w:t>
      </w:r>
      <w:r>
        <w:rPr>
          <w:spacing w:val="61"/>
        </w:rPr>
        <w:t xml:space="preserve"> </w:t>
      </w:r>
      <w:r>
        <w:t>извлечение</w:t>
      </w:r>
      <w:r>
        <w:rPr>
          <w:spacing w:val="60"/>
        </w:rPr>
        <w:t xml:space="preserve"> </w:t>
      </w:r>
      <w:r>
        <w:t>информации</w:t>
      </w:r>
      <w:r>
        <w:rPr>
          <w:spacing w:val="62"/>
        </w:rPr>
        <w:t xml:space="preserve"> </w:t>
      </w:r>
      <w:r>
        <w:t>из</w:t>
      </w:r>
      <w:r>
        <w:rPr>
          <w:spacing w:val="62"/>
        </w:rPr>
        <w:t xml:space="preserve"> </w:t>
      </w:r>
      <w:r>
        <w:t>различных</w:t>
      </w:r>
      <w:r>
        <w:rPr>
          <w:spacing w:val="63"/>
        </w:rPr>
        <w:t xml:space="preserve"> </w:t>
      </w:r>
      <w:r>
        <w:t>источников,</w:t>
      </w:r>
      <w:r>
        <w:rPr>
          <w:spacing w:val="61"/>
        </w:rPr>
        <w:t xml:space="preserve"> </w:t>
      </w:r>
      <w:r>
        <w:t>ее</w:t>
      </w:r>
      <w:r>
        <w:rPr>
          <w:spacing w:val="62"/>
        </w:rPr>
        <w:t xml:space="preserve"> </w:t>
      </w:r>
      <w:r>
        <w:t>осмысление</w:t>
      </w:r>
      <w:r>
        <w:rPr>
          <w:spacing w:val="61"/>
        </w:rPr>
        <w:t xml:space="preserve"> </w:t>
      </w:r>
      <w:r>
        <w:rPr>
          <w:spacing w:val="-10"/>
        </w:rPr>
        <w:t>и</w:t>
      </w:r>
    </w:p>
    <w:p w14:paraId="B7000000">
      <w:pPr>
        <w:pStyle w:val="Style_1"/>
        <w:spacing w:before="1" w:line="240" w:lineRule="auto"/>
        <w:ind w:firstLine="0"/>
      </w:pPr>
      <w:r>
        <w:t>оперирование</w:t>
      </w:r>
      <w:r>
        <w:rPr>
          <w:spacing w:val="-10"/>
        </w:rPr>
        <w:t xml:space="preserve"> </w:t>
      </w:r>
      <w:r>
        <w:rPr>
          <w:spacing w:val="-5"/>
        </w:rPr>
        <w:t>ею.</w:t>
      </w:r>
    </w:p>
    <w:p w14:paraId="B8000000">
      <w:pPr>
        <w:pStyle w:val="Style_1"/>
        <w:spacing w:before="160" w:line="240" w:lineRule="auto"/>
        <w:ind w:right="126"/>
      </w:pPr>
      <w:r>
        <w:rPr>
          <w:i w:val="1"/>
        </w:rPr>
        <w:t xml:space="preserve">Литература: </w:t>
      </w:r>
      <w:r>
        <w:t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7"/>
        </w:rPr>
        <w:t xml:space="preserve"> </w:t>
      </w:r>
      <w:r>
        <w:t>воспринимать,</w:t>
      </w:r>
      <w:r>
        <w:rPr>
          <w:spacing w:val="-8"/>
        </w:rPr>
        <w:t xml:space="preserve"> </w:t>
      </w:r>
      <w:r>
        <w:t>анализировать,</w:t>
      </w:r>
      <w:r>
        <w:rPr>
          <w:spacing w:val="-8"/>
        </w:rPr>
        <w:t xml:space="preserve"> </w:t>
      </w:r>
      <w:r>
        <w:t>интерпретировать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</w:r>
      <w:r>
        <w:rPr>
          <w:spacing w:val="-2"/>
        </w:rPr>
        <w:t>прочитанному.</w:t>
      </w:r>
    </w:p>
    <w:p w14:paraId="B9000000">
      <w:pPr>
        <w:pStyle w:val="Style_1"/>
        <w:spacing w:before="73" w:line="240" w:lineRule="auto"/>
        <w:ind w:right="137"/>
      </w:pPr>
      <w:r>
        <w:rPr>
          <w:i w:val="1"/>
        </w:rPr>
        <w:t xml:space="preserve">Иностранный язык: </w:t>
      </w:r>
      <w:r>
        <w:t>умение сравнивать, находить сходства и отличия в культуре и традициях народов России и других стран.</w:t>
      </w:r>
    </w:p>
    <w:p w14:paraId="BA000000">
      <w:pPr>
        <w:pStyle w:val="Style_1"/>
        <w:spacing w:line="240" w:lineRule="auto"/>
        <w:ind w:right="127"/>
      </w:pPr>
      <w:r>
        <w:rPr>
          <w:i w:val="1"/>
        </w:rPr>
        <w:t>Информатика:</w:t>
      </w:r>
      <w:r>
        <w:rPr>
          <w:i w:val="1"/>
          <w:spacing w:val="-18"/>
        </w:rPr>
        <w:t xml:space="preserve"> </w:t>
      </w:r>
      <w:r>
        <w:t>освоение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соблюдение</w:t>
      </w:r>
      <w:r>
        <w:rPr>
          <w:spacing w:val="-17"/>
        </w:rPr>
        <w:t xml:space="preserve"> </w:t>
      </w:r>
      <w:r>
        <w:t>требований</w:t>
      </w:r>
      <w:r>
        <w:rPr>
          <w:spacing w:val="-18"/>
        </w:rPr>
        <w:t xml:space="preserve"> </w:t>
      </w:r>
      <w:r>
        <w:t>безопасной</w:t>
      </w:r>
      <w:r>
        <w:rPr>
          <w:spacing w:val="-17"/>
        </w:rPr>
        <w:t xml:space="preserve"> </w:t>
      </w:r>
      <w:r>
        <w:t>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14:paraId="BB000000">
      <w:pPr>
        <w:pStyle w:val="Style_1"/>
        <w:spacing w:line="240" w:lineRule="auto"/>
        <w:ind w:right="127"/>
      </w:pPr>
      <w:r>
        <w:rPr>
          <w:i w:val="1"/>
        </w:rPr>
        <w:t xml:space="preserve">История: </w:t>
      </w:r>
      <w:r>
        <w:t>соотносить события истории разных стран и народов с историческими периодами, событиями региональной и мировой истории, события истории</w:t>
      </w:r>
      <w:r>
        <w:rPr>
          <w:spacing w:val="-1"/>
        </w:rPr>
        <w:t xml:space="preserve"> </w:t>
      </w:r>
      <w:r>
        <w:t>родного края и истории России; определять</w:t>
      </w:r>
      <w:r>
        <w:rPr>
          <w:spacing w:val="-1"/>
        </w:rPr>
        <w:t xml:space="preserve"> </w:t>
      </w:r>
      <w:r>
        <w:t>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</w:t>
      </w:r>
      <w:r>
        <w:rPr>
          <w:spacing w:val="-1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изучаемого периода,</w:t>
      </w:r>
      <w:r>
        <w:rPr>
          <w:spacing w:val="-1"/>
        </w:rPr>
        <w:t xml:space="preserve"> </w:t>
      </w:r>
      <w:r>
        <w:t>их взаимосвязь</w:t>
      </w:r>
      <w:r>
        <w:rPr>
          <w:spacing w:val="-2"/>
        </w:rPr>
        <w:t xml:space="preserve"> </w:t>
      </w:r>
      <w:r>
        <w:t>(при наличии)</w:t>
      </w:r>
      <w:r>
        <w:rPr>
          <w:spacing w:val="-1"/>
        </w:rPr>
        <w:t xml:space="preserve"> </w:t>
      </w:r>
      <w:r>
        <w:t>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</w:t>
      </w:r>
      <w:r>
        <w:rPr>
          <w:spacing w:val="-8"/>
        </w:rPr>
        <w:t xml:space="preserve"> </w:t>
      </w:r>
      <w:r>
        <w:t>общества:</w:t>
      </w:r>
      <w:r>
        <w:rPr>
          <w:spacing w:val="-5"/>
        </w:rPr>
        <w:t xml:space="preserve"> </w:t>
      </w:r>
      <w:r>
        <w:t>гуманистических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4"/>
        </w:rPr>
        <w:t xml:space="preserve"> </w:t>
      </w:r>
      <w:r>
        <w:t>ценностей,</w:t>
      </w:r>
      <w:r>
        <w:rPr>
          <w:spacing w:val="-8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 и взаимопонимания между народами, людьми разных культур; уважения к историческому наследию народов России.</w:t>
      </w:r>
    </w:p>
    <w:p w14:paraId="BC000000">
      <w:pPr>
        <w:pStyle w:val="Style_1"/>
        <w:spacing w:before="2" w:line="240" w:lineRule="auto"/>
        <w:ind w:right="131"/>
      </w:pPr>
      <w:r>
        <w:rPr>
          <w:i w:val="1"/>
        </w:rPr>
        <w:t xml:space="preserve">Обществознание: </w:t>
      </w:r>
      <w: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</w:t>
      </w:r>
      <w:r>
        <w:rPr>
          <w:spacing w:val="66"/>
        </w:rPr>
        <w:t xml:space="preserve">  </w:t>
      </w:r>
      <w:r>
        <w:t>о</w:t>
      </w:r>
      <w:r>
        <w:rPr>
          <w:spacing w:val="68"/>
        </w:rPr>
        <w:t xml:space="preserve">  </w:t>
      </w:r>
      <w:r>
        <w:t>содержании</w:t>
      </w:r>
      <w:r>
        <w:rPr>
          <w:spacing w:val="68"/>
        </w:rPr>
        <w:t xml:space="preserve">  </w:t>
      </w:r>
      <w:r>
        <w:t>и</w:t>
      </w:r>
      <w:r>
        <w:rPr>
          <w:spacing w:val="69"/>
        </w:rPr>
        <w:t xml:space="preserve">  </w:t>
      </w:r>
      <w:r>
        <w:t>значении</w:t>
      </w:r>
      <w:r>
        <w:rPr>
          <w:spacing w:val="68"/>
        </w:rPr>
        <w:t xml:space="preserve">  </w:t>
      </w:r>
      <w:r>
        <w:t>социальных</w:t>
      </w:r>
      <w:r>
        <w:rPr>
          <w:spacing w:val="68"/>
        </w:rPr>
        <w:t xml:space="preserve">  </w:t>
      </w:r>
      <w:r>
        <w:t>норм,</w:t>
      </w:r>
      <w:r>
        <w:rPr>
          <w:spacing w:val="68"/>
        </w:rPr>
        <w:t xml:space="preserve">  </w:t>
      </w:r>
      <w:r>
        <w:rPr>
          <w:spacing w:val="-2"/>
        </w:rPr>
        <w:t>регулирующих</w:t>
      </w:r>
    </w:p>
    <w:p w14:paraId="BD000000">
      <w:pPr>
        <w:pStyle w:val="Style_1"/>
        <w:spacing w:before="73" w:line="240" w:lineRule="auto"/>
        <w:ind w:firstLine="0" w:right="124"/>
      </w:pPr>
      <w:r>
        <w:t>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4"/>
        </w:rPr>
        <w:t xml:space="preserve"> </w:t>
      </w:r>
      <w:r>
        <w:t>общественной</w:t>
      </w:r>
      <w:r>
        <w:rPr>
          <w:spacing w:val="-14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функции;</w:t>
      </w:r>
      <w:r>
        <w:rPr>
          <w:spacing w:val="-14"/>
        </w:rPr>
        <w:t xml:space="preserve"> </w:t>
      </w:r>
      <w:r>
        <w:t>умение устанавливать</w:t>
      </w:r>
      <w:r>
        <w:rPr>
          <w:spacing w:val="-3"/>
        </w:rPr>
        <w:t xml:space="preserve"> </w:t>
      </w:r>
      <w:r>
        <w:t>и объяснять</w:t>
      </w:r>
      <w:r>
        <w:rPr>
          <w:spacing w:val="-1"/>
        </w:rPr>
        <w:t xml:space="preserve"> </w:t>
      </w:r>
      <w:r>
        <w:t>взаимосвязи социальных объектов,</w:t>
      </w:r>
      <w:r>
        <w:rPr>
          <w:spacing w:val="-2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соответствия</w:t>
      </w:r>
      <w:r>
        <w:rPr>
          <w:spacing w:val="36"/>
        </w:rPr>
        <w:t xml:space="preserve"> </w:t>
      </w:r>
      <w:r>
        <w:t>моральным,</w:t>
      </w:r>
      <w:r>
        <w:rPr>
          <w:spacing w:val="34"/>
        </w:rPr>
        <w:t xml:space="preserve"> </w:t>
      </w:r>
      <w:r>
        <w:t>правовым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5"/>
        </w:rPr>
        <w:t xml:space="preserve"> </w:t>
      </w:r>
      <w:r>
        <w:t>социальных</w:t>
      </w:r>
    </w:p>
    <w:p w14:paraId="BE000000">
      <w:pPr>
        <w:pStyle w:val="Style_1"/>
        <w:spacing w:before="73" w:line="240" w:lineRule="auto"/>
        <w:ind w:firstLine="0" w:right="135"/>
      </w:pPr>
      <w:r>
        <w:t>норм, экономической рациональности; осознание неприемлемости всех форм антиобщественного поведения; осознание</w:t>
      </w:r>
      <w:r>
        <w:rPr>
          <w:spacing w:val="-1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 xml:space="preserve">народов </w:t>
      </w:r>
      <w:r>
        <w:rPr>
          <w:spacing w:val="-2"/>
        </w:rPr>
        <w:t>России.</w:t>
      </w:r>
    </w:p>
    <w:p w14:paraId="BF000000">
      <w:pPr>
        <w:spacing w:before="66"/>
        <w:ind w:firstLine="0" w:left="-358" w:right="869"/>
        <w:jc w:val="center"/>
        <w:rPr>
          <w:b w:val="1"/>
          <w:sz w:val="24"/>
        </w:rPr>
      </w:pPr>
      <w:r>
        <w:rPr>
          <w:b w:val="1"/>
          <w:sz w:val="19"/>
        </w:rPr>
        <w:t xml:space="preserve"> </w:t>
      </w:r>
      <w:r>
        <w:rPr>
          <w:b w:val="1"/>
          <w:sz w:val="24"/>
        </w:rPr>
        <w:t xml:space="preserve"> ТЕМАТИЧЕСКОЕ</w:t>
      </w:r>
      <w:r>
        <w:rPr>
          <w:b w:val="1"/>
          <w:spacing w:val="6"/>
          <w:sz w:val="24"/>
        </w:rPr>
        <w:t xml:space="preserve"> </w:t>
      </w:r>
      <w:r>
        <w:rPr>
          <w:b w:val="1"/>
          <w:sz w:val="24"/>
        </w:rPr>
        <w:t>ПЛАНИРОВАНИЕ</w:t>
      </w:r>
      <w:r>
        <w:rPr>
          <w:b w:val="1"/>
          <w:spacing w:val="7"/>
          <w:sz w:val="24"/>
        </w:rPr>
        <w:t xml:space="preserve"> </w:t>
      </w:r>
      <w:r>
        <w:rPr>
          <w:b w:val="1"/>
          <w:sz w:val="24"/>
        </w:rPr>
        <w:t>КУРСА</w:t>
      </w:r>
      <w:r>
        <w:rPr>
          <w:b w:val="1"/>
          <w:spacing w:val="1"/>
          <w:sz w:val="24"/>
        </w:rPr>
        <w:t xml:space="preserve"> </w:t>
      </w:r>
      <w:r>
        <w:rPr>
          <w:b w:val="1"/>
          <w:sz w:val="24"/>
        </w:rPr>
        <w:t>«РАЗГОВОРЫ</w:t>
      </w:r>
      <w:r>
        <w:rPr>
          <w:b w:val="1"/>
          <w:spacing w:val="7"/>
          <w:sz w:val="24"/>
        </w:rPr>
        <w:t xml:space="preserve"> </w:t>
      </w:r>
      <w:r>
        <w:rPr>
          <w:b w:val="1"/>
          <w:sz w:val="24"/>
        </w:rPr>
        <w:t>О ВАЖНОМ»</w:t>
      </w:r>
      <w:r>
        <w:rPr>
          <w:b w:val="1"/>
          <w:spacing w:val="5"/>
          <w:sz w:val="24"/>
        </w:rPr>
        <w:t xml:space="preserve"> </w:t>
      </w:r>
    </w:p>
    <w:p w14:paraId="C0000000">
      <w:pPr>
        <w:spacing w:before="66"/>
        <w:ind w:firstLine="0" w:left="-358" w:right="869"/>
        <w:jc w:val="center"/>
        <w:rPr>
          <w:b w:val="1"/>
          <w:sz w:val="24"/>
        </w:rPr>
      </w:pPr>
    </w:p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338"/>
        </w:trPr>
        <w:tc>
          <w:tcPr>
            <w:tcW w:type="dxa" w:w="34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spacing w:before="77" w:line="240" w:lineRule="auto"/>
              <w:ind w:firstLine="43" w:left="57" w:right="5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№</w:t>
            </w:r>
            <w:r>
              <w:rPr>
                <w:b w:val="1"/>
                <w:spacing w:val="-47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п/п</w:t>
            </w:r>
          </w:p>
        </w:tc>
        <w:tc>
          <w:tcPr>
            <w:tcW w:type="dxa" w:w="321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00000">
            <w:pPr>
              <w:spacing w:before="70"/>
              <w:ind w:firstLine="0" w:left="7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Наименование</w:t>
            </w:r>
            <w:r>
              <w:rPr>
                <w:b w:val="1"/>
                <w:spacing w:val="1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тем</w:t>
            </w:r>
            <w:r>
              <w:rPr>
                <w:b w:val="1"/>
                <w:spacing w:val="1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программы</w:t>
            </w:r>
          </w:p>
        </w:tc>
        <w:tc>
          <w:tcPr>
            <w:tcW w:type="dxa" w:w="2407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spacing w:before="70"/>
              <w:ind w:firstLine="0" w:left="7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Количество</w:t>
            </w:r>
            <w:r>
              <w:rPr>
                <w:b w:val="1"/>
                <w:spacing w:val="9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9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spacing w:before="77" w:line="240" w:lineRule="auto"/>
              <w:ind w:firstLine="0" w:left="7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Дата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изучения</w:t>
            </w:r>
          </w:p>
        </w:tc>
        <w:tc>
          <w:tcPr>
            <w:tcW w:type="dxa" w:w="307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00000">
            <w:pPr>
              <w:spacing w:before="77" w:line="252" w:lineRule="auto"/>
              <w:ind w:firstLine="0" w:left="77" w:right="28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Электронные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(цифровые)</w:t>
            </w:r>
          </w:p>
          <w:p w14:paraId="C6000000">
            <w:pPr>
              <w:spacing w:before="4"/>
              <w:ind w:firstLine="0" w:left="77" w:right="30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образовательные</w:t>
            </w:r>
            <w:r>
              <w:rPr>
                <w:b w:val="1"/>
                <w:spacing w:val="7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ресурсы</w:t>
            </w:r>
          </w:p>
        </w:tc>
      </w:tr>
      <w:tr>
        <w:trPr>
          <w:trHeight w:hRule="atLeast" w:val="565"/>
        </w:trPr>
        <w:tc>
          <w:tcPr>
            <w:tcW w:type="dxa" w:w="34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2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spacing w:before="65"/>
              <w:ind w:firstLine="0" w:left="9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spacing w:before="48" w:line="260" w:lineRule="atLeast"/>
              <w:ind w:firstLine="0" w:left="77" w:right="1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контрольн</w:t>
            </w:r>
            <w:r>
              <w:rPr>
                <w:b w:val="1"/>
                <w:spacing w:val="-50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ые</w:t>
            </w:r>
            <w:r>
              <w:rPr>
                <w:b w:val="1"/>
                <w:spacing w:val="1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работы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spacing w:before="48" w:line="260" w:lineRule="atLeast"/>
              <w:ind w:firstLine="0" w:left="75" w:right="28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практич</w:t>
            </w:r>
            <w:r>
              <w:rPr>
                <w:b w:val="1"/>
                <w:spacing w:val="-50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еские</w:t>
            </w:r>
          </w:p>
        </w:tc>
        <w:tc>
          <w:tcPr>
            <w:tcW w:type="dxa" w:w="9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07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345"/>
        </w:trPr>
        <w:tc>
          <w:tcPr>
            <w:tcW w:type="dxa" w:w="9952"/>
            <w:gridSpan w:val="7"/>
            <w:tcBorders>
              <w:top w:color="000000" w:sz="4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A00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92"/>
        </w:trPr>
        <w:tc>
          <w:tcPr>
            <w:tcW w:type="dxa" w:w="344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spacing w:before="60"/>
              <w:ind w:firstLine="0"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type="dxa" w:w="321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C000000">
            <w:pPr>
              <w:spacing w:before="60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type="dxa" w:w="610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spacing w:before="60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spacing w:before="60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00000">
            <w:pPr>
              <w:spacing w:before="60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spacing w:before="70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type="dxa" w:w="307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1000000"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 xml:space="preserve">       https://razgovor.edsoo.ru/</w:t>
            </w:r>
            <w:r>
              <w:rPr>
                <w:rStyle w:val="Style_7_ch"/>
              </w:rPr>
              <w:fldChar w:fldCharType="end"/>
            </w:r>
          </w:p>
          <w:p w14:paraId="D2000000"/>
        </w:tc>
      </w:tr>
      <w:tr>
        <w:trPr>
          <w:trHeight w:hRule="atLeast" w:val="432"/>
        </w:trPr>
        <w:tc>
          <w:tcPr>
            <w:tcW w:type="dxa" w:w="344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spacing w:before="60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type="dxa" w:w="321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pPr>
              <w:spacing w:before="60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type="dxa" w:w="610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spacing w:before="60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spacing w:before="60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spacing w:before="60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spacing w:before="70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type="dxa" w:w="307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DA00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576"/>
        </w:trPr>
        <w:tc>
          <w:tcPr>
            <w:tcW w:type="dxa" w:w="344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spacing w:before="58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type="dxa" w:w="3219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 w:firstLine="0" w:left="4" w:right="39"/>
              <w:jc w:val="center"/>
              <w:rPr>
                <w:sz w:val="24"/>
              </w:rPr>
            </w:pPr>
            <w:r>
              <w:rPr>
                <w:sz w:val="24"/>
              </w:rPr>
              <w:t>Зоя. К 100-летию со дня рождения Зои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Космодемьянской</w:t>
            </w:r>
          </w:p>
        </w:tc>
        <w:tc>
          <w:tcPr>
            <w:tcW w:type="dxa" w:w="610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spacing w:before="58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00000">
            <w:pPr>
              <w:spacing w:before="58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spacing w:before="58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spacing w:before="68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type="dxa" w:w="3075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E200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96"/>
        </w:trPr>
        <w:tc>
          <w:tcPr>
            <w:tcW w:type="dxa" w:w="344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pPr>
              <w:spacing w:before="58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type="dxa" w:w="3219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spacing w:before="66" w:line="228" w:lineRule="auto"/>
              <w:ind w:firstLine="0" w:left="76" w:right="-24"/>
              <w:jc w:val="center"/>
              <w:rPr>
                <w:sz w:val="24"/>
              </w:rPr>
            </w:pPr>
            <w:r>
              <w:rPr>
                <w:sz w:val="24"/>
              </w:rPr>
              <w:t>Избирательная система России (30 лет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ЦИК)</w:t>
            </w:r>
          </w:p>
        </w:tc>
        <w:tc>
          <w:tcPr>
            <w:tcW w:type="dxa" w:w="610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spacing w:before="58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00000">
            <w:pPr>
              <w:spacing w:before="58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spacing w:before="58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spacing w:before="68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type="dxa" w:w="3075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EA00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0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spacing w:before="61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spacing w:before="61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spacing w:before="61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pPr>
              <w:spacing w:before="61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spacing w:before="61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spacing w:before="70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F2000000">
            <w:pPr>
              <w:ind/>
              <w:jc w:val="center"/>
              <w:rPr>
                <w:sz w:val="24"/>
              </w:rPr>
            </w:pPr>
          </w:p>
        </w:tc>
      </w:tr>
    </w:tbl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68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spacing w:before="64" w:line="228" w:lineRule="auto"/>
              <w:ind w:firstLine="0" w:left="76" w:right="316"/>
              <w:jc w:val="center"/>
              <w:rPr>
                <w:sz w:val="24"/>
              </w:rPr>
            </w:pPr>
            <w:r>
              <w:rPr>
                <w:sz w:val="24"/>
              </w:rPr>
              <w:t>О взаимоотношениях в коллективе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(Всемирный день психического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буллинга)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spacing w:before="56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pPr>
              <w:spacing w:before="61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FA000000"/>
        </w:tc>
      </w:tr>
      <w:tr>
        <w:trPr>
          <w:trHeight w:hRule="atLeast" w:val="545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spacing w:before="64" w:line="228" w:lineRule="auto"/>
              <w:ind w:firstLine="0" w:left="76" w:right="123"/>
              <w:jc w:val="center"/>
              <w:rPr>
                <w:sz w:val="24"/>
              </w:rPr>
            </w:pPr>
            <w:r>
              <w:rPr>
                <w:sz w:val="24"/>
              </w:rPr>
              <w:t>По ту сторону экрана. 115 лет кино в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spacing w:before="56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spacing w:before="61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0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52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spacing w:before="6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spacing w:before="63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0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58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spacing w:before="53"/>
              <w:ind w:firstLine="0"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1.9.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spacing w:before="63"/>
              <w:ind w:right="260"/>
              <w:jc w:val="center"/>
              <w:rPr>
                <w:sz w:val="24"/>
              </w:rPr>
            </w:pPr>
            <w:r>
              <w:rPr>
                <w:sz w:val="24"/>
              </w:rPr>
              <w:t>07.11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1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936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spacing w:before="64" w:line="228" w:lineRule="auto"/>
              <w:ind w:firstLine="0" w:left="76" w:right="644"/>
              <w:jc w:val="center"/>
              <w:rPr>
                <w:sz w:val="24"/>
              </w:rPr>
            </w:pPr>
            <w:r>
              <w:rPr>
                <w:sz w:val="24"/>
              </w:rPr>
              <w:t>Россия: взгляд в будущее.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Технологический суверенитет /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цифровая экономика /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1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43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spacing w:before="56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 матери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spacing w:before="56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spacing w:before="56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pPr>
              <w:spacing w:before="65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22010000">
            <w:pPr>
              <w:ind/>
              <w:jc w:val="center"/>
            </w:pPr>
          </w:p>
        </w:tc>
      </w:tr>
      <w:tr>
        <w:trPr>
          <w:trHeight w:hRule="atLeast" w:val="58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Родина?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2A010000">
            <w:pPr>
              <w:ind/>
              <w:jc w:val="center"/>
            </w:pPr>
          </w:p>
        </w:tc>
      </w:tr>
    </w:tbl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70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Мы вместе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32010000">
            <w:pPr>
              <w:ind/>
              <w:jc w:val="center"/>
            </w:pPr>
          </w:p>
        </w:tc>
      </w:tr>
      <w:tr>
        <w:trPr>
          <w:trHeight w:hRule="atLeast" w:val="66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3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312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 времени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42010000">
            <w:pPr>
              <w:ind/>
              <w:jc w:val="center"/>
            </w:pPr>
          </w:p>
        </w:tc>
      </w:tr>
      <w:tr>
        <w:trPr>
          <w:trHeight w:hRule="atLeast" w:val="72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4010000">
            <w:pPr>
              <w:spacing w:before="62" w:line="228" w:lineRule="auto"/>
              <w:ind w:firstLine="0" w:left="76" w:right="566"/>
              <w:jc w:val="center"/>
              <w:rPr>
                <w:sz w:val="24"/>
              </w:rPr>
            </w:pPr>
            <w:r>
              <w:rPr>
                <w:sz w:val="24"/>
              </w:rPr>
              <w:t>Новогодние семейные традиции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6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4A010000">
            <w:pPr>
              <w:ind/>
              <w:jc w:val="center"/>
            </w:pPr>
          </w:p>
        </w:tc>
      </w:tr>
      <w:tr>
        <w:trPr>
          <w:trHeight w:hRule="atLeast" w:val="62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10000">
            <w:pPr>
              <w:spacing w:before="66" w:line="228" w:lineRule="auto"/>
              <w:ind w:firstLine="0" w:left="76" w:right="320"/>
              <w:jc w:val="center"/>
              <w:rPr>
                <w:sz w:val="24"/>
              </w:rPr>
            </w:pPr>
            <w:r>
              <w:rPr>
                <w:sz w:val="24"/>
              </w:rPr>
              <w:t>От А до Я. 450 лет "Азбуке" Ивана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Фёдорова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1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10000">
            <w:pPr>
              <w:spacing w:before="56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10000">
            <w:pPr>
              <w:spacing w:before="56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10000">
            <w:pPr>
              <w:spacing w:before="65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09.01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52010000">
            <w:pPr>
              <w:ind/>
              <w:jc w:val="center"/>
            </w:pPr>
          </w:p>
        </w:tc>
      </w:tr>
      <w:tr>
        <w:trPr>
          <w:trHeight w:hRule="atLeast" w:val="492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5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5A010000">
            <w:pPr>
              <w:ind/>
              <w:jc w:val="center"/>
              <w:rPr>
                <w:sz w:val="24"/>
              </w:rPr>
            </w:pPr>
          </w:p>
        </w:tc>
      </w:tr>
    </w:tbl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92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pPr>
              <w:spacing w:before="64" w:line="228" w:lineRule="auto"/>
              <w:ind w:firstLine="0" w:left="76" w:right="56"/>
              <w:jc w:val="center"/>
              <w:rPr>
                <w:sz w:val="24"/>
              </w:rPr>
            </w:pPr>
            <w:r>
              <w:rPr>
                <w:sz w:val="24"/>
              </w:rPr>
              <w:t>Непокоренные. 80 лет со дня полного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освобождения Ленинграда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фашистской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блокады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6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4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Союзники России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6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4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10000">
            <w:pPr>
              <w:spacing w:before="64" w:line="228" w:lineRule="auto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190 лет со дня рождения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F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7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32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7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96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1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10000">
            <w:pPr>
              <w:spacing w:before="66" w:line="228" w:lineRule="auto"/>
              <w:ind w:firstLine="0" w:left="76" w:right="2"/>
              <w:jc w:val="center"/>
              <w:rPr>
                <w:sz w:val="24"/>
              </w:rPr>
            </w:pPr>
            <w:r>
              <w:rPr>
                <w:sz w:val="24"/>
              </w:rPr>
              <w:t>День защитника Отечества. 280 лет со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 Федора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Ушакова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1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10000">
            <w:pPr>
              <w:spacing w:before="56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10000">
            <w:pPr>
              <w:spacing w:before="56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10000">
            <w:pPr>
              <w:spacing w:before="65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8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52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 место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10000">
            <w:pPr>
              <w:spacing w:before="53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8A010000">
            <w:pPr>
              <w:ind/>
              <w:jc w:val="center"/>
            </w:pPr>
          </w:p>
        </w:tc>
      </w:tr>
    </w:tbl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64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E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9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80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10000">
            <w:pPr>
              <w:spacing w:before="62" w:line="228" w:lineRule="auto"/>
              <w:ind w:firstLine="0" w:left="76" w:right="783"/>
              <w:jc w:val="center"/>
              <w:rPr>
                <w:sz w:val="24"/>
              </w:rPr>
            </w:pPr>
            <w:r>
              <w:rPr>
                <w:sz w:val="24"/>
              </w:rPr>
              <w:t>«Первым делом самолеты». О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9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516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Крым.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 домой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10000">
            <w:pPr>
              <w:spacing w:before="53"/>
              <w:ind w:firstLine="0"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10000">
            <w:pPr>
              <w:spacing w:before="63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A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64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10000">
            <w:pPr>
              <w:spacing w:before="63"/>
              <w:ind w:firstLine="0" w:left="78"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AA010000">
            <w:pPr>
              <w:spacing w:before="63"/>
              <w:ind w:firstLine="0" w:left="78"/>
              <w:jc w:val="center"/>
              <w:rPr>
                <w:sz w:val="24"/>
              </w:rPr>
            </w:pPr>
          </w:p>
        </w:tc>
      </w:tr>
      <w:tr>
        <w:trPr>
          <w:trHeight w:hRule="atLeast" w:val="74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10000">
            <w:pPr>
              <w:spacing w:before="56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10000">
            <w:pPr>
              <w:spacing w:before="66" w:line="228" w:lineRule="auto"/>
              <w:ind w:firstLine="0" w:left="76" w:right="797"/>
              <w:jc w:val="center"/>
              <w:rPr>
                <w:sz w:val="24"/>
              </w:rPr>
            </w:pPr>
            <w:r>
              <w:rPr>
                <w:sz w:val="24"/>
              </w:rPr>
              <w:t>Цирк! Цирк! Цирк! (К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цирка)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10000">
            <w:pPr>
              <w:spacing w:before="56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10000">
            <w:pPr>
              <w:spacing w:before="56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F010000">
            <w:pPr>
              <w:spacing w:before="56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10000">
            <w:pPr>
              <w:spacing w:before="65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B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8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вижу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Землю!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красиво»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9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BA010000">
            <w:pPr>
              <w:ind/>
              <w:jc w:val="center"/>
            </w:pPr>
          </w:p>
        </w:tc>
      </w:tr>
    </w:tbl>
    <w:tbl>
      <w:tblPr>
        <w:tblStyle w:val="Style_6"/>
        <w:tblInd w:type="dxa" w:w="11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344"/>
        <w:gridCol w:w="3219"/>
        <w:gridCol w:w="610"/>
        <w:gridCol w:w="985"/>
        <w:gridCol w:w="812"/>
        <w:gridCol w:w="907"/>
        <w:gridCol w:w="3075"/>
      </w:tblGrid>
      <w:tr>
        <w:trPr>
          <w:trHeight w:hRule="atLeast" w:val="688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10000">
            <w:pPr>
              <w:spacing w:before="64" w:line="228" w:lineRule="auto"/>
              <w:ind w:firstLine="0" w:left="76" w:right="534"/>
              <w:jc w:val="center"/>
              <w:rPr>
                <w:sz w:val="24"/>
              </w:rPr>
            </w:pPr>
            <w:r>
              <w:rPr>
                <w:sz w:val="24"/>
              </w:rPr>
              <w:t>215-летие со дня рождения Н. В.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10000">
            <w:pPr>
              <w:spacing w:before="53"/>
              <w:ind w:firstLine="0" w:left="7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10000">
            <w:pPr>
              <w:spacing w:before="53"/>
              <w:ind w:firstLine="0" w:left="7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0010000">
            <w:pPr>
              <w:spacing w:before="63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C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456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Экологичное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6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CA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50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B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крут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0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1010000">
            <w:pPr>
              <w:ind/>
              <w:jc w:val="center"/>
              <w:rPr>
                <w:sz w:val="24"/>
              </w:rPr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D2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336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10000">
            <w:pPr>
              <w:spacing w:before="53"/>
              <w:ind w:firstLine="0"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Урок памяти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10000">
            <w:pPr>
              <w:spacing w:before="53"/>
              <w:ind w:firstLine="0" w:lef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10000">
            <w:pPr>
              <w:spacing w:before="53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10000">
            <w:pPr>
              <w:spacing w:before="53"/>
              <w:ind w:firstLine="0" w:left="7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10000">
            <w:pPr>
              <w:spacing w:before="63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type="dxa" w:w="3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10000">
            <w:pPr>
              <w:ind/>
              <w:jc w:val="center"/>
            </w:pPr>
            <w:r>
              <w:rPr>
                <w:rStyle w:val="Style_7_ch"/>
              </w:rPr>
              <w:fldChar w:fldCharType="begin"/>
            </w:r>
            <w:r>
              <w:rPr>
                <w:rStyle w:val="Style_7_ch"/>
              </w:rPr>
              <w:instrText>HYPERLINK "https://razgovor.edsoo.ru/"</w:instrText>
            </w:r>
            <w:r>
              <w:rPr>
                <w:rStyle w:val="Style_7_ch"/>
              </w:rPr>
              <w:fldChar w:fldCharType="separate"/>
            </w:r>
            <w:r>
              <w:rPr>
                <w:rStyle w:val="Style_7_ch"/>
              </w:rPr>
              <w:t>https://razgovor.edsoo.ru/</w:t>
            </w:r>
            <w:r>
              <w:rPr>
                <w:rStyle w:val="Style_7_ch"/>
              </w:rPr>
              <w:fldChar w:fldCharType="end"/>
            </w:r>
          </w:p>
          <w:p w14:paraId="DA010000">
            <w:pPr>
              <w:ind/>
              <w:jc w:val="center"/>
            </w:pPr>
          </w:p>
        </w:tc>
      </w:tr>
      <w:tr>
        <w:trPr>
          <w:trHeight w:hRule="atLeast" w:val="744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1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10000">
            <w:pPr>
              <w:spacing w:before="66" w:line="228" w:lineRule="auto"/>
              <w:ind w:firstLine="0" w:left="76" w:right="963"/>
              <w:jc w:val="center"/>
              <w:rPr>
                <w:sz w:val="24"/>
              </w:rPr>
            </w:pPr>
            <w:r>
              <w:rPr>
                <w:sz w:val="24"/>
              </w:rPr>
              <w:t>Будь готов! Ко дню детских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pPr>
              <w:spacing w:before="56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10000">
            <w:pPr>
              <w:spacing w:before="56"/>
              <w:ind w:firstLine="0" w:left="7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F010000">
            <w:pPr>
              <w:spacing w:before="56"/>
              <w:ind w:firstLine="0" w:left="7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0010000">
            <w:pPr>
              <w:spacing w:before="65"/>
              <w:ind w:right="272"/>
              <w:jc w:val="center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type="dxa" w:w="3075"/>
            <w:vMerge w:val="restart"/>
            <w:tcBorders>
              <w:top w:color="000000" w:sz="4" w:val="single"/>
              <w:left w:color="000000" w:sz="4" w:val="single"/>
              <w:bottom w:sz="4" w:val="nil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1010000">
            <w:pPr>
              <w:ind/>
              <w:jc w:val="center"/>
              <w:rPr>
                <w:sz w:val="24"/>
              </w:rPr>
            </w:pPr>
          </w:p>
        </w:tc>
      </w:tr>
      <w:tr>
        <w:trPr>
          <w:trHeight w:hRule="atLeast" w:val="720"/>
        </w:trPr>
        <w:tc>
          <w:tcPr>
            <w:tcW w:type="dxa" w:w="3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201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32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10000">
            <w:pPr>
              <w:spacing w:before="58"/>
              <w:ind w:firstLine="0" w:left="7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ОБЩЕЕ</w:t>
            </w:r>
            <w:r>
              <w:rPr>
                <w:b w:val="1"/>
                <w:spacing w:val="16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КОЛИЧЕСТВО</w:t>
            </w:r>
            <w:r>
              <w:rPr>
                <w:b w:val="1"/>
                <w:spacing w:val="14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6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10000">
            <w:pPr>
              <w:spacing w:before="58"/>
              <w:ind w:firstLine="0" w:left="7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34</w:t>
            </w:r>
          </w:p>
        </w:tc>
        <w:tc>
          <w:tcPr>
            <w:tcW w:type="dxa" w:w="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5010000">
            <w:pPr>
              <w:spacing w:before="58"/>
              <w:ind w:firstLine="0" w:left="7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</w:t>
            </w:r>
          </w:p>
        </w:tc>
        <w:tc>
          <w:tcPr>
            <w:tcW w:type="dxa" w:w="8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10000">
            <w:pPr>
              <w:spacing w:before="58"/>
              <w:ind w:firstLine="0" w:left="7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</w:t>
            </w:r>
          </w:p>
        </w:tc>
        <w:tc>
          <w:tcPr>
            <w:tcW w:type="dxa" w:w="9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1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3075"/>
            <w:gridSpan w:val="1"/>
            <w:vMerge w:val="continue"/>
            <w:tcBorders>
              <w:top w:color="000000" w:sz="4" w:val="single"/>
              <w:left w:color="000000" w:sz="4" w:val="single"/>
              <w:bottom w:sz="4" w:val="nil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</w:tbl>
    <w:p w14:paraId="E8010000">
      <w:pPr>
        <w:pStyle w:val="Style_1"/>
        <w:spacing w:before="73" w:line="360" w:lineRule="auto"/>
        <w:ind w:firstLine="0" w:right="135"/>
      </w:pPr>
    </w:p>
    <w:p w14:paraId="E9010000">
      <w:pPr>
        <w:pStyle w:val="Style_8"/>
        <w:ind w:firstLine="0" w:left="-709"/>
      </w:pPr>
      <w:bookmarkStart w:id="3" w:name="_bookmark2"/>
      <w:bookmarkEnd w:id="3"/>
    </w:p>
    <w:p w14:paraId="EA010000">
      <w:pPr>
        <w:pStyle w:val="Style_8"/>
        <w:spacing w:line="240" w:lineRule="auto"/>
        <w:ind w:firstLine="0" w:left="-709"/>
        <w:rPr>
          <w:sz w:val="28"/>
        </w:rPr>
      </w:pPr>
    </w:p>
    <w:sectPr>
      <w:footerReference r:id="rId4" w:type="default"/>
      <w:pgSz w:h="16840" w:orient="portrait" w:w="11910"/>
      <w:pgMar w:bottom="760" w:footer="575" w:header="0" w:left="1000" w:right="720" w:top="76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rPr>
        <w:rFonts w:ascii="Calibri" w:hAnsi="Calibri"/>
        <w:spacing w:val="-5"/>
        <w:sz w:val="22"/>
      </w:rPr>
      <w:fldChar w:fldCharType="begin"/>
    </w:r>
    <w:r>
      <w:rPr>
        <w:rFonts w:ascii="Calibri" w:hAnsi="Calibri"/>
        <w:spacing w:val="-5"/>
        <w:sz w:val="22"/>
      </w:rPr>
      <w:instrText xml:space="preserve">PAGE </w:instrText>
    </w:r>
    <w:r>
      <w:rPr>
        <w:rFonts w:ascii="Calibri" w:hAnsi="Calibri"/>
        <w:spacing w:val="-5"/>
        <w:sz w:val="22"/>
      </w:rPr>
      <w:fldChar w:fldCharType="separate"/>
    </w:r>
    <w:r>
      <w:rPr>
        <w:rFonts w:ascii="Calibri" w:hAnsi="Calibri"/>
        <w:spacing w:val="-5"/>
        <w:sz w:val="22"/>
      </w:rPr>
      <w:fldChar w:fldCharType="end"/>
    </w:r>
  </w:p>
  <w:p w14:paraId="01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6841235</wp:posOffset>
              </wp:positionH>
              <wp:positionV relativeFrom="page">
                <wp:posOffset>10187431</wp:posOffset>
              </wp:positionV>
              <wp:extent cx="232409" cy="165735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3240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2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rPr>
        <w:rFonts w:ascii="Calibri" w:hAnsi="Calibri"/>
        <w:spacing w:val="-5"/>
        <w:sz w:val="22"/>
      </w:rPr>
      <w:fldChar w:fldCharType="begin"/>
    </w:r>
    <w:r>
      <w:rPr>
        <w:rFonts w:ascii="Calibri" w:hAnsi="Calibri"/>
        <w:spacing w:val="-5"/>
        <w:sz w:val="22"/>
      </w:rPr>
      <w:instrText xml:space="preserve">PAGE </w:instrText>
    </w:r>
    <w:r>
      <w:rPr>
        <w:rFonts w:ascii="Calibri" w:hAnsi="Calibri"/>
        <w:spacing w:val="-5"/>
        <w:sz w:val="22"/>
      </w:rPr>
      <w:fldChar w:fldCharType="separate"/>
    </w:r>
    <w:r>
      <w:rPr>
        <w:rFonts w:ascii="Calibri" w:hAnsi="Calibri"/>
        <w:spacing w:val="-5"/>
        <w:sz w:val="22"/>
      </w:rPr>
      <w:fldChar w:fldCharType="end"/>
    </w:r>
  </w:p>
  <w:p w14:paraId="03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6841235</wp:posOffset>
              </wp:positionH>
              <wp:positionV relativeFrom="page">
                <wp:posOffset>10187431</wp:posOffset>
              </wp:positionV>
              <wp:extent cx="232409" cy="165735"/>
              <wp:wrapNone/>
              <wp:docPr hidden="false" id="2" name="Picture 2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3240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3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rPr>
        <w:rFonts w:ascii="Calibri" w:hAnsi="Calibri"/>
        <w:spacing w:val="-5"/>
        <w:sz w:val="22"/>
      </w:rPr>
      <w:fldChar w:fldCharType="begin"/>
    </w:r>
    <w:r>
      <w:rPr>
        <w:rFonts w:ascii="Calibri" w:hAnsi="Calibri"/>
        <w:spacing w:val="-5"/>
        <w:sz w:val="22"/>
      </w:rPr>
      <w:instrText xml:space="preserve">PAGE </w:instrText>
    </w:r>
    <w:r>
      <w:rPr>
        <w:rFonts w:ascii="Calibri" w:hAnsi="Calibri"/>
        <w:spacing w:val="-5"/>
        <w:sz w:val="22"/>
      </w:rPr>
      <w:fldChar w:fldCharType="separate"/>
    </w:r>
    <w:r>
      <w:rPr>
        <w:rFonts w:ascii="Calibri" w:hAnsi="Calibri"/>
        <w:spacing w:val="-5"/>
        <w:sz w:val="22"/>
      </w:rPr>
      <w:fldChar w:fldCharType="end"/>
    </w:r>
  </w:p>
  <w:p w14:paraId="05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6841235</wp:posOffset>
              </wp:positionH>
              <wp:positionV relativeFrom="page">
                <wp:posOffset>10187431</wp:posOffset>
              </wp:positionV>
              <wp:extent cx="232409" cy="165735"/>
              <wp:wrapNone/>
              <wp:docPr hidden="false" id="3" name="Picture 3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3240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4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left" w:y="1"/>
    </w:pPr>
    <w:r>
      <w:rPr>
        <w:rFonts w:ascii="Calibri" w:hAnsi="Calibri"/>
        <w:spacing w:val="-5"/>
        <w:sz w:val="22"/>
      </w:rPr>
      <w:fldChar w:fldCharType="begin"/>
    </w:r>
    <w:r>
      <w:rPr>
        <w:rFonts w:ascii="Calibri" w:hAnsi="Calibri"/>
        <w:spacing w:val="-5"/>
        <w:sz w:val="22"/>
      </w:rPr>
      <w:instrText xml:space="preserve">PAGE </w:instrText>
    </w:r>
    <w:r>
      <w:rPr>
        <w:rFonts w:ascii="Calibri" w:hAnsi="Calibri"/>
        <w:spacing w:val="-5"/>
        <w:sz w:val="22"/>
      </w:rPr>
      <w:fldChar w:fldCharType="separate"/>
    </w:r>
    <w:r>
      <w:rPr>
        <w:rFonts w:ascii="Calibri" w:hAnsi="Calibri"/>
        <w:spacing w:val="-5"/>
        <w:sz w:val="22"/>
      </w:rPr>
      <w:fldChar w:fldCharType="end"/>
    </w:r>
  </w:p>
  <w:p w14:paraId="07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6841235</wp:posOffset>
              </wp:positionH>
              <wp:positionV relativeFrom="page">
                <wp:posOffset>10187431</wp:posOffset>
              </wp:positionV>
              <wp:extent cx="232409" cy="165735"/>
              <wp:wrapNone/>
              <wp:docPr hidden="false" id="4" name="Picture 4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3240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0"/>
      <w:numFmt w:val="bullet"/>
      <w:lvlText w:val=""/>
      <w:lvlJc w:val="left"/>
      <w:pPr>
        <w:ind w:hanging="207" w:left="133"/>
      </w:pPr>
      <w:rPr>
        <w:rFonts w:ascii="Symbol" w:hAnsi="Symbol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207" w:left="1144"/>
      </w:pPr>
    </w:lvl>
    <w:lvl w:ilvl="2">
      <w:start w:val="0"/>
      <w:numFmt w:val="bullet"/>
      <w:lvlText w:val="•"/>
      <w:lvlJc w:val="left"/>
      <w:pPr>
        <w:ind w:hanging="207" w:left="2149"/>
      </w:pPr>
    </w:lvl>
    <w:lvl w:ilvl="3">
      <w:start w:val="0"/>
      <w:numFmt w:val="bullet"/>
      <w:lvlText w:val="•"/>
      <w:lvlJc w:val="left"/>
      <w:pPr>
        <w:ind w:hanging="207" w:left="3153"/>
      </w:pPr>
    </w:lvl>
    <w:lvl w:ilvl="4">
      <w:start w:val="0"/>
      <w:numFmt w:val="bullet"/>
      <w:lvlText w:val="•"/>
      <w:lvlJc w:val="left"/>
      <w:pPr>
        <w:ind w:hanging="207" w:left="4158"/>
      </w:pPr>
    </w:lvl>
    <w:lvl w:ilvl="5">
      <w:start w:val="0"/>
      <w:numFmt w:val="bullet"/>
      <w:lvlText w:val="•"/>
      <w:lvlJc w:val="left"/>
      <w:pPr>
        <w:ind w:hanging="207" w:left="5163"/>
      </w:pPr>
    </w:lvl>
    <w:lvl w:ilvl="6">
      <w:start w:val="0"/>
      <w:numFmt w:val="bullet"/>
      <w:lvlText w:val="•"/>
      <w:lvlJc w:val="left"/>
      <w:pPr>
        <w:ind w:hanging="207" w:left="6167"/>
      </w:pPr>
    </w:lvl>
    <w:lvl w:ilvl="7">
      <w:start w:val="0"/>
      <w:numFmt w:val="bullet"/>
      <w:lvlText w:val="•"/>
      <w:lvlJc w:val="left"/>
      <w:pPr>
        <w:ind w:hanging="207" w:left="7172"/>
      </w:pPr>
    </w:lvl>
    <w:lvl w:ilvl="8">
      <w:start w:val="0"/>
      <w:numFmt w:val="bullet"/>
      <w:lvlText w:val="•"/>
      <w:lvlJc w:val="left"/>
      <w:pPr>
        <w:ind w:hanging="207" w:left="8177"/>
      </w:pPr>
    </w:lvl>
  </w:abstractNum>
  <w:abstractNum w:abstractNumId="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start w:val="1"/>
      <w:numFmt w:val="decimal"/>
      <w:lvlText w:val="%1."/>
      <w:lvlJc w:val="left"/>
      <w:pPr>
        <w:ind w:hanging="368" w:left="107"/>
        <w:jc w:val="left"/>
      </w:pPr>
      <w:rPr>
        <w:rFonts w:ascii="Times New Roman" w:hAnsi="Times New Roman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368" w:left="1010"/>
      </w:pPr>
    </w:lvl>
    <w:lvl w:ilvl="2">
      <w:start w:val="0"/>
      <w:numFmt w:val="bullet"/>
      <w:lvlText w:val="•"/>
      <w:lvlJc w:val="left"/>
      <w:pPr>
        <w:ind w:hanging="368" w:left="1921"/>
      </w:pPr>
    </w:lvl>
    <w:lvl w:ilvl="3">
      <w:start w:val="0"/>
      <w:numFmt w:val="bullet"/>
      <w:lvlText w:val="•"/>
      <w:lvlJc w:val="left"/>
      <w:pPr>
        <w:ind w:hanging="368" w:left="2831"/>
      </w:pPr>
    </w:lvl>
    <w:lvl w:ilvl="4">
      <w:start w:val="0"/>
      <w:numFmt w:val="bullet"/>
      <w:lvlText w:val="•"/>
      <w:lvlJc w:val="left"/>
      <w:pPr>
        <w:ind w:hanging="368" w:left="3742"/>
      </w:pPr>
    </w:lvl>
    <w:lvl w:ilvl="5">
      <w:start w:val="0"/>
      <w:numFmt w:val="bullet"/>
      <w:lvlText w:val="•"/>
      <w:lvlJc w:val="left"/>
      <w:pPr>
        <w:ind w:hanging="368" w:left="4652"/>
      </w:pPr>
    </w:lvl>
    <w:lvl w:ilvl="6">
      <w:start w:val="0"/>
      <w:numFmt w:val="bullet"/>
      <w:lvlText w:val="•"/>
      <w:lvlJc w:val="left"/>
      <w:pPr>
        <w:ind w:hanging="368" w:left="5563"/>
      </w:pPr>
    </w:lvl>
    <w:lvl w:ilvl="7">
      <w:start w:val="0"/>
      <w:numFmt w:val="bullet"/>
      <w:lvlText w:val="•"/>
      <w:lvlJc w:val="left"/>
      <w:pPr>
        <w:ind w:hanging="368" w:left="6473"/>
      </w:pPr>
    </w:lvl>
    <w:lvl w:ilvl="8">
      <w:start w:val="0"/>
      <w:numFmt w:val="bullet"/>
      <w:lvlText w:val="•"/>
      <w:lvlJc w:val="left"/>
      <w:pPr>
        <w:ind w:hanging="368" w:left="7384"/>
      </w:pPr>
    </w:lvl>
  </w:abstractNum>
  <w:abstractNum w:abstractNumId="3">
    <w:lvl w:ilvl="0">
      <w:start w:val="1"/>
      <w:numFmt w:val="decimal"/>
      <w:lvlText w:val="%1)"/>
      <w:lvlJc w:val="left"/>
      <w:pPr>
        <w:ind w:hanging="368" w:left="107"/>
        <w:jc w:val="left"/>
      </w:pPr>
      <w:rPr>
        <w:rFonts w:ascii="Times New Roman" w:hAnsi="Times New Roman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368" w:left="1010"/>
      </w:pPr>
    </w:lvl>
    <w:lvl w:ilvl="2">
      <w:start w:val="0"/>
      <w:numFmt w:val="bullet"/>
      <w:lvlText w:val="•"/>
      <w:lvlJc w:val="left"/>
      <w:pPr>
        <w:ind w:hanging="368" w:left="1921"/>
      </w:pPr>
    </w:lvl>
    <w:lvl w:ilvl="3">
      <w:start w:val="0"/>
      <w:numFmt w:val="bullet"/>
      <w:lvlText w:val="•"/>
      <w:lvlJc w:val="left"/>
      <w:pPr>
        <w:ind w:hanging="368" w:left="2831"/>
      </w:pPr>
    </w:lvl>
    <w:lvl w:ilvl="4">
      <w:start w:val="0"/>
      <w:numFmt w:val="bullet"/>
      <w:lvlText w:val="•"/>
      <w:lvlJc w:val="left"/>
      <w:pPr>
        <w:ind w:hanging="368" w:left="3742"/>
      </w:pPr>
    </w:lvl>
    <w:lvl w:ilvl="5">
      <w:start w:val="0"/>
      <w:numFmt w:val="bullet"/>
      <w:lvlText w:val="•"/>
      <w:lvlJc w:val="left"/>
      <w:pPr>
        <w:ind w:hanging="368" w:left="4652"/>
      </w:pPr>
    </w:lvl>
    <w:lvl w:ilvl="6">
      <w:start w:val="0"/>
      <w:numFmt w:val="bullet"/>
      <w:lvlText w:val="•"/>
      <w:lvlJc w:val="left"/>
      <w:pPr>
        <w:ind w:hanging="368" w:left="5563"/>
      </w:pPr>
    </w:lvl>
    <w:lvl w:ilvl="7">
      <w:start w:val="0"/>
      <w:numFmt w:val="bullet"/>
      <w:lvlText w:val="•"/>
      <w:lvlJc w:val="left"/>
      <w:pPr>
        <w:ind w:hanging="368" w:left="6473"/>
      </w:pPr>
    </w:lvl>
    <w:lvl w:ilvl="8">
      <w:start w:val="0"/>
      <w:numFmt w:val="bullet"/>
      <w:lvlText w:val="•"/>
      <w:lvlJc w:val="left"/>
      <w:pPr>
        <w:ind w:hanging="368" w:left="7384"/>
      </w:pPr>
    </w:lvl>
  </w:abstractNum>
  <w:abstractNum w:abstractNumId="4">
    <w:lvl w:ilvl="0">
      <w:start w:val="0"/>
      <w:numFmt w:val="bullet"/>
      <w:lvlText w:val=""/>
      <w:lvlJc w:val="left"/>
      <w:pPr>
        <w:ind w:hanging="233" w:left="133"/>
      </w:pPr>
      <w:rPr>
        <w:rFonts w:ascii="Symbol" w:hAnsi="Symbol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233" w:left="1144"/>
      </w:pPr>
    </w:lvl>
    <w:lvl w:ilvl="2">
      <w:start w:val="0"/>
      <w:numFmt w:val="bullet"/>
      <w:lvlText w:val="•"/>
      <w:lvlJc w:val="left"/>
      <w:pPr>
        <w:ind w:hanging="233" w:left="2149"/>
      </w:pPr>
    </w:lvl>
    <w:lvl w:ilvl="3">
      <w:start w:val="0"/>
      <w:numFmt w:val="bullet"/>
      <w:lvlText w:val="•"/>
      <w:lvlJc w:val="left"/>
      <w:pPr>
        <w:ind w:hanging="233" w:left="3153"/>
      </w:pPr>
    </w:lvl>
    <w:lvl w:ilvl="4">
      <w:start w:val="0"/>
      <w:numFmt w:val="bullet"/>
      <w:lvlText w:val="•"/>
      <w:lvlJc w:val="left"/>
      <w:pPr>
        <w:ind w:hanging="233" w:left="4158"/>
      </w:pPr>
    </w:lvl>
    <w:lvl w:ilvl="5">
      <w:start w:val="0"/>
      <w:numFmt w:val="bullet"/>
      <w:lvlText w:val="•"/>
      <w:lvlJc w:val="left"/>
      <w:pPr>
        <w:ind w:hanging="233" w:left="5163"/>
      </w:pPr>
    </w:lvl>
    <w:lvl w:ilvl="6">
      <w:start w:val="0"/>
      <w:numFmt w:val="bullet"/>
      <w:lvlText w:val="•"/>
      <w:lvlJc w:val="left"/>
      <w:pPr>
        <w:ind w:hanging="233" w:left="6167"/>
      </w:pPr>
    </w:lvl>
    <w:lvl w:ilvl="7">
      <w:start w:val="0"/>
      <w:numFmt w:val="bullet"/>
      <w:lvlText w:val="•"/>
      <w:lvlJc w:val="left"/>
      <w:pPr>
        <w:ind w:hanging="233" w:left="7172"/>
      </w:pPr>
    </w:lvl>
    <w:lvl w:ilvl="8">
      <w:start w:val="0"/>
      <w:numFmt w:val="bullet"/>
      <w:lvlText w:val="•"/>
      <w:lvlJc w:val="left"/>
      <w:pPr>
        <w:ind w:hanging="233" w:left="8177"/>
      </w:pPr>
    </w:lvl>
  </w:abstractNum>
  <w:abstractNum w:abstractNumId="5">
    <w:lvl w:ilvl="0">
      <w:start w:val="0"/>
      <w:numFmt w:val="bullet"/>
      <w:lvlText w:val=""/>
      <w:lvlJc w:val="left"/>
      <w:pPr>
        <w:ind w:hanging="233" w:left="133"/>
      </w:pPr>
      <w:rPr>
        <w:rFonts w:ascii="Symbol" w:hAnsi="Symbol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233" w:left="1144"/>
      </w:pPr>
    </w:lvl>
    <w:lvl w:ilvl="2">
      <w:start w:val="0"/>
      <w:numFmt w:val="bullet"/>
      <w:lvlText w:val="•"/>
      <w:lvlJc w:val="left"/>
      <w:pPr>
        <w:ind w:hanging="233" w:left="2149"/>
      </w:pPr>
    </w:lvl>
    <w:lvl w:ilvl="3">
      <w:start w:val="0"/>
      <w:numFmt w:val="bullet"/>
      <w:lvlText w:val="•"/>
      <w:lvlJc w:val="left"/>
      <w:pPr>
        <w:ind w:hanging="233" w:left="3153"/>
      </w:pPr>
    </w:lvl>
    <w:lvl w:ilvl="4">
      <w:start w:val="0"/>
      <w:numFmt w:val="bullet"/>
      <w:lvlText w:val="•"/>
      <w:lvlJc w:val="left"/>
      <w:pPr>
        <w:ind w:hanging="233" w:left="4158"/>
      </w:pPr>
    </w:lvl>
    <w:lvl w:ilvl="5">
      <w:start w:val="0"/>
      <w:numFmt w:val="bullet"/>
      <w:lvlText w:val="•"/>
      <w:lvlJc w:val="left"/>
      <w:pPr>
        <w:ind w:hanging="233" w:left="5163"/>
      </w:pPr>
    </w:lvl>
    <w:lvl w:ilvl="6">
      <w:start w:val="0"/>
      <w:numFmt w:val="bullet"/>
      <w:lvlText w:val="•"/>
      <w:lvlJc w:val="left"/>
      <w:pPr>
        <w:ind w:hanging="233" w:left="6167"/>
      </w:pPr>
    </w:lvl>
    <w:lvl w:ilvl="7">
      <w:start w:val="0"/>
      <w:numFmt w:val="bullet"/>
      <w:lvlText w:val="•"/>
      <w:lvlJc w:val="left"/>
      <w:pPr>
        <w:ind w:hanging="233" w:left="7172"/>
      </w:pPr>
    </w:lvl>
    <w:lvl w:ilvl="8">
      <w:start w:val="0"/>
      <w:numFmt w:val="bullet"/>
      <w:lvlText w:val="•"/>
      <w:lvlJc w:val="left"/>
      <w:pPr>
        <w:ind w:hanging="233" w:left="8177"/>
      </w:pPr>
    </w:lvl>
  </w:abstractNum>
  <w:abstractNum w:abstractNumId="6">
    <w:lvl w:ilvl="0">
      <w:start w:val="1"/>
      <w:numFmt w:val="decimal"/>
      <w:lvlText w:val="%1."/>
      <w:lvlJc w:val="left"/>
      <w:pPr>
        <w:ind w:hanging="288" w:left="1129"/>
        <w:jc w:val="left"/>
      </w:pPr>
      <w:rPr>
        <w:rFonts w:ascii="Times New Roman" w:hAnsi="Times New Roman"/>
        <w:b w:val="1"/>
        <w:i w:val="1"/>
        <w:spacing w:val="0"/>
        <w:sz w:val="28"/>
      </w:rPr>
    </w:lvl>
    <w:lvl w:ilvl="1">
      <w:start w:val="0"/>
      <w:numFmt w:val="bullet"/>
      <w:lvlText w:val="–"/>
      <w:lvlJc w:val="left"/>
      <w:pPr>
        <w:ind w:hanging="274" w:left="133"/>
      </w:pPr>
      <w:rPr>
        <w:rFonts w:ascii="Times New Roman" w:hAnsi="Times New Roman"/>
        <w:b w:val="0"/>
        <w:i w:val="0"/>
        <w:spacing w:val="0"/>
        <w:sz w:val="28"/>
      </w:rPr>
    </w:lvl>
    <w:lvl w:ilvl="2">
      <w:start w:val="0"/>
      <w:numFmt w:val="bullet"/>
      <w:lvlText w:val="•"/>
      <w:lvlJc w:val="left"/>
      <w:pPr>
        <w:ind w:hanging="274" w:left="2127"/>
      </w:pPr>
    </w:lvl>
    <w:lvl w:ilvl="3">
      <w:start w:val="0"/>
      <w:numFmt w:val="bullet"/>
      <w:lvlText w:val="•"/>
      <w:lvlJc w:val="left"/>
      <w:pPr>
        <w:ind w:hanging="274" w:left="3134"/>
      </w:pPr>
    </w:lvl>
    <w:lvl w:ilvl="4">
      <w:start w:val="0"/>
      <w:numFmt w:val="bullet"/>
      <w:lvlText w:val="•"/>
      <w:lvlJc w:val="left"/>
      <w:pPr>
        <w:ind w:hanging="274" w:left="4142"/>
      </w:pPr>
    </w:lvl>
    <w:lvl w:ilvl="5">
      <w:start w:val="0"/>
      <w:numFmt w:val="bullet"/>
      <w:lvlText w:val="•"/>
      <w:lvlJc w:val="left"/>
      <w:pPr>
        <w:ind w:hanging="274" w:left="5149"/>
      </w:pPr>
    </w:lvl>
    <w:lvl w:ilvl="6">
      <w:start w:val="0"/>
      <w:numFmt w:val="bullet"/>
      <w:lvlText w:val="•"/>
      <w:lvlJc w:val="left"/>
      <w:pPr>
        <w:ind w:hanging="274" w:left="6156"/>
      </w:pPr>
    </w:lvl>
    <w:lvl w:ilvl="7">
      <w:start w:val="0"/>
      <w:numFmt w:val="bullet"/>
      <w:lvlText w:val="•"/>
      <w:lvlJc w:val="left"/>
      <w:pPr>
        <w:ind w:hanging="274" w:left="7164"/>
      </w:pPr>
    </w:lvl>
    <w:lvl w:ilvl="8">
      <w:start w:val="0"/>
      <w:numFmt w:val="bullet"/>
      <w:lvlText w:val="•"/>
      <w:lvlJc w:val="left"/>
      <w:pPr>
        <w:ind w:hanging="274" w:left="8171"/>
      </w:pPr>
    </w:lvl>
  </w:abstractNum>
  <w:abstractNum w:abstractNumId="7">
    <w:lvl w:ilvl="0">
      <w:start w:val="1"/>
      <w:numFmt w:val="decimal"/>
      <w:lvlText w:val="%1."/>
      <w:lvlJc w:val="left"/>
      <w:pPr>
        <w:ind w:hanging="288" w:left="133"/>
        <w:jc w:val="left"/>
      </w:pPr>
      <w:rPr>
        <w:rFonts w:ascii="Times New Roman" w:hAnsi="Times New Roman"/>
        <w:b w:val="0"/>
        <w:i w:val="0"/>
        <w:spacing w:val="0"/>
        <w:sz w:val="28"/>
      </w:rPr>
    </w:lvl>
    <w:lvl w:ilvl="1">
      <w:start w:val="0"/>
      <w:numFmt w:val="bullet"/>
      <w:lvlText w:val="•"/>
      <w:lvlJc w:val="left"/>
      <w:pPr>
        <w:ind w:hanging="288" w:left="1144"/>
      </w:pPr>
    </w:lvl>
    <w:lvl w:ilvl="2">
      <w:start w:val="0"/>
      <w:numFmt w:val="bullet"/>
      <w:lvlText w:val="•"/>
      <w:lvlJc w:val="left"/>
      <w:pPr>
        <w:ind w:hanging="288" w:left="2149"/>
      </w:pPr>
    </w:lvl>
    <w:lvl w:ilvl="3">
      <w:start w:val="0"/>
      <w:numFmt w:val="bullet"/>
      <w:lvlText w:val="•"/>
      <w:lvlJc w:val="left"/>
      <w:pPr>
        <w:ind w:hanging="288" w:left="3153"/>
      </w:pPr>
    </w:lvl>
    <w:lvl w:ilvl="4">
      <w:start w:val="0"/>
      <w:numFmt w:val="bullet"/>
      <w:lvlText w:val="•"/>
      <w:lvlJc w:val="left"/>
      <w:pPr>
        <w:ind w:hanging="288" w:left="4158"/>
      </w:pPr>
    </w:lvl>
    <w:lvl w:ilvl="5">
      <w:start w:val="0"/>
      <w:numFmt w:val="bullet"/>
      <w:lvlText w:val="•"/>
      <w:lvlJc w:val="left"/>
      <w:pPr>
        <w:ind w:hanging="288" w:left="5163"/>
      </w:pPr>
    </w:lvl>
    <w:lvl w:ilvl="6">
      <w:start w:val="0"/>
      <w:numFmt w:val="bullet"/>
      <w:lvlText w:val="•"/>
      <w:lvlJc w:val="left"/>
      <w:pPr>
        <w:ind w:hanging="288" w:left="6167"/>
      </w:pPr>
    </w:lvl>
    <w:lvl w:ilvl="7">
      <w:start w:val="0"/>
      <w:numFmt w:val="bullet"/>
      <w:lvlText w:val="•"/>
      <w:lvlJc w:val="left"/>
      <w:pPr>
        <w:ind w:hanging="288" w:left="7172"/>
      </w:pPr>
    </w:lvl>
    <w:lvl w:ilvl="8">
      <w:start w:val="0"/>
      <w:numFmt w:val="bullet"/>
      <w:lvlText w:val="•"/>
      <w:lvlJc w:val="left"/>
      <w:pPr>
        <w:ind w:hanging="288" w:left="8177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  <w:rPr>
      <w:rFonts w:ascii="Times New Roman" w:hAnsi="Times New Roman"/>
    </w:rPr>
  </w:style>
  <w:style w:default="1" w:styleId="Style_9_ch" w:type="character">
    <w:name w:val="Normal"/>
    <w:link w:val="Style_9"/>
    <w:rPr>
      <w:rFonts w:ascii="Times New Roman" w:hAnsi="Times New Roman"/>
    </w:rPr>
  </w:style>
  <w:style w:styleId="Style_10" w:type="paragraph">
    <w:name w:val="toc 2"/>
    <w:basedOn w:val="Style_9"/>
    <w:link w:val="Style_10_ch"/>
    <w:uiPriority w:val="39"/>
    <w:pPr>
      <w:spacing w:before="127"/>
      <w:ind w:firstLine="0" w:left="354"/>
    </w:pPr>
    <w:rPr>
      <w:rFonts w:ascii="Times New Roman" w:hAnsi="Times New Roman"/>
      <w:sz w:val="28"/>
    </w:rPr>
  </w:style>
  <w:style w:styleId="Style_10_ch" w:type="character">
    <w:name w:val="toc 2"/>
    <w:basedOn w:val="Style_9_ch"/>
    <w:link w:val="Style_10"/>
    <w:rPr>
      <w:rFonts w:ascii="Times New Roman" w:hAnsi="Times New Roman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9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2" w:type="paragraph">
    <w:name w:val="heading 3"/>
    <w:basedOn w:val="Style_9"/>
    <w:link w:val="Style_2_ch"/>
    <w:uiPriority w:val="9"/>
    <w:qFormat/>
    <w:pPr>
      <w:ind w:right="42"/>
      <w:jc w:val="center"/>
      <w:outlineLvl w:val="2"/>
    </w:pPr>
    <w:rPr>
      <w:rFonts w:ascii="Times New Roman" w:hAnsi="Times New Roman"/>
      <w:b w:val="1"/>
      <w:sz w:val="32"/>
    </w:rPr>
  </w:style>
  <w:style w:styleId="Style_2_ch" w:type="character">
    <w:name w:val="heading 3"/>
    <w:basedOn w:val="Style_9_ch"/>
    <w:link w:val="Style_2"/>
    <w:rPr>
      <w:rFonts w:ascii="Times New Roman" w:hAnsi="Times New Roman"/>
      <w:b w:val="1"/>
      <w:sz w:val="32"/>
    </w:rPr>
  </w:style>
  <w:style w:styleId="Style_14" w:type="paragraph">
    <w:name w:val="toc 3"/>
    <w:basedOn w:val="Style_9"/>
    <w:link w:val="Style_14_ch"/>
    <w:uiPriority w:val="39"/>
    <w:pPr>
      <w:spacing w:before="124"/>
      <w:ind w:firstLine="0" w:left="572"/>
    </w:pPr>
    <w:rPr>
      <w:rFonts w:ascii="Times New Roman" w:hAnsi="Times New Roman"/>
      <w:sz w:val="28"/>
    </w:rPr>
  </w:style>
  <w:style w:styleId="Style_14_ch" w:type="character">
    <w:name w:val="toc 3"/>
    <w:basedOn w:val="Style_9_ch"/>
    <w:link w:val="Style_14"/>
    <w:rPr>
      <w:rFonts w:ascii="Times New Roman" w:hAnsi="Times New Roman"/>
      <w:sz w:val="28"/>
    </w:rPr>
  </w:style>
  <w:style w:styleId="Style_15" w:type="paragraph">
    <w:name w:val="Table Paragraph"/>
    <w:basedOn w:val="Style_9"/>
    <w:link w:val="Style_15_ch"/>
    <w:pPr>
      <w:ind w:firstLine="0" w:left="107"/>
      <w:jc w:val="both"/>
    </w:pPr>
    <w:rPr>
      <w:rFonts w:ascii="Times New Roman" w:hAnsi="Times New Roman"/>
    </w:rPr>
  </w:style>
  <w:style w:styleId="Style_15_ch" w:type="character">
    <w:name w:val="Table Paragraph"/>
    <w:basedOn w:val="Style_9_ch"/>
    <w:link w:val="Style_15"/>
    <w:rPr>
      <w:rFonts w:ascii="Times New Roman" w:hAnsi="Times New Roman"/>
    </w:rPr>
  </w:style>
  <w:style w:styleId="Style_4" w:type="paragraph">
    <w:name w:val="List Paragraph"/>
    <w:basedOn w:val="Style_9"/>
    <w:link w:val="Style_4_ch"/>
    <w:pPr>
      <w:ind w:firstLine="708" w:left="133"/>
      <w:jc w:val="both"/>
    </w:pPr>
    <w:rPr>
      <w:rFonts w:ascii="Times New Roman" w:hAnsi="Times New Roman"/>
    </w:rPr>
  </w:style>
  <w:style w:styleId="Style_4_ch" w:type="character">
    <w:name w:val="List Paragraph"/>
    <w:basedOn w:val="Style_9_ch"/>
    <w:link w:val="Style_4"/>
    <w:rPr>
      <w:rFonts w:ascii="Times New Roman" w:hAnsi="Times New Roman"/>
    </w:rPr>
  </w:style>
  <w:style w:styleId="Style_1" w:type="paragraph">
    <w:name w:val="Body Text"/>
    <w:basedOn w:val="Style_9"/>
    <w:link w:val="Style_1_ch"/>
    <w:pPr>
      <w:ind w:firstLine="708" w:left="133"/>
      <w:jc w:val="both"/>
    </w:pPr>
    <w:rPr>
      <w:rFonts w:ascii="Times New Roman" w:hAnsi="Times New Roman"/>
      <w:sz w:val="28"/>
    </w:rPr>
  </w:style>
  <w:style w:styleId="Style_1_ch" w:type="character">
    <w:name w:val="Body Text"/>
    <w:basedOn w:val="Style_9_ch"/>
    <w:link w:val="Style_1"/>
    <w:rPr>
      <w:rFonts w:ascii="Times New Roman" w:hAnsi="Times New Roman"/>
      <w:sz w:val="28"/>
    </w:rPr>
  </w:style>
  <w:style w:styleId="Style_5" w:type="paragraph">
    <w:name w:val="heading 5"/>
    <w:basedOn w:val="Style_9"/>
    <w:link w:val="Style_5_ch"/>
    <w:uiPriority w:val="9"/>
    <w:qFormat/>
    <w:pPr>
      <w:ind w:hanging="287" w:left="1128"/>
      <w:jc w:val="both"/>
      <w:outlineLvl w:val="4"/>
    </w:pPr>
    <w:rPr>
      <w:rFonts w:ascii="Times New Roman" w:hAnsi="Times New Roman"/>
      <w:b w:val="1"/>
      <w:i w:val="1"/>
      <w:sz w:val="28"/>
    </w:rPr>
  </w:style>
  <w:style w:styleId="Style_5_ch" w:type="character">
    <w:name w:val="heading 5"/>
    <w:basedOn w:val="Style_9_ch"/>
    <w:link w:val="Style_5"/>
    <w:rPr>
      <w:rFonts w:ascii="Times New Roman" w:hAnsi="Times New Roman"/>
      <w:b w:val="1"/>
      <w:i w:val="1"/>
      <w:sz w:val="28"/>
    </w:rPr>
  </w:style>
  <w:style w:styleId="Style_8" w:type="paragraph">
    <w:name w:val="heading 1"/>
    <w:basedOn w:val="Style_9"/>
    <w:link w:val="Style_8_ch"/>
    <w:uiPriority w:val="9"/>
    <w:qFormat/>
    <w:pPr>
      <w:spacing w:before="73"/>
      <w:ind w:firstLine="0" w:left="710" w:right="1"/>
      <w:jc w:val="center"/>
      <w:outlineLvl w:val="0"/>
    </w:pPr>
    <w:rPr>
      <w:rFonts w:ascii="Times New Roman" w:hAnsi="Times New Roman"/>
      <w:b w:val="1"/>
      <w:sz w:val="36"/>
    </w:rPr>
  </w:style>
  <w:style w:styleId="Style_8_ch" w:type="character">
    <w:name w:val="heading 1"/>
    <w:basedOn w:val="Style_9_ch"/>
    <w:link w:val="Style_8"/>
    <w:rPr>
      <w:rFonts w:ascii="Times New Roman" w:hAnsi="Times New Roman"/>
      <w:b w:val="1"/>
      <w:sz w:val="36"/>
    </w:rPr>
  </w:style>
  <w:style w:styleId="Style_7" w:type="paragraph">
    <w:name w:val="Hyperlink"/>
    <w:link w:val="Style_7_ch"/>
    <w:rPr>
      <w:color w:val="0000FF"/>
      <w:u w:val="single"/>
    </w:rPr>
  </w:style>
  <w:style w:styleId="Style_7_ch" w:type="character">
    <w:name w:val="Hyperlink"/>
    <w:link w:val="Style_7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basedOn w:val="Style_9"/>
    <w:link w:val="Style_17_ch"/>
    <w:uiPriority w:val="39"/>
    <w:pPr>
      <w:spacing w:before="644"/>
      <w:ind w:firstLine="0" w:left="133"/>
    </w:pPr>
    <w:rPr>
      <w:rFonts w:ascii="Times New Roman" w:hAnsi="Times New Roman"/>
      <w:sz w:val="28"/>
    </w:rPr>
  </w:style>
  <w:style w:styleId="Style_17_ch" w:type="character">
    <w:name w:val="toc 1"/>
    <w:basedOn w:val="Style_9_ch"/>
    <w:link w:val="Style_17"/>
    <w:rPr>
      <w:rFonts w:ascii="Times New Roman" w:hAnsi="Times New Roman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9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8"/>
    <w:next w:val="Style_9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9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9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oc 10"/>
    <w:next w:val="Style_9"/>
    <w:link w:val="Style_24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4_ch" w:type="character">
    <w:name w:val="toc 10"/>
    <w:link w:val="Style_24"/>
    <w:rPr>
      <w:rFonts w:ascii="XO Thames" w:hAnsi="XO Thames"/>
      <w:sz w:val="28"/>
    </w:rPr>
  </w:style>
  <w:style w:styleId="Style_25" w:type="paragraph">
    <w:name w:val="Title"/>
    <w:basedOn w:val="Style_9"/>
    <w:link w:val="Style_25_ch"/>
    <w:uiPriority w:val="10"/>
    <w:qFormat/>
    <w:pPr>
      <w:ind w:firstLine="0" w:left="710" w:right="709"/>
      <w:jc w:val="center"/>
    </w:pPr>
    <w:rPr>
      <w:rFonts w:ascii="Calibri" w:hAnsi="Calibri"/>
      <w:b w:val="1"/>
      <w:sz w:val="56"/>
    </w:rPr>
  </w:style>
  <w:style w:styleId="Style_25_ch" w:type="character">
    <w:name w:val="Title"/>
    <w:basedOn w:val="Style_9_ch"/>
    <w:link w:val="Style_25"/>
    <w:rPr>
      <w:rFonts w:ascii="Calibri" w:hAnsi="Calibri"/>
      <w:b w:val="1"/>
      <w:sz w:val="56"/>
    </w:rPr>
  </w:style>
  <w:style w:styleId="Style_3" w:type="paragraph">
    <w:name w:val="heading 4"/>
    <w:basedOn w:val="Style_9"/>
    <w:link w:val="Style_3_ch"/>
    <w:uiPriority w:val="9"/>
    <w:qFormat/>
    <w:pPr>
      <w:spacing w:before="160"/>
      <w:ind w:firstLine="0" w:left="710"/>
      <w:jc w:val="center"/>
      <w:outlineLvl w:val="3"/>
    </w:pPr>
    <w:rPr>
      <w:rFonts w:ascii="Times New Roman" w:hAnsi="Times New Roman"/>
      <w:b w:val="1"/>
      <w:sz w:val="28"/>
    </w:rPr>
  </w:style>
  <w:style w:styleId="Style_3_ch" w:type="character">
    <w:name w:val="heading 4"/>
    <w:basedOn w:val="Style_9_ch"/>
    <w:link w:val="Style_3"/>
    <w:rPr>
      <w:rFonts w:ascii="Times New Roman" w:hAnsi="Times New Roman"/>
      <w:b w:val="1"/>
      <w:sz w:val="28"/>
    </w:rPr>
  </w:style>
  <w:style w:styleId="Style_26" w:type="paragraph">
    <w:name w:val="heading 2"/>
    <w:basedOn w:val="Style_9"/>
    <w:link w:val="Style_26_ch"/>
    <w:uiPriority w:val="9"/>
    <w:qFormat/>
    <w:pPr>
      <w:spacing w:before="6"/>
      <w:ind w:right="42"/>
      <w:jc w:val="center"/>
      <w:outlineLvl w:val="1"/>
    </w:pPr>
    <w:rPr>
      <w:rFonts w:ascii="Calibri" w:hAnsi="Calibri"/>
      <w:b w:val="1"/>
      <w:sz w:val="36"/>
    </w:rPr>
  </w:style>
  <w:style w:styleId="Style_26_ch" w:type="character">
    <w:name w:val="heading 2"/>
    <w:basedOn w:val="Style_9_ch"/>
    <w:link w:val="Style_26"/>
    <w:rPr>
      <w:rFonts w:ascii="Calibri" w:hAnsi="Calibri"/>
      <w:b w:val="1"/>
      <w:sz w:val="36"/>
    </w:rPr>
  </w:style>
  <w:style w:default="1" w:styleId="Style_6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1" Target="theme/theme1.xml" Type="http://schemas.openxmlformats.org/officeDocument/2006/relationships/theme"/>
  <Relationship Id="rId10" Target="webSettings.xml" Type="http://schemas.openxmlformats.org/officeDocument/2006/relationships/webSettings"/>
  <Relationship Id="rId7" Target="settings.xml" Type="http://schemas.openxmlformats.org/officeDocument/2006/relationships/settings"/>
  <Relationship Id="rId6" Target="fontTable.xml" Type="http://schemas.openxmlformats.org/officeDocument/2006/relationships/fontTable"/>
  <Relationship Id="rId9" Target="stylesWithEffects.xml" Type="http://schemas.microsoft.com/office/2007/relationships/stylesWithEffects"/>
  <Relationship Id="rId5" Target="media/1.png" Type="http://schemas.openxmlformats.org/officeDocument/2006/relationships/image"/>
  <Relationship Id="rId8" Target="styles.xml" Type="http://schemas.openxmlformats.org/officeDocument/2006/relationships/styles"/>
  <Relationship Id="rId4" Target="footer4.xml" Type="http://schemas.openxmlformats.org/officeDocument/2006/relationships/footer"/>
  <Relationship Id="rId12" Target="numbering.xml" Type="http://schemas.openxmlformats.org/officeDocument/2006/relationships/numbering"/>
  <Relationship Id="rId3" Target="footer3.xml" Type="http://schemas.openxmlformats.org/officeDocument/2006/relationships/footer"/>
  <Relationship Id="rId2" Target="footer2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2023-11-11T15:34:33Z</dcterms:modified>
</cp:coreProperties>
</file>