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C83" w:rsidRDefault="00534C83" w:rsidP="00DA03CC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534C83" w:rsidRDefault="00534C83" w:rsidP="00DA03CC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534C83" w:rsidRDefault="00534C83" w:rsidP="00DA03CC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534C83" w:rsidRDefault="00534C83" w:rsidP="00534C83">
      <w:pPr>
        <w:shd w:val="clear" w:color="auto" w:fill="FFFFFF"/>
        <w:spacing w:after="0" w:line="312" w:lineRule="atLeast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Конспект занятия объединения Юный инженер на 28.04.20г.</w:t>
      </w:r>
    </w:p>
    <w:p w:rsidR="00534C83" w:rsidRDefault="00534C83" w:rsidP="00DA03CC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DA03CC" w:rsidRPr="00DA03CC" w:rsidRDefault="00DA03CC" w:rsidP="00DA03CC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 w:rsidRPr="00DA03CC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Шпилечное соединение</w:t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Шпилечное соединение – это соединение деталей, осуществляемое с помощью шпильки, один конец которой вворачивается в одну из соединяемых деталей, а на другой надевается присоединяемая деталь, шайба и затягивается гайка (см. рис. 58.1).</w:t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17594253" wp14:editId="56523561">
            <wp:extent cx="2857500" cy="2095500"/>
            <wp:effectExtent l="0" t="0" r="0" b="0"/>
            <wp:docPr id="1" name="Рисунок 1" descr="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2AD6B22A" wp14:editId="097DCCA1">
            <wp:extent cx="2857500" cy="2143125"/>
            <wp:effectExtent l="0" t="0" r="0" b="9525"/>
            <wp:docPr id="2" name="Рисунок 2" descr="3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3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58.1                                                                  Рис. 58.2</w:t>
      </w: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Детали шпилечного соединения: шпилька, гайка, шайба (см. рис. 58.2).</w:t>
      </w: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Чертеж шпилечного соединения и чертеж с размерами шпильки (см. рис. 58.3).</w:t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A1FE806" wp14:editId="7514F61C">
            <wp:extent cx="2857500" cy="2466975"/>
            <wp:effectExtent l="0" t="0" r="0" b="9525"/>
            <wp:docPr id="3" name="Рисунок 3" descr="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40327866" wp14:editId="6B41AE01">
            <wp:extent cx="2857500" cy="2009775"/>
            <wp:effectExtent l="0" t="0" r="0" b="9525"/>
            <wp:docPr id="4" name="Рисунок 4" descr="5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5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58.3                                                                    Рис. 58.4</w:t>
      </w: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Этапы построения шпилечного соединения. Сначала чертим нижнюю деталь (см. рис. 58.4).</w:t>
      </w: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Затем верхнюю деталь «Крышка» (см. рис. 58.5).</w:t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51BD4B1B" wp14:editId="65F736A1">
            <wp:extent cx="2857500" cy="2428875"/>
            <wp:effectExtent l="0" t="0" r="0" b="9525"/>
            <wp:docPr id="5" name="Рисунок 5" descr="6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6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7F7A6F0" wp14:editId="52CC26F8">
            <wp:extent cx="2857500" cy="2752725"/>
            <wp:effectExtent l="0" t="0" r="0" b="9525"/>
            <wp:docPr id="6" name="Рисунок 6" descr="7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7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58.5                                                                   Рис. 58.6</w:t>
      </w: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Затем шайбу (см. рис. 58.6).</w:t>
      </w: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Затем гайку (см. рис. 58.7). Вытаскиваем полочки для позиций и расставляем. Обращаем внимание, что чертеж еще не достроен. Нет вида сверху, он будет такой же, как и на чертеже болтового соединения. (см. рис. 58.8).</w:t>
      </w:r>
    </w:p>
    <w:p w:rsidR="00DA03CC" w:rsidRPr="00DA03CC" w:rsidRDefault="00DA03CC" w:rsidP="00DA03CC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7CFFD381" wp14:editId="7D61ECC7">
            <wp:extent cx="2828925" cy="2857500"/>
            <wp:effectExtent l="0" t="0" r="9525" b="0"/>
            <wp:docPr id="7" name="Рисунок 7" descr="8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8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A03CC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0C5844E" wp14:editId="24718179">
            <wp:extent cx="2857500" cy="2486025"/>
            <wp:effectExtent l="0" t="0" r="0" b="9525"/>
            <wp:docPr id="8" name="Рисунок 8" descr="9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9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03CC" w:rsidRPr="00DA03CC" w:rsidRDefault="00DA03CC" w:rsidP="00DA03CC">
      <w:pPr>
        <w:spacing w:after="36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DA03CC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58.7                                                                     Рис. 58.8</w:t>
      </w:r>
    </w:p>
    <w:p w:rsidR="00330050" w:rsidRPr="00DA03CC" w:rsidRDefault="00DA03CC">
      <w:pPr>
        <w:rPr>
          <w:color w:val="FF0000"/>
        </w:rPr>
      </w:pPr>
      <w:r w:rsidRPr="00DA03CC">
        <w:rPr>
          <w:color w:val="FF0000"/>
        </w:rPr>
        <w:t>Домашнее задание: конспект и выполнение чертежей (рис. 58.3, указав составные части), рис. 58.7).</w:t>
      </w:r>
    </w:p>
    <w:sectPr w:rsidR="00330050" w:rsidRPr="00DA0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050"/>
    <w:rsid w:val="00330050"/>
    <w:rsid w:val="00534C83"/>
    <w:rsid w:val="005A5FB4"/>
    <w:rsid w:val="00DA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1DBDF8-007C-44EF-87EB-886A3C781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0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03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9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2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rysold.files.wordpress.com/2014/02/424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verysold.files.wordpress.com/2014/02/920.jpg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s://verysold.files.wordpress.com/2014/02/620.jpg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s://verysold.files.wordpress.com/2014/02/820.jp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verysold.files.wordpress.com/2014/02/335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verysold.files.wordpress.com/2014/02/523.jpg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s://verysold.files.wordpress.com/2014/02/243.jp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verysold.files.wordpress.com/2014/02/721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SLT</dc:creator>
  <cp:keywords/>
  <dc:description/>
  <cp:lastModifiedBy>Лариса Масгутовна</cp:lastModifiedBy>
  <cp:revision>2</cp:revision>
  <dcterms:created xsi:type="dcterms:W3CDTF">2020-04-13T12:29:00Z</dcterms:created>
  <dcterms:modified xsi:type="dcterms:W3CDTF">2020-04-13T12:29:00Z</dcterms:modified>
</cp:coreProperties>
</file>