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2DF8" w:rsidRDefault="00AC2DF8"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i/>
          <w:iCs/>
          <w:sz w:val="24"/>
          <w:szCs w:val="24"/>
          <w:lang w:eastAsia="ru-RU"/>
        </w:rPr>
      </w:pPr>
      <w:r w:rsidRPr="00AC2DF8">
        <w:rPr>
          <w:rFonts w:ascii="Times New Roman CYR" w:eastAsia="Times New Roman" w:hAnsi="Times New Roman CYR" w:cs="Times New Roman CYR"/>
          <w:i/>
          <w:iCs/>
          <w:noProof/>
          <w:sz w:val="24"/>
          <w:szCs w:val="24"/>
          <w:lang w:eastAsia="ru-RU"/>
        </w:rPr>
        <w:drawing>
          <wp:inline distT="0" distB="0" distL="0" distR="0">
            <wp:extent cx="5940425" cy="8167502"/>
            <wp:effectExtent l="0" t="0" r="3175"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7502"/>
                    </a:xfrm>
                    <a:prstGeom prst="rect">
                      <a:avLst/>
                    </a:prstGeom>
                    <a:noFill/>
                    <a:ln>
                      <a:noFill/>
                    </a:ln>
                  </pic:spPr>
                </pic:pic>
              </a:graphicData>
            </a:graphic>
          </wp:inline>
        </w:drawing>
      </w:r>
    </w:p>
    <w:p w:rsidR="00AC2DF8" w:rsidRDefault="00AC2DF8"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i/>
          <w:iCs/>
          <w:sz w:val="24"/>
          <w:szCs w:val="24"/>
          <w:lang w:eastAsia="ru-RU"/>
        </w:rPr>
      </w:pPr>
    </w:p>
    <w:p w:rsidR="00AC2DF8" w:rsidRDefault="00AC2DF8"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i/>
          <w:iCs/>
          <w:sz w:val="24"/>
          <w:szCs w:val="24"/>
          <w:lang w:eastAsia="ru-RU"/>
        </w:rPr>
      </w:pPr>
    </w:p>
    <w:p w:rsidR="00AC2DF8" w:rsidRDefault="00AC2DF8"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i/>
          <w:iCs/>
          <w:sz w:val="24"/>
          <w:szCs w:val="24"/>
          <w:lang w:eastAsia="ru-RU"/>
        </w:rPr>
      </w:pP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i/>
          <w:iCs/>
          <w:sz w:val="24"/>
          <w:szCs w:val="24"/>
          <w:lang w:eastAsia="ru-RU"/>
        </w:rPr>
      </w:pPr>
      <w:bookmarkStart w:id="0" w:name="_GoBack"/>
      <w:bookmarkEnd w:id="0"/>
      <w:r w:rsidRPr="009A75A7">
        <w:rPr>
          <w:rFonts w:ascii="Times New Roman CYR" w:eastAsia="Times New Roman" w:hAnsi="Times New Roman CYR" w:cs="Times New Roman CYR"/>
          <w:i/>
          <w:iCs/>
          <w:sz w:val="24"/>
          <w:szCs w:val="24"/>
          <w:lang w:eastAsia="ru-RU"/>
        </w:rPr>
        <w:lastRenderedPageBreak/>
        <w:t>Нормативно-правовая основа</w:t>
      </w: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sz w:val="24"/>
          <w:szCs w:val="24"/>
          <w:lang w:eastAsia="ru-RU"/>
        </w:rPr>
        <w:tab/>
        <w:t xml:space="preserve">Настоящая Программа </w:t>
      </w:r>
      <w:proofErr w:type="spellStart"/>
      <w:r w:rsidRPr="009A75A7">
        <w:rPr>
          <w:rFonts w:ascii="Times New Roman CYR" w:eastAsia="Times New Roman" w:hAnsi="Times New Roman CYR" w:cs="Times New Roman CYR"/>
          <w:sz w:val="24"/>
          <w:szCs w:val="24"/>
          <w:lang w:eastAsia="ru-RU"/>
        </w:rPr>
        <w:t>разаботана</w:t>
      </w:r>
      <w:proofErr w:type="spellEnd"/>
      <w:r w:rsidRPr="009A75A7">
        <w:rPr>
          <w:rFonts w:ascii="Times New Roman CYR" w:eastAsia="Times New Roman" w:hAnsi="Times New Roman CYR" w:cs="Times New Roman CYR"/>
          <w:sz w:val="24"/>
          <w:szCs w:val="24"/>
          <w:lang w:eastAsia="ru-RU"/>
        </w:rPr>
        <w:t xml:space="preserve"> в соответствии с:</w:t>
      </w: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sz w:val="24"/>
          <w:szCs w:val="24"/>
          <w:lang w:eastAsia="ru-RU"/>
        </w:rPr>
        <w:t>* Конвенцией о правах ребенка, одобренная Генеральной Ассамблеей ООН 20.11.1989г.</w:t>
      </w: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sz w:val="24"/>
          <w:szCs w:val="24"/>
          <w:lang w:eastAsia="ru-RU"/>
        </w:rPr>
        <w:t>* Конституцией Российской Федерации</w:t>
      </w: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Times New Roman" w:hAnsi="Times New Roman CYR" w:cs="Times New Roman CYR"/>
          <w:i/>
          <w:iCs/>
          <w:sz w:val="24"/>
          <w:szCs w:val="24"/>
          <w:lang w:eastAsia="ru-RU"/>
        </w:rPr>
      </w:pPr>
      <w:r w:rsidRPr="009A75A7">
        <w:rPr>
          <w:rFonts w:ascii="Times New Roman CYR" w:eastAsia="Times New Roman" w:hAnsi="Times New Roman CYR" w:cs="Times New Roman CYR"/>
          <w:sz w:val="24"/>
          <w:szCs w:val="24"/>
          <w:lang w:eastAsia="ru-RU"/>
        </w:rPr>
        <w:t xml:space="preserve">* Федеральным законом от 29.12.2012г </w:t>
      </w:r>
      <w:r w:rsidRPr="009A75A7">
        <w:rPr>
          <w:rFonts w:ascii="Segoe UI Symbol" w:eastAsia="Times New Roman" w:hAnsi="Segoe UI Symbol" w:cs="Segoe UI Symbol"/>
          <w:sz w:val="24"/>
          <w:szCs w:val="24"/>
          <w:lang w:eastAsia="ru-RU"/>
        </w:rPr>
        <w:t>№</w:t>
      </w:r>
      <w:r w:rsidRPr="009A75A7">
        <w:rPr>
          <w:rFonts w:ascii="Times New Roman CYR" w:eastAsia="Times New Roman" w:hAnsi="Times New Roman CYR" w:cs="Times New Roman CYR"/>
          <w:sz w:val="24"/>
          <w:szCs w:val="24"/>
          <w:lang w:eastAsia="ru-RU"/>
        </w:rPr>
        <w:t>273-ФЗ "Об образовании в Российской Федерации".</w:t>
      </w:r>
    </w:p>
    <w:p w:rsidR="009A75A7" w:rsidRPr="009A75A7" w:rsidRDefault="009A75A7" w:rsidP="009A75A7">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i/>
          <w:iCs/>
          <w:sz w:val="24"/>
          <w:szCs w:val="24"/>
          <w:lang w:eastAsia="ru-RU"/>
        </w:rPr>
        <w:t xml:space="preserve">* </w:t>
      </w:r>
      <w:r w:rsidRPr="009A75A7">
        <w:rPr>
          <w:rFonts w:ascii="Times New Roman CYR" w:eastAsia="Times New Roman" w:hAnsi="Times New Roman CYR" w:cs="Times New Roman CYR"/>
          <w:sz w:val="24"/>
          <w:szCs w:val="24"/>
          <w:lang w:eastAsia="ru-RU"/>
        </w:rPr>
        <w:t xml:space="preserve">Программа соответствует требованиям ФЗ РФ "Об образовании в Российской Федерации" ст.75, </w:t>
      </w:r>
      <w:proofErr w:type="spellStart"/>
      <w:r w:rsidRPr="009A75A7">
        <w:rPr>
          <w:rFonts w:ascii="Times New Roman CYR" w:eastAsia="Times New Roman" w:hAnsi="Times New Roman CYR" w:cs="Times New Roman CYR"/>
          <w:sz w:val="24"/>
          <w:szCs w:val="24"/>
          <w:lang w:eastAsia="ru-RU"/>
        </w:rPr>
        <w:t>пп</w:t>
      </w:r>
      <w:proofErr w:type="spellEnd"/>
      <w:r w:rsidRPr="009A75A7">
        <w:rPr>
          <w:rFonts w:ascii="Times New Roman CYR" w:eastAsia="Times New Roman" w:hAnsi="Times New Roman CYR" w:cs="Times New Roman CYR"/>
          <w:sz w:val="24"/>
          <w:szCs w:val="24"/>
          <w:lang w:eastAsia="ru-RU"/>
        </w:rPr>
        <w:t xml:space="preserve">.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w:t>
      </w:r>
      <w:proofErr w:type="spellStart"/>
      <w:r w:rsidRPr="009A75A7">
        <w:rPr>
          <w:rFonts w:ascii="Times New Roman CYR" w:eastAsia="Times New Roman" w:hAnsi="Times New Roman CYR" w:cs="Times New Roman CYR"/>
          <w:sz w:val="24"/>
          <w:szCs w:val="24"/>
          <w:lang w:eastAsia="ru-RU"/>
        </w:rPr>
        <w:t>интеллекуальном</w:t>
      </w:r>
      <w:proofErr w:type="spellEnd"/>
      <w:r w:rsidRPr="009A75A7">
        <w:rPr>
          <w:rFonts w:ascii="Times New Roman CYR" w:eastAsia="Times New Roman" w:hAnsi="Times New Roman CYR" w:cs="Times New Roman CYR"/>
          <w:sz w:val="24"/>
          <w:szCs w:val="24"/>
          <w:lang w:eastAsia="ru-RU"/>
        </w:rPr>
        <w:t xml:space="preserve">,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9A75A7" w:rsidRPr="009A75A7" w:rsidRDefault="009A75A7" w:rsidP="009A75A7">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sz w:val="24"/>
          <w:szCs w:val="24"/>
          <w:lang w:eastAsia="ru-RU"/>
        </w:rPr>
        <w:t xml:space="preserve">* Приказом </w:t>
      </w:r>
      <w:proofErr w:type="spellStart"/>
      <w:r w:rsidRPr="009A75A7">
        <w:rPr>
          <w:rFonts w:ascii="Times New Roman CYR" w:eastAsia="Times New Roman" w:hAnsi="Times New Roman CYR" w:cs="Times New Roman CYR"/>
          <w:sz w:val="24"/>
          <w:szCs w:val="24"/>
          <w:lang w:eastAsia="ru-RU"/>
        </w:rPr>
        <w:t>МОиН</w:t>
      </w:r>
      <w:proofErr w:type="spellEnd"/>
      <w:r w:rsidRPr="009A75A7">
        <w:rPr>
          <w:rFonts w:ascii="Times New Roman CYR" w:eastAsia="Times New Roman" w:hAnsi="Times New Roman CYR" w:cs="Times New Roman CYR"/>
          <w:sz w:val="24"/>
          <w:szCs w:val="24"/>
          <w:lang w:eastAsia="ru-RU"/>
        </w:rPr>
        <w:t xml:space="preserve"> РФ от 29.08.2013 </w:t>
      </w:r>
      <w:r w:rsidRPr="009A75A7">
        <w:rPr>
          <w:rFonts w:ascii="Segoe UI Symbol" w:eastAsia="Times New Roman" w:hAnsi="Segoe UI Symbol" w:cs="Segoe UI Symbol"/>
          <w:sz w:val="24"/>
          <w:szCs w:val="24"/>
          <w:lang w:eastAsia="ru-RU"/>
        </w:rPr>
        <w:t>№</w:t>
      </w:r>
      <w:r w:rsidRPr="009A75A7">
        <w:rPr>
          <w:rFonts w:ascii="Times New Roman CYR" w:eastAsia="Times New Roman" w:hAnsi="Times New Roman CYR" w:cs="Times New Roman CYR"/>
          <w:sz w:val="24"/>
          <w:szCs w:val="24"/>
          <w:lang w:eastAsia="ru-RU"/>
        </w:rPr>
        <w:t>1008 "Об утверждении Порядка организации и осуществления образовательной деятельности по дополнительным общеобразовательным программам".</w:t>
      </w:r>
    </w:p>
    <w:p w:rsidR="009A75A7" w:rsidRPr="009A75A7" w:rsidRDefault="009A75A7" w:rsidP="009A75A7">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sz w:val="24"/>
          <w:szCs w:val="24"/>
          <w:lang w:eastAsia="ru-RU"/>
        </w:rPr>
        <w:t>* Указом Президента РФ "Об основных направлениях молодежной политики".</w:t>
      </w:r>
    </w:p>
    <w:p w:rsidR="009A75A7" w:rsidRPr="009A75A7" w:rsidRDefault="009A75A7" w:rsidP="009A75A7">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sz w:val="24"/>
          <w:szCs w:val="24"/>
          <w:lang w:eastAsia="ru-RU"/>
        </w:rPr>
        <w:t xml:space="preserve">* Постановлением Главного государственного санитарного врача РФ от 04.07.2014г </w:t>
      </w:r>
      <w:r w:rsidRPr="009A75A7">
        <w:rPr>
          <w:rFonts w:ascii="Segoe UI Symbol" w:eastAsia="Times New Roman" w:hAnsi="Segoe UI Symbol" w:cs="Segoe UI Symbol"/>
          <w:sz w:val="24"/>
          <w:szCs w:val="24"/>
          <w:lang w:eastAsia="ru-RU"/>
        </w:rPr>
        <w:t>№</w:t>
      </w:r>
      <w:r w:rsidRPr="009A75A7">
        <w:rPr>
          <w:rFonts w:ascii="Times New Roman CYR" w:eastAsia="Times New Roman" w:hAnsi="Times New Roman CYR" w:cs="Times New Roman CYR"/>
          <w:sz w:val="24"/>
          <w:szCs w:val="24"/>
          <w:lang w:eastAsia="ru-RU"/>
        </w:rPr>
        <w:t xml:space="preserve">41 </w:t>
      </w:r>
      <w:proofErr w:type="spellStart"/>
      <w:r w:rsidRPr="009A75A7">
        <w:rPr>
          <w:rFonts w:ascii="Times New Roman CYR" w:eastAsia="Times New Roman" w:hAnsi="Times New Roman CYR" w:cs="Times New Roman CYR"/>
          <w:sz w:val="24"/>
          <w:szCs w:val="24"/>
          <w:lang w:eastAsia="ru-RU"/>
        </w:rPr>
        <w:t>г.Москва</w:t>
      </w:r>
      <w:proofErr w:type="spellEnd"/>
      <w:r w:rsidRPr="009A75A7">
        <w:rPr>
          <w:rFonts w:ascii="Times New Roman CYR" w:eastAsia="Times New Roman" w:hAnsi="Times New Roman CYR" w:cs="Times New Roman CYR"/>
          <w:sz w:val="24"/>
          <w:szCs w:val="24"/>
          <w:lang w:eastAsia="ru-RU"/>
        </w:rPr>
        <w:t xml:space="preserve"> "Об утверждении </w:t>
      </w:r>
      <w:proofErr w:type="spellStart"/>
      <w:r w:rsidRPr="009A75A7">
        <w:rPr>
          <w:rFonts w:ascii="Times New Roman CYR" w:eastAsia="Times New Roman" w:hAnsi="Times New Roman CYR" w:cs="Times New Roman CYR"/>
          <w:sz w:val="24"/>
          <w:szCs w:val="24"/>
          <w:lang w:eastAsia="ru-RU"/>
        </w:rPr>
        <w:t>СанПин</w:t>
      </w:r>
      <w:proofErr w:type="spellEnd"/>
      <w:r w:rsidRPr="009A75A7">
        <w:rPr>
          <w:rFonts w:ascii="Times New Roman CYR" w:eastAsia="Times New Roman" w:hAnsi="Times New Roman CYR" w:cs="Times New Roman CYR"/>
          <w:sz w:val="24"/>
          <w:szCs w:val="24"/>
          <w:lang w:eastAsia="ru-RU"/>
        </w:rPr>
        <w:t xml:space="preserve"> 2.4.4.3172-14 "Санитарно-эпидемиологические требования к устройству, содержанию и организации режима работы образовательных организаций дополнительного </w:t>
      </w:r>
      <w:proofErr w:type="spellStart"/>
      <w:r w:rsidRPr="009A75A7">
        <w:rPr>
          <w:rFonts w:ascii="Times New Roman CYR" w:eastAsia="Times New Roman" w:hAnsi="Times New Roman CYR" w:cs="Times New Roman CYR"/>
          <w:sz w:val="24"/>
          <w:szCs w:val="24"/>
          <w:lang w:eastAsia="ru-RU"/>
        </w:rPr>
        <w:t>образоваания</w:t>
      </w:r>
      <w:proofErr w:type="spellEnd"/>
      <w:r w:rsidRPr="009A75A7">
        <w:rPr>
          <w:rFonts w:ascii="Times New Roman CYR" w:eastAsia="Times New Roman" w:hAnsi="Times New Roman CYR" w:cs="Times New Roman CYR"/>
          <w:sz w:val="24"/>
          <w:szCs w:val="24"/>
          <w:lang w:eastAsia="ru-RU"/>
        </w:rPr>
        <w:t xml:space="preserve"> детей".</w:t>
      </w:r>
    </w:p>
    <w:p w:rsidR="009A75A7" w:rsidRPr="009A75A7" w:rsidRDefault="009A75A7" w:rsidP="009A75A7">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sz w:val="24"/>
          <w:szCs w:val="24"/>
          <w:lang w:eastAsia="ru-RU"/>
        </w:rPr>
        <w:t>* Уставом МБУ ДО ДДТ "Радуга талантов" г. Агрыза.</w:t>
      </w:r>
    </w:p>
    <w:p w:rsidR="009A75A7" w:rsidRPr="009A75A7" w:rsidRDefault="009A75A7" w:rsidP="009A75A7">
      <w:pPr>
        <w:widowControl w:val="0"/>
        <w:autoSpaceDE w:val="0"/>
        <w:autoSpaceDN w:val="0"/>
        <w:adjustRightInd w:val="0"/>
        <w:spacing w:after="200" w:line="240" w:lineRule="auto"/>
        <w:jc w:val="both"/>
        <w:rPr>
          <w:rFonts w:ascii="Times New Roman CYR" w:eastAsia="Times New Roman" w:hAnsi="Times New Roman CYR" w:cs="Times New Roman CYR"/>
          <w:sz w:val="24"/>
          <w:szCs w:val="24"/>
          <w:lang w:eastAsia="ru-RU"/>
        </w:rPr>
      </w:pPr>
      <w:r w:rsidRPr="009A75A7">
        <w:rPr>
          <w:rFonts w:ascii="Times New Roman CYR" w:eastAsia="Times New Roman" w:hAnsi="Times New Roman CYR" w:cs="Times New Roman CYR"/>
          <w:sz w:val="24"/>
          <w:szCs w:val="24"/>
          <w:lang w:eastAsia="ru-RU"/>
        </w:rPr>
        <w:t xml:space="preserve">* Положением о порядке разработки и утверждения рабочих программ МБУ ДО ДДТ "Радуга талантов" </w:t>
      </w:r>
      <w:proofErr w:type="spellStart"/>
      <w:r w:rsidRPr="009A75A7">
        <w:rPr>
          <w:rFonts w:ascii="Times New Roman CYR" w:eastAsia="Times New Roman" w:hAnsi="Times New Roman CYR" w:cs="Times New Roman CYR"/>
          <w:sz w:val="24"/>
          <w:szCs w:val="24"/>
          <w:lang w:eastAsia="ru-RU"/>
        </w:rPr>
        <w:t>г.Агрыза</w:t>
      </w:r>
      <w:proofErr w:type="spellEnd"/>
      <w:r w:rsidRPr="009A75A7">
        <w:rPr>
          <w:rFonts w:ascii="Times New Roman CYR" w:eastAsia="Times New Roman" w:hAnsi="Times New Roman CYR" w:cs="Times New Roman CYR"/>
          <w:sz w:val="24"/>
          <w:szCs w:val="24"/>
          <w:lang w:eastAsia="ru-RU"/>
        </w:rPr>
        <w:t>.</w:t>
      </w:r>
    </w:p>
    <w:p w:rsidR="009A75A7" w:rsidRPr="009A75A7" w:rsidRDefault="009A75A7" w:rsidP="009A75A7">
      <w:pPr>
        <w:spacing w:after="200" w:line="276" w:lineRule="auto"/>
        <w:rPr>
          <w:rFonts w:ascii="Calibri" w:eastAsia="Times New Roman" w:hAnsi="Calibri" w:cs="Times New Roman"/>
          <w:lang w:eastAsia="ru-RU"/>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24"/>
          <w:szCs w:val="24"/>
        </w:rPr>
      </w:pPr>
    </w:p>
    <w:p w:rsidR="009A75A7" w:rsidRPr="009A75A7" w:rsidRDefault="009A75A7" w:rsidP="009A75A7">
      <w:pPr>
        <w:widowControl w:val="0"/>
        <w:shd w:val="clear" w:color="auto" w:fill="FFFFFF"/>
        <w:tabs>
          <w:tab w:val="left" w:pos="0"/>
          <w:tab w:val="left" w:pos="1075"/>
        </w:tabs>
        <w:suppressAutoHyphens/>
        <w:autoSpaceDE w:val="0"/>
        <w:spacing w:after="200" w:line="276" w:lineRule="auto"/>
        <w:jc w:val="center"/>
        <w:rPr>
          <w:rFonts w:ascii="Times New Roman" w:eastAsia="Calibri" w:hAnsi="Times New Roman" w:cs="Times New Roman"/>
          <w:b/>
          <w:sz w:val="32"/>
          <w:szCs w:val="28"/>
        </w:rPr>
      </w:pPr>
      <w:r w:rsidRPr="009A75A7">
        <w:rPr>
          <w:rFonts w:ascii="Times New Roman" w:eastAsia="Calibri" w:hAnsi="Times New Roman" w:cs="Times New Roman"/>
          <w:b/>
          <w:sz w:val="32"/>
          <w:szCs w:val="28"/>
        </w:rPr>
        <w:lastRenderedPageBreak/>
        <w:t xml:space="preserve">1. </w:t>
      </w:r>
      <w:r>
        <w:rPr>
          <w:rFonts w:ascii="Times New Roman" w:eastAsia="Calibri" w:hAnsi="Times New Roman" w:cs="Times New Roman"/>
          <w:b/>
          <w:sz w:val="32"/>
          <w:szCs w:val="28"/>
        </w:rPr>
        <w:t>Пояснительная записка</w:t>
      </w:r>
    </w:p>
    <w:p w:rsidR="009A75A7" w:rsidRPr="009A75A7" w:rsidRDefault="009A75A7" w:rsidP="009A75A7">
      <w:pPr>
        <w:widowControl w:val="0"/>
        <w:shd w:val="clear" w:color="auto" w:fill="FFFFFF"/>
        <w:tabs>
          <w:tab w:val="left" w:pos="0"/>
          <w:tab w:val="left" w:pos="1075"/>
        </w:tabs>
        <w:suppressAutoHyphens/>
        <w:autoSpaceDE w:val="0"/>
        <w:spacing w:after="200" w:line="276" w:lineRule="auto"/>
        <w:rPr>
          <w:rFonts w:ascii="Times New Roman" w:eastAsia="Calibri" w:hAnsi="Times New Roman" w:cs="Times New Roman"/>
          <w:b/>
          <w:sz w:val="24"/>
          <w:szCs w:val="24"/>
        </w:rPr>
      </w:pPr>
      <w:r w:rsidRPr="009A75A7">
        <w:rPr>
          <w:rFonts w:ascii="Times New Roman" w:eastAsia="Calibri" w:hAnsi="Times New Roman" w:cs="Times New Roman"/>
          <w:b/>
          <w:sz w:val="24"/>
          <w:szCs w:val="24"/>
        </w:rPr>
        <w:t>1.1. Нормативно-правовая основа</w:t>
      </w: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sz w:val="24"/>
          <w:szCs w:val="24"/>
        </w:rPr>
        <w:tab/>
        <w:t>Настоящая Программа разработана в соответствии с:</w:t>
      </w: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sz w:val="24"/>
          <w:szCs w:val="24"/>
        </w:rPr>
        <w:t>* Конвенцией о правах ребенка, одобренная Генеральной Ассамблеей ООН 20.11.1989г.</w:t>
      </w: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sz w:val="24"/>
          <w:szCs w:val="24"/>
        </w:rPr>
        <w:t>* Конституцией Российской Федерации</w:t>
      </w:r>
    </w:p>
    <w:p w:rsidR="009A75A7" w:rsidRPr="009A75A7" w:rsidRDefault="009A75A7" w:rsidP="009A75A7">
      <w:pPr>
        <w:widowControl w:val="0"/>
        <w:tabs>
          <w:tab w:val="left" w:pos="710"/>
        </w:tabs>
        <w:autoSpaceDE w:val="0"/>
        <w:autoSpaceDN w:val="0"/>
        <w:adjustRightInd w:val="0"/>
        <w:spacing w:after="200" w:line="240" w:lineRule="auto"/>
        <w:jc w:val="both"/>
        <w:rPr>
          <w:rFonts w:ascii="Times New Roman CYR" w:eastAsia="Calibri" w:hAnsi="Times New Roman CYR" w:cs="Times New Roman CYR"/>
          <w:i/>
          <w:iCs/>
          <w:sz w:val="24"/>
          <w:szCs w:val="24"/>
        </w:rPr>
      </w:pPr>
      <w:r w:rsidRPr="009A75A7">
        <w:rPr>
          <w:rFonts w:ascii="Times New Roman CYR" w:eastAsia="Calibri" w:hAnsi="Times New Roman CYR" w:cs="Times New Roman CYR"/>
          <w:sz w:val="24"/>
          <w:szCs w:val="24"/>
        </w:rPr>
        <w:t xml:space="preserve">* Федеральным законом от 29.12.2012г </w:t>
      </w:r>
      <w:r w:rsidRPr="009A75A7">
        <w:rPr>
          <w:rFonts w:ascii="Segoe UI Symbol" w:eastAsia="Calibri" w:hAnsi="Segoe UI Symbol" w:cs="Segoe UI Symbol"/>
          <w:sz w:val="24"/>
          <w:szCs w:val="24"/>
        </w:rPr>
        <w:t>№</w:t>
      </w:r>
      <w:r w:rsidRPr="009A75A7">
        <w:rPr>
          <w:rFonts w:ascii="Times New Roman CYR" w:eastAsia="Calibri" w:hAnsi="Times New Roman CYR" w:cs="Times New Roman CYR"/>
          <w:sz w:val="24"/>
          <w:szCs w:val="24"/>
        </w:rPr>
        <w:t>273-ФЗ "Об образовании в Российской Федерации".</w:t>
      </w:r>
    </w:p>
    <w:p w:rsidR="009A75A7" w:rsidRPr="009A75A7" w:rsidRDefault="009A75A7" w:rsidP="009A75A7">
      <w:pPr>
        <w:widowControl w:val="0"/>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i/>
          <w:iCs/>
          <w:sz w:val="24"/>
          <w:szCs w:val="24"/>
        </w:rPr>
        <w:t xml:space="preserve">* </w:t>
      </w:r>
      <w:r w:rsidRPr="009A75A7">
        <w:rPr>
          <w:rFonts w:ascii="Times New Roman CYR" w:eastAsia="Calibri" w:hAnsi="Times New Roman CYR" w:cs="Times New Roman CYR"/>
          <w:sz w:val="24"/>
          <w:szCs w:val="24"/>
        </w:rPr>
        <w:t xml:space="preserve">Программа соответствует требованиям ФЗ РФ "Об образовании в Российской Федерации" ст.75, </w:t>
      </w:r>
      <w:proofErr w:type="spellStart"/>
      <w:r w:rsidRPr="009A75A7">
        <w:rPr>
          <w:rFonts w:ascii="Times New Roman CYR" w:eastAsia="Calibri" w:hAnsi="Times New Roman CYR" w:cs="Times New Roman CYR"/>
          <w:sz w:val="24"/>
          <w:szCs w:val="24"/>
        </w:rPr>
        <w:t>пп</w:t>
      </w:r>
      <w:proofErr w:type="spellEnd"/>
      <w:r w:rsidRPr="009A75A7">
        <w:rPr>
          <w:rFonts w:ascii="Times New Roman CYR" w:eastAsia="Calibri" w:hAnsi="Times New Roman CYR" w:cs="Times New Roman CYR"/>
          <w:sz w:val="24"/>
          <w:szCs w:val="24"/>
        </w:rPr>
        <w:t xml:space="preserve">. 1,2, согласно которым "дополнительные общеразвивающие программы должны быть направлены на всестороннее удовлетворение образовательных потребностей человека в </w:t>
      </w:r>
      <w:proofErr w:type="spellStart"/>
      <w:r w:rsidRPr="009A75A7">
        <w:rPr>
          <w:rFonts w:ascii="Times New Roman CYR" w:eastAsia="Calibri" w:hAnsi="Times New Roman CYR" w:cs="Times New Roman CYR"/>
          <w:sz w:val="24"/>
          <w:szCs w:val="24"/>
        </w:rPr>
        <w:t>интеллекуальном</w:t>
      </w:r>
      <w:proofErr w:type="spellEnd"/>
      <w:r w:rsidRPr="009A75A7">
        <w:rPr>
          <w:rFonts w:ascii="Times New Roman CYR" w:eastAsia="Calibri" w:hAnsi="Times New Roman CYR" w:cs="Times New Roman CYR"/>
          <w:sz w:val="24"/>
          <w:szCs w:val="24"/>
        </w:rPr>
        <w:t xml:space="preserve">, духовно-нравственном, физическом и профессиональном совершенствовании", а также должны быть направлены на "формирование и развитие творческих способностей детей (...) удовлетворение их индивидуальных потребностей". </w:t>
      </w:r>
    </w:p>
    <w:p w:rsidR="009A75A7" w:rsidRPr="009A75A7" w:rsidRDefault="009A75A7" w:rsidP="009A75A7">
      <w:pPr>
        <w:widowControl w:val="0"/>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sz w:val="24"/>
          <w:szCs w:val="24"/>
        </w:rPr>
        <w:t xml:space="preserve">* Приказом </w:t>
      </w:r>
      <w:proofErr w:type="spellStart"/>
      <w:r w:rsidRPr="009A75A7">
        <w:rPr>
          <w:rFonts w:ascii="Times New Roman CYR" w:eastAsia="Calibri" w:hAnsi="Times New Roman CYR" w:cs="Times New Roman CYR"/>
          <w:sz w:val="24"/>
          <w:szCs w:val="24"/>
        </w:rPr>
        <w:t>МОиН</w:t>
      </w:r>
      <w:proofErr w:type="spellEnd"/>
      <w:r w:rsidRPr="009A75A7">
        <w:rPr>
          <w:rFonts w:ascii="Times New Roman CYR" w:eastAsia="Calibri" w:hAnsi="Times New Roman CYR" w:cs="Times New Roman CYR"/>
          <w:sz w:val="24"/>
          <w:szCs w:val="24"/>
        </w:rPr>
        <w:t xml:space="preserve"> РФ от 29.08.2013 </w:t>
      </w:r>
      <w:r w:rsidRPr="009A75A7">
        <w:rPr>
          <w:rFonts w:ascii="Segoe UI Symbol" w:eastAsia="Calibri" w:hAnsi="Segoe UI Symbol" w:cs="Segoe UI Symbol"/>
          <w:sz w:val="24"/>
          <w:szCs w:val="24"/>
        </w:rPr>
        <w:t>№</w:t>
      </w:r>
      <w:r w:rsidRPr="009A75A7">
        <w:rPr>
          <w:rFonts w:ascii="Times New Roman CYR" w:eastAsia="Calibri" w:hAnsi="Times New Roman CYR" w:cs="Times New Roman CYR"/>
          <w:sz w:val="24"/>
          <w:szCs w:val="24"/>
        </w:rPr>
        <w:t>1008 "Об утверждении Порядка организации и осуществления образовательной деятельности по дополнительным общеобразовательным программам".</w:t>
      </w:r>
    </w:p>
    <w:p w:rsidR="009A75A7" w:rsidRPr="009A75A7" w:rsidRDefault="009A75A7" w:rsidP="009A75A7">
      <w:pPr>
        <w:widowControl w:val="0"/>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sz w:val="24"/>
          <w:szCs w:val="24"/>
        </w:rPr>
        <w:t>* Указом Президента РФ "Об основных направлениях молодежной политики".</w:t>
      </w:r>
    </w:p>
    <w:p w:rsidR="009A75A7" w:rsidRPr="009A75A7" w:rsidRDefault="009A75A7" w:rsidP="009A75A7">
      <w:pPr>
        <w:widowControl w:val="0"/>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sz w:val="24"/>
          <w:szCs w:val="24"/>
        </w:rPr>
        <w:t xml:space="preserve">* Постановлением Главного государственного санитарного врача РФ от 04.07.2014г </w:t>
      </w:r>
      <w:r w:rsidRPr="009A75A7">
        <w:rPr>
          <w:rFonts w:ascii="Segoe UI Symbol" w:eastAsia="Calibri" w:hAnsi="Segoe UI Symbol" w:cs="Segoe UI Symbol"/>
          <w:sz w:val="24"/>
          <w:szCs w:val="24"/>
        </w:rPr>
        <w:t>№</w:t>
      </w:r>
      <w:r w:rsidRPr="009A75A7">
        <w:rPr>
          <w:rFonts w:ascii="Times New Roman CYR" w:eastAsia="Calibri" w:hAnsi="Times New Roman CYR" w:cs="Times New Roman CYR"/>
          <w:sz w:val="24"/>
          <w:szCs w:val="24"/>
        </w:rPr>
        <w:t xml:space="preserve">41 </w:t>
      </w:r>
      <w:proofErr w:type="spellStart"/>
      <w:r w:rsidRPr="009A75A7">
        <w:rPr>
          <w:rFonts w:ascii="Times New Roman CYR" w:eastAsia="Calibri" w:hAnsi="Times New Roman CYR" w:cs="Times New Roman CYR"/>
          <w:sz w:val="24"/>
          <w:szCs w:val="24"/>
        </w:rPr>
        <w:t>г.Москва</w:t>
      </w:r>
      <w:proofErr w:type="spellEnd"/>
      <w:r w:rsidRPr="009A75A7">
        <w:rPr>
          <w:rFonts w:ascii="Times New Roman CYR" w:eastAsia="Calibri" w:hAnsi="Times New Roman CYR" w:cs="Times New Roman CYR"/>
          <w:sz w:val="24"/>
          <w:szCs w:val="24"/>
        </w:rPr>
        <w:t xml:space="preserve"> "Об утверждении </w:t>
      </w:r>
      <w:proofErr w:type="spellStart"/>
      <w:r w:rsidRPr="009A75A7">
        <w:rPr>
          <w:rFonts w:ascii="Times New Roman CYR" w:eastAsia="Calibri" w:hAnsi="Times New Roman CYR" w:cs="Times New Roman CYR"/>
          <w:sz w:val="24"/>
          <w:szCs w:val="24"/>
        </w:rPr>
        <w:t>СанПин</w:t>
      </w:r>
      <w:proofErr w:type="spellEnd"/>
      <w:r w:rsidRPr="009A75A7">
        <w:rPr>
          <w:rFonts w:ascii="Times New Roman CYR" w:eastAsia="Calibri" w:hAnsi="Times New Roman CYR" w:cs="Times New Roman CYR"/>
          <w:sz w:val="24"/>
          <w:szCs w:val="24"/>
        </w:rPr>
        <w:t xml:space="preserve"> 2.4.4.3172-14 "Санитарно-эпидемиологические требования к устройству, содержанию и организации режима работы образовательных организаций дополнительного </w:t>
      </w:r>
      <w:proofErr w:type="spellStart"/>
      <w:r w:rsidRPr="009A75A7">
        <w:rPr>
          <w:rFonts w:ascii="Times New Roman CYR" w:eastAsia="Calibri" w:hAnsi="Times New Roman CYR" w:cs="Times New Roman CYR"/>
          <w:sz w:val="24"/>
          <w:szCs w:val="24"/>
        </w:rPr>
        <w:t>образоваания</w:t>
      </w:r>
      <w:proofErr w:type="spellEnd"/>
      <w:r w:rsidRPr="009A75A7">
        <w:rPr>
          <w:rFonts w:ascii="Times New Roman CYR" w:eastAsia="Calibri" w:hAnsi="Times New Roman CYR" w:cs="Times New Roman CYR"/>
          <w:sz w:val="24"/>
          <w:szCs w:val="24"/>
        </w:rPr>
        <w:t xml:space="preserve"> детей".</w:t>
      </w:r>
    </w:p>
    <w:p w:rsidR="009A75A7" w:rsidRPr="009A75A7" w:rsidRDefault="009A75A7" w:rsidP="009A75A7">
      <w:pPr>
        <w:widowControl w:val="0"/>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sz w:val="24"/>
          <w:szCs w:val="24"/>
        </w:rPr>
        <w:t>* Уставом МБУ ДО ДДТ "Радуга талантов" г. Агрыза.</w:t>
      </w:r>
    </w:p>
    <w:p w:rsidR="009A75A7" w:rsidRPr="009A75A7" w:rsidRDefault="009A75A7" w:rsidP="009A75A7">
      <w:pPr>
        <w:widowControl w:val="0"/>
        <w:autoSpaceDE w:val="0"/>
        <w:autoSpaceDN w:val="0"/>
        <w:adjustRightInd w:val="0"/>
        <w:spacing w:after="200" w:line="240" w:lineRule="auto"/>
        <w:jc w:val="both"/>
        <w:rPr>
          <w:rFonts w:ascii="Times New Roman CYR" w:eastAsia="Calibri" w:hAnsi="Times New Roman CYR" w:cs="Times New Roman CYR"/>
          <w:sz w:val="24"/>
          <w:szCs w:val="24"/>
        </w:rPr>
      </w:pPr>
      <w:r w:rsidRPr="009A75A7">
        <w:rPr>
          <w:rFonts w:ascii="Times New Roman CYR" w:eastAsia="Calibri" w:hAnsi="Times New Roman CYR" w:cs="Times New Roman CYR"/>
          <w:sz w:val="24"/>
          <w:szCs w:val="24"/>
        </w:rPr>
        <w:t xml:space="preserve">* Положением о порядке разработки и утверждения рабочих программ МБУ ДО ДДТ "Радуга талантов" </w:t>
      </w:r>
      <w:proofErr w:type="spellStart"/>
      <w:r w:rsidRPr="009A75A7">
        <w:rPr>
          <w:rFonts w:ascii="Times New Roman CYR" w:eastAsia="Calibri" w:hAnsi="Times New Roman CYR" w:cs="Times New Roman CYR"/>
          <w:sz w:val="24"/>
          <w:szCs w:val="24"/>
        </w:rPr>
        <w:t>г.Агрыза</w:t>
      </w:r>
      <w:proofErr w:type="spellEnd"/>
      <w:r w:rsidRPr="009A75A7">
        <w:rPr>
          <w:rFonts w:ascii="Times New Roman CYR" w:eastAsia="Calibri" w:hAnsi="Times New Roman CYR" w:cs="Times New Roman CYR"/>
          <w:sz w:val="24"/>
          <w:szCs w:val="24"/>
        </w:rPr>
        <w:t>.</w:t>
      </w:r>
    </w:p>
    <w:p w:rsidR="009A75A7" w:rsidRPr="009A75A7" w:rsidRDefault="009A75A7" w:rsidP="009A75A7">
      <w:pPr>
        <w:widowControl w:val="0"/>
        <w:shd w:val="clear" w:color="auto" w:fill="FFFFFF"/>
        <w:tabs>
          <w:tab w:val="left" w:pos="0"/>
          <w:tab w:val="left" w:pos="1075"/>
        </w:tabs>
        <w:suppressAutoHyphens/>
        <w:autoSpaceDE w:val="0"/>
        <w:spacing w:after="200" w:line="276" w:lineRule="auto"/>
        <w:rPr>
          <w:rFonts w:ascii="Times New Roman" w:eastAsia="Calibri" w:hAnsi="Times New Roman" w:cs="Times New Roman"/>
          <w:b/>
          <w:sz w:val="24"/>
          <w:szCs w:val="24"/>
        </w:rPr>
      </w:pPr>
      <w:r w:rsidRPr="009A75A7">
        <w:rPr>
          <w:rFonts w:ascii="Calibri" w:eastAsia="Calibri" w:hAnsi="Calibri" w:cs="Times New Roman"/>
        </w:rPr>
        <w:tab/>
      </w:r>
      <w:r w:rsidRPr="009A75A7">
        <w:rPr>
          <w:rFonts w:ascii="Times New Roman" w:eastAsia="Calibri" w:hAnsi="Times New Roman" w:cs="Times New Roman"/>
          <w:sz w:val="24"/>
          <w:szCs w:val="24"/>
        </w:rPr>
        <w:t xml:space="preserve">Образовательная программа дополнительного образования детей по направленности является технической; по функциональному предназначению – специальной; по форме организации – индивидуально-ориентированной и групповой; </w:t>
      </w:r>
    </w:p>
    <w:p w:rsidR="009A75A7" w:rsidRPr="009A75A7" w:rsidRDefault="009A75A7" w:rsidP="009A75A7">
      <w:pPr>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В современных условиях очень важно подготовить подрастающее поколение к самостоятельной жизни, связанной в дальнейшем с трудовой деятельностью. Поэтому необходимо своевременное выявление творческого потенциала личности. Лоскутное шитьё </w:t>
      </w:r>
      <w:r w:rsidRPr="009A75A7">
        <w:rPr>
          <w:rFonts w:ascii="Times New Roman" w:eastAsia="Times New Roman" w:hAnsi="Times New Roman" w:cs="Times New Roman"/>
          <w:color w:val="000000"/>
          <w:sz w:val="24"/>
          <w:szCs w:val="24"/>
          <w:lang w:eastAsia="ru-RU"/>
        </w:rPr>
        <w:sym w:font="Symbol" w:char="F02D"/>
      </w:r>
      <w:r w:rsidRPr="009A75A7">
        <w:rPr>
          <w:rFonts w:ascii="Times New Roman" w:eastAsia="Times New Roman" w:hAnsi="Times New Roman" w:cs="Times New Roman"/>
          <w:color w:val="000000"/>
          <w:sz w:val="24"/>
          <w:szCs w:val="24"/>
          <w:lang w:eastAsia="ru-RU"/>
        </w:rPr>
        <w:t>один из видов народного творчества. Это направление декоративно-прикладного искусства становится очень популярным и в наше современное время. С помощью многоцветных лоскутов тканей можно выполнить панно, коврики, покрывала, подушки и многое другое</w:t>
      </w:r>
    </w:p>
    <w:p w:rsidR="009A75A7" w:rsidRPr="009A75A7" w:rsidRDefault="009A75A7" w:rsidP="009A75A7">
      <w:pPr>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Занятия лоскутным шитьем благотворно влияют на развитие детской фантазии, пробуждают заложенное в человеке от природы чувство прекрасного, развивают творческие способности.</w:t>
      </w:r>
    </w:p>
    <w:p w:rsidR="009A75A7" w:rsidRPr="009A75A7" w:rsidRDefault="009A75A7" w:rsidP="009A75A7">
      <w:pPr>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Занятия художественным творчеством имеют огромное значение в становлении личности ребенка. Они способствуют раскрытию творческого потенциала личности, вносят вклад в процесс формирования эстетической культуры ребенка, его эмоциональной отзывчивости. Приобретая практические умения и навыки в области художественного творчества, дети </w:t>
      </w:r>
      <w:r w:rsidRPr="009A75A7">
        <w:rPr>
          <w:rFonts w:ascii="Times New Roman" w:eastAsia="Times New Roman" w:hAnsi="Times New Roman" w:cs="Times New Roman"/>
          <w:color w:val="000000"/>
          <w:sz w:val="24"/>
          <w:szCs w:val="24"/>
          <w:lang w:eastAsia="ru-RU"/>
        </w:rPr>
        <w:lastRenderedPageBreak/>
        <w:t>получают возможность удовлетворить потребность в созидании реализовать желание что-то создавать своими руками.</w:t>
      </w:r>
    </w:p>
    <w:p w:rsidR="009A75A7" w:rsidRPr="009A75A7" w:rsidRDefault="009A75A7" w:rsidP="009A75A7">
      <w:pPr>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Умение изготовить своими руками модную и красивую вещь помогает детям самоутвердиться в глазах сверстников, что особенно важно в период нравственного становления личности подростка сначала в детском объединении, а затем и в окружающем мире.</w:t>
      </w:r>
    </w:p>
    <w:p w:rsidR="009A75A7" w:rsidRPr="009A75A7" w:rsidRDefault="009A75A7" w:rsidP="009A75A7">
      <w:pPr>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Весь внутренний мир человека проявляется в деятельности и общении. На занятиях обучающиеся не только достигают высоких результатов в шитье, но и учатся общению, учатся развивать в себе положительные черты и искоренять отрицательные, давать нравственную оценку своим поступкам, стремятся к достижению нравственного совершенства, т.е. работают над собой.</w:t>
      </w:r>
    </w:p>
    <w:p w:rsidR="009A75A7" w:rsidRPr="009A75A7" w:rsidRDefault="009A75A7" w:rsidP="009A75A7">
      <w:pPr>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Работа в объединении декоративно-прикладного направления представляет большие возможности для профессиональной ориентации учащихся, где они получают не только первые навыки мастерства, но и первое представление об истинной красоте народного искусства, неутомительном труде и талантливости русского народа. Обществу нужны люди таких профессий, как художники и мастера в легкой промышленности, по пошиву изделий, мастера ручного художественного рукоделия, художники-дизайнеры, модельеры.</w:t>
      </w:r>
    </w:p>
    <w:p w:rsidR="009A75A7" w:rsidRPr="009A75A7" w:rsidRDefault="009A75A7" w:rsidP="009A75A7">
      <w:pPr>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Развитию творческих способностей учащихся способствует коллективная деятельность, проводимая на основе умений самостоятельно действовать, применять знакомую технику шитья из лоскутков.</w:t>
      </w:r>
    </w:p>
    <w:p w:rsidR="009A75A7" w:rsidRPr="009A75A7" w:rsidRDefault="009A75A7" w:rsidP="009A75A7">
      <w:pPr>
        <w:spacing w:after="0" w:line="240" w:lineRule="auto"/>
        <w:jc w:val="both"/>
        <w:rPr>
          <w:rFonts w:ascii="Times New Roman" w:eastAsia="Calibri" w:hAnsi="Times New Roman" w:cs="Times New Roman"/>
          <w:sz w:val="24"/>
          <w:szCs w:val="24"/>
          <w:lang w:eastAsia="ru-RU"/>
        </w:rPr>
      </w:pPr>
      <w:r w:rsidRPr="009A75A7">
        <w:rPr>
          <w:rFonts w:ascii="Times New Roman" w:eastAsia="Calibri" w:hAnsi="Times New Roman" w:cs="Times New Roman"/>
          <w:sz w:val="24"/>
          <w:szCs w:val="24"/>
          <w:lang w:eastAsia="ru-RU"/>
        </w:rPr>
        <w:t xml:space="preserve">Данная программа адаптирована для использования в системе дополнительного образования в общеобразовательных учреждениях и детских домах творчества и составлена на основе Программы для детских художественных школ, является модифицированной и составлена в соответствии с: </w:t>
      </w:r>
    </w:p>
    <w:p w:rsidR="009A75A7" w:rsidRPr="009A75A7" w:rsidRDefault="009A75A7" w:rsidP="009A75A7">
      <w:pPr>
        <w:shd w:val="clear" w:color="auto" w:fill="FFFFFF"/>
        <w:spacing w:after="0" w:line="294" w:lineRule="atLeast"/>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40" w:lineRule="auto"/>
        <w:rPr>
          <w:rFonts w:ascii="Times New Roman" w:eastAsia="Arial Unicode MS" w:hAnsi="Times New Roman" w:cs="Times New Roman"/>
          <w:b/>
          <w:color w:val="000000"/>
          <w:sz w:val="24"/>
          <w:szCs w:val="24"/>
          <w:lang w:eastAsia="ru-RU"/>
        </w:rPr>
      </w:pPr>
      <w:r w:rsidRPr="009A75A7">
        <w:rPr>
          <w:rFonts w:ascii="Times New Roman" w:eastAsia="Arial Unicode MS" w:hAnsi="Times New Roman" w:cs="Times New Roman"/>
          <w:b/>
          <w:color w:val="000000"/>
          <w:sz w:val="24"/>
          <w:szCs w:val="24"/>
          <w:lang w:eastAsia="ru-RU"/>
        </w:rPr>
        <w:t>1.2. ХАРАКТЕРИСТИКА ПРОГРАММЫ</w:t>
      </w:r>
    </w:p>
    <w:p w:rsidR="009A75A7" w:rsidRPr="009A75A7" w:rsidRDefault="009A75A7" w:rsidP="009A75A7">
      <w:pPr>
        <w:shd w:val="clear" w:color="auto" w:fill="FFFFFF"/>
        <w:spacing w:after="0" w:line="240" w:lineRule="auto"/>
        <w:rPr>
          <w:rFonts w:ascii="Times New Roman" w:eastAsia="Arial Unicode MS" w:hAnsi="Times New Roman" w:cs="Times New Roman"/>
          <w:b/>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Программа разработана на 3 года обучения, включает в себя 144 учебных часа для группы первого года обучения и 216 часов для группы второго и третьего года обучения. Занятия ведутся в трех разновозрастных группах два раза в неделю. Продолжительность занятий для первого года обучения составляет 2 раза в неделю по 2 астрономических часа; для второго и третьего года обучения 3 раза в неделю по 2 астрономических часа с обязательными 10-ти минутным перерывами.</w:t>
      </w:r>
    </w:p>
    <w:p w:rsidR="009A75A7" w:rsidRPr="009A75A7" w:rsidRDefault="009A75A7" w:rsidP="009A75A7">
      <w:pPr>
        <w:shd w:val="clear" w:color="auto" w:fill="FFFFFF"/>
        <w:spacing w:after="0" w:line="294" w:lineRule="atLeast"/>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sz w:val="24"/>
          <w:szCs w:val="24"/>
          <w:lang w:eastAsia="ru-RU"/>
        </w:rPr>
        <w:t>Количественный состав групп:</w:t>
      </w:r>
    </w:p>
    <w:tbl>
      <w:tblPr>
        <w:tblpPr w:leftFromText="180" w:rightFromText="180" w:vertAnchor="text" w:tblpY="3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2195"/>
        <w:gridCol w:w="2268"/>
        <w:gridCol w:w="2552"/>
      </w:tblGrid>
      <w:tr w:rsidR="009A75A7" w:rsidRPr="009A75A7" w:rsidTr="00C270C2">
        <w:trPr>
          <w:trHeight w:val="557"/>
        </w:trPr>
        <w:tc>
          <w:tcPr>
            <w:tcW w:w="2024"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p>
        </w:tc>
        <w:tc>
          <w:tcPr>
            <w:tcW w:w="2195" w:type="dxa"/>
            <w:shd w:val="clear" w:color="auto" w:fill="auto"/>
            <w:vAlign w:val="center"/>
          </w:tcPr>
          <w:p w:rsidR="009A75A7" w:rsidRPr="009A75A7" w:rsidRDefault="009A75A7" w:rsidP="009A75A7">
            <w:pPr>
              <w:spacing w:after="200" w:line="276" w:lineRule="auto"/>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1 год обучения</w:t>
            </w:r>
          </w:p>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p>
        </w:tc>
        <w:tc>
          <w:tcPr>
            <w:tcW w:w="2268" w:type="dxa"/>
            <w:shd w:val="clear" w:color="auto" w:fill="auto"/>
            <w:vAlign w:val="center"/>
          </w:tcPr>
          <w:p w:rsidR="009A75A7" w:rsidRPr="009A75A7" w:rsidRDefault="009A75A7" w:rsidP="009A75A7">
            <w:pPr>
              <w:spacing w:after="200" w:line="276" w:lineRule="auto"/>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2 год обучения</w:t>
            </w:r>
          </w:p>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p>
        </w:tc>
        <w:tc>
          <w:tcPr>
            <w:tcW w:w="2552"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3 год обучения</w:t>
            </w:r>
          </w:p>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p>
        </w:tc>
      </w:tr>
      <w:tr w:rsidR="009A75A7" w:rsidRPr="009A75A7" w:rsidTr="00C270C2">
        <w:tc>
          <w:tcPr>
            <w:tcW w:w="2024"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кол-во учащихся в группе</w:t>
            </w:r>
          </w:p>
        </w:tc>
        <w:tc>
          <w:tcPr>
            <w:tcW w:w="2195"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15</w:t>
            </w:r>
          </w:p>
        </w:tc>
        <w:tc>
          <w:tcPr>
            <w:tcW w:w="2268"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10</w:t>
            </w:r>
          </w:p>
        </w:tc>
        <w:tc>
          <w:tcPr>
            <w:tcW w:w="2552"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10</w:t>
            </w:r>
          </w:p>
        </w:tc>
      </w:tr>
      <w:tr w:rsidR="009A75A7" w:rsidRPr="009A75A7" w:rsidTr="00C270C2">
        <w:tc>
          <w:tcPr>
            <w:tcW w:w="2024"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кол – во учебных часов в неделю</w:t>
            </w:r>
          </w:p>
        </w:tc>
        <w:tc>
          <w:tcPr>
            <w:tcW w:w="2195"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4</w:t>
            </w:r>
          </w:p>
        </w:tc>
        <w:tc>
          <w:tcPr>
            <w:tcW w:w="2268"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6</w:t>
            </w:r>
          </w:p>
        </w:tc>
        <w:tc>
          <w:tcPr>
            <w:tcW w:w="2552" w:type="dxa"/>
            <w:shd w:val="clear" w:color="auto" w:fill="auto"/>
            <w:vAlign w:val="center"/>
          </w:tcPr>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6</w:t>
            </w:r>
          </w:p>
        </w:tc>
      </w:tr>
    </w:tbl>
    <w:p w:rsidR="009A75A7" w:rsidRPr="009A75A7" w:rsidRDefault="009A75A7" w:rsidP="009A75A7">
      <w:pPr>
        <w:shd w:val="clear" w:color="auto" w:fill="FFFFFF"/>
        <w:spacing w:after="0" w:line="240" w:lineRule="auto"/>
        <w:rPr>
          <w:rFonts w:ascii="Times New Roman" w:eastAsia="Times New Roman" w:hAnsi="Times New Roman" w:cs="Times New Roman"/>
          <w:b/>
          <w:color w:val="000000"/>
          <w:sz w:val="24"/>
          <w:szCs w:val="24"/>
          <w:lang w:val="en-US" w:eastAsia="ru-RU"/>
        </w:rPr>
      </w:pPr>
    </w:p>
    <w:p w:rsidR="009A75A7" w:rsidRPr="009A75A7" w:rsidRDefault="009A75A7" w:rsidP="009A75A7">
      <w:pPr>
        <w:shd w:val="clear" w:color="auto" w:fill="FFFFFF"/>
        <w:spacing w:after="0" w:line="240" w:lineRule="auto"/>
        <w:jc w:val="both"/>
        <w:rPr>
          <w:rFonts w:ascii="Times New Roman" w:eastAsia="Times New Roman" w:hAnsi="Times New Roman" w:cs="Times New Roman"/>
          <w:b/>
          <w:color w:val="000000"/>
          <w:sz w:val="24"/>
          <w:szCs w:val="24"/>
          <w:lang w:eastAsia="ru-RU"/>
        </w:rPr>
      </w:pPr>
    </w:p>
    <w:p w:rsidR="009A75A7" w:rsidRPr="009A75A7" w:rsidRDefault="009A75A7" w:rsidP="009A75A7">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color w:val="000000"/>
          <w:sz w:val="24"/>
          <w:szCs w:val="24"/>
          <w:lang w:eastAsia="ru-RU"/>
        </w:rPr>
        <w:t xml:space="preserve"> Цель программы: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Развитие творческой личности, овладение практическими умениями обрабатывать текстильные материалы с целью создания лоскутных изделий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bCs/>
          <w:color w:val="000000"/>
          <w:sz w:val="24"/>
          <w:szCs w:val="24"/>
          <w:lang w:eastAsia="ru-RU"/>
        </w:rPr>
        <w:lastRenderedPageBreak/>
        <w:t>Задачи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bCs/>
          <w:iCs/>
          <w:color w:val="000000"/>
          <w:sz w:val="24"/>
          <w:szCs w:val="24"/>
          <w:lang w:eastAsia="ru-RU"/>
        </w:rPr>
        <w:t>Обучающие: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i/>
          <w:iCs/>
          <w:color w:val="000000"/>
          <w:sz w:val="24"/>
          <w:szCs w:val="24"/>
          <w:lang w:eastAsia="ru-RU"/>
        </w:rPr>
        <w:t>- </w:t>
      </w:r>
      <w:r w:rsidRPr="009A75A7">
        <w:rPr>
          <w:rFonts w:ascii="Times New Roman" w:eastAsia="Times New Roman" w:hAnsi="Times New Roman" w:cs="Times New Roman"/>
          <w:color w:val="000000"/>
          <w:sz w:val="24"/>
          <w:szCs w:val="24"/>
          <w:lang w:eastAsia="ru-RU"/>
        </w:rPr>
        <w:t>формировать знание о декоративно-прикладном творчестве.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научить традиционным и свободным приёмам шитья из лоскута, используя разные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техники лоскутного шитья;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bCs/>
          <w:iCs/>
          <w:color w:val="000000"/>
          <w:sz w:val="24"/>
          <w:szCs w:val="24"/>
          <w:lang w:eastAsia="ru-RU"/>
        </w:rPr>
        <w:t>Развивающие: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формировать и развить интерес к выбранному виду деятельности;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развить образное мышление, внимание, фантазию, творческие способности,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эстетический и художественный вкус,</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bCs/>
          <w:iCs/>
          <w:color w:val="000000"/>
          <w:sz w:val="24"/>
          <w:szCs w:val="24"/>
          <w:lang w:eastAsia="ru-RU"/>
        </w:rPr>
        <w:t>Воспитательные: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прививать навыки работы в группе, поощрять доброжелательное отношение друг к</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другу;</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воспитывать бережливость, экологическую сознательность;</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формировать технологическую культуру;</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9A75A7">
        <w:rPr>
          <w:rFonts w:ascii="Times New Roman" w:eastAsia="Times New Roman" w:hAnsi="Times New Roman" w:cs="Times New Roman"/>
          <w:color w:val="000000"/>
          <w:sz w:val="24"/>
          <w:szCs w:val="24"/>
          <w:lang w:eastAsia="ru-RU"/>
        </w:rPr>
        <w:t>- формировать качества личности - настойчивость, терпение, аккуратность в труде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bCs/>
          <w:color w:val="000000"/>
          <w:sz w:val="24"/>
          <w:szCs w:val="24"/>
          <w:lang w:eastAsia="ru-RU"/>
        </w:rPr>
        <w:t>Актуальность</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Дополнительная общеобразовательная программа кружка художественного лоскутного шитья «Цветная сказка» способствует изучению особенностей традиционной лоскутной техники, знакомству с секретами лоскутного мастерства. В рамках программы, учащиеся приобретают практические навыки создания лоскутных изделий с учетом возможных художественных средств, навыки работы на ножной и электрической швейных машинах, осознанию красоты, неповторимости изделий, выполненных своими руками. По уровню освоения программа является общеразвивающей, так как способствует расширению кругозора, коммуникативной культуры, самостоятельного мышления, развитию творческих способностей и эстетического вкуса. По целевой установке программа является образовательной (знания не только усваиваются детьми, но и активно используются в их жизнедеятельности).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bCs/>
          <w:color w:val="000000"/>
          <w:sz w:val="24"/>
          <w:szCs w:val="24"/>
          <w:lang w:eastAsia="ru-RU"/>
        </w:rPr>
        <w:t>Новизна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Программа позволяет параллельно осваивать несколько направлений декоративно-</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прикладного искусства (лоскутное шитьё, аппликация из ткани, вышивку</w:t>
      </w:r>
      <w:proofErr w:type="gramStart"/>
      <w:r w:rsidRPr="009A75A7">
        <w:rPr>
          <w:rFonts w:ascii="Times New Roman" w:eastAsia="Times New Roman" w:hAnsi="Times New Roman" w:cs="Times New Roman"/>
          <w:color w:val="000000"/>
          <w:sz w:val="24"/>
          <w:szCs w:val="24"/>
          <w:lang w:eastAsia="ru-RU"/>
        </w:rPr>
        <w:t>),что</w:t>
      </w:r>
      <w:proofErr w:type="gramEnd"/>
      <w:r w:rsidRPr="009A75A7">
        <w:rPr>
          <w:rFonts w:ascii="Times New Roman" w:eastAsia="Times New Roman" w:hAnsi="Times New Roman" w:cs="Times New Roman"/>
          <w:color w:val="000000"/>
          <w:sz w:val="24"/>
          <w:szCs w:val="24"/>
          <w:lang w:eastAsia="ru-RU"/>
        </w:rPr>
        <w:t xml:space="preserve"> предоставляет больше возможностей для творческой самореализации обучающихся, чем типовая программа по одному виду деятельности.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Целесообразность</w:t>
      </w:r>
      <w:r w:rsidRPr="009A75A7">
        <w:rPr>
          <w:rFonts w:ascii="Times New Roman" w:eastAsia="Times New Roman" w:hAnsi="Times New Roman" w:cs="Times New Roman"/>
          <w:b/>
          <w:color w:val="000000"/>
          <w:sz w:val="24"/>
          <w:szCs w:val="24"/>
          <w:lang w:eastAsia="ru-RU"/>
        </w:rPr>
        <w:t> </w:t>
      </w:r>
      <w:r w:rsidRPr="009A75A7">
        <w:rPr>
          <w:rFonts w:ascii="Times New Roman" w:eastAsia="Times New Roman" w:hAnsi="Times New Roman" w:cs="Times New Roman"/>
          <w:color w:val="000000"/>
          <w:sz w:val="24"/>
          <w:szCs w:val="24"/>
          <w:lang w:eastAsia="ru-RU"/>
        </w:rPr>
        <w:t xml:space="preserve">в том, что программа развивает личностные качества и психические процессы у учащихся. В ходе систематического труда рука приобретает уверенность, точность. Такой труд способствует развитию </w:t>
      </w:r>
      <w:proofErr w:type="spellStart"/>
      <w:r w:rsidRPr="009A75A7">
        <w:rPr>
          <w:rFonts w:ascii="Times New Roman" w:eastAsia="Times New Roman" w:hAnsi="Times New Roman" w:cs="Times New Roman"/>
          <w:color w:val="000000"/>
          <w:sz w:val="24"/>
          <w:szCs w:val="24"/>
          <w:lang w:eastAsia="ru-RU"/>
        </w:rPr>
        <w:t>сенсомоторики</w:t>
      </w:r>
      <w:proofErr w:type="spellEnd"/>
      <w:r w:rsidRPr="009A75A7">
        <w:rPr>
          <w:rFonts w:ascii="Times New Roman" w:eastAsia="Times New Roman" w:hAnsi="Times New Roman" w:cs="Times New Roman"/>
          <w:color w:val="000000"/>
          <w:sz w:val="24"/>
          <w:szCs w:val="24"/>
          <w:lang w:eastAsia="ru-RU"/>
        </w:rPr>
        <w:t xml:space="preserve"> – согласованности в работе глаза и руки, совершенствованию координации движений, гибкости, точности в выполнении действий. Изготовление изделий из лоскутов ткани большое влияние оказывает на умственное развитие детей, на развитие их творческого мышления.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Характерные черты и особенности программы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i/>
          <w:iCs/>
          <w:color w:val="000000"/>
          <w:sz w:val="24"/>
          <w:szCs w:val="24"/>
          <w:lang w:eastAsia="ru-RU"/>
        </w:rPr>
        <w:t>- коммуникативная компетентность</w:t>
      </w:r>
      <w:r w:rsidRPr="009A75A7">
        <w:rPr>
          <w:rFonts w:ascii="Times New Roman" w:eastAsia="Times New Roman" w:hAnsi="Times New Roman" w:cs="Times New Roman"/>
          <w:color w:val="000000"/>
          <w:sz w:val="24"/>
          <w:szCs w:val="24"/>
          <w:lang w:eastAsia="ru-RU"/>
        </w:rPr>
        <w:t> (владение способами презентации себя и своей деятельности, уметь принимать и передавать необходимую информацию);</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w:t>
      </w:r>
      <w:r w:rsidRPr="009A75A7">
        <w:rPr>
          <w:rFonts w:ascii="Times New Roman" w:eastAsia="Times New Roman" w:hAnsi="Times New Roman" w:cs="Times New Roman"/>
          <w:i/>
          <w:iCs/>
          <w:color w:val="000000"/>
          <w:sz w:val="24"/>
          <w:szCs w:val="24"/>
          <w:lang w:eastAsia="ru-RU"/>
        </w:rPr>
        <w:t>социокультурная компетентность</w:t>
      </w:r>
      <w:r w:rsidRPr="009A75A7">
        <w:rPr>
          <w:rFonts w:ascii="Times New Roman" w:eastAsia="Times New Roman" w:hAnsi="Times New Roman" w:cs="Times New Roman"/>
          <w:color w:val="000000"/>
          <w:sz w:val="24"/>
          <w:szCs w:val="24"/>
          <w:lang w:eastAsia="ru-RU"/>
        </w:rPr>
        <w:t xml:space="preserve"> (соблюдение норм поведения в окружающей среде, умение работать в коллективе); </w:t>
      </w:r>
      <w:proofErr w:type="gramStart"/>
      <w:r w:rsidRPr="009A75A7">
        <w:rPr>
          <w:rFonts w:ascii="Times New Roman" w:eastAsia="Times New Roman" w:hAnsi="Times New Roman" w:cs="Times New Roman"/>
          <w:color w:val="000000"/>
          <w:sz w:val="24"/>
          <w:szCs w:val="24"/>
          <w:lang w:eastAsia="ru-RU"/>
        </w:rPr>
        <w:t>В</w:t>
      </w:r>
      <w:proofErr w:type="gramEnd"/>
      <w:r w:rsidRPr="009A75A7">
        <w:rPr>
          <w:rFonts w:ascii="Times New Roman" w:eastAsia="Times New Roman" w:hAnsi="Times New Roman" w:cs="Times New Roman"/>
          <w:color w:val="000000"/>
          <w:sz w:val="24"/>
          <w:szCs w:val="24"/>
          <w:lang w:eastAsia="ru-RU"/>
        </w:rPr>
        <w:t xml:space="preserve"> основу образовательного процесса положен принцип </w:t>
      </w:r>
      <w:r w:rsidRPr="009A75A7">
        <w:rPr>
          <w:rFonts w:ascii="Times New Roman" w:eastAsia="Times New Roman" w:hAnsi="Times New Roman" w:cs="Times New Roman"/>
          <w:color w:val="000000"/>
          <w:sz w:val="24"/>
          <w:szCs w:val="24"/>
          <w:lang w:eastAsia="ru-RU"/>
        </w:rPr>
        <w:lastRenderedPageBreak/>
        <w:t xml:space="preserve">доступности, адаптивности к уровню подготовки и развития ребёнка, свободы выбора и самореализации, единства обучения, воспитания и развития личности, приоритета практической деятельности, сотрудничества педагога и детей. </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      Тематические блоки раздела программы расположены в определённой системе: </w:t>
      </w:r>
      <w:r w:rsidRPr="009A75A7">
        <w:rPr>
          <w:rFonts w:ascii="Times New Roman" w:eastAsia="Times New Roman" w:hAnsi="Times New Roman" w:cs="Times New Roman"/>
          <w:b/>
          <w:bCs/>
          <w:color w:val="000000"/>
          <w:sz w:val="24"/>
          <w:szCs w:val="24"/>
          <w:lang w:eastAsia="ru-RU"/>
        </w:rPr>
        <w:t>от более простых к более сложным.</w:t>
      </w:r>
      <w:r w:rsidRPr="009A75A7">
        <w:rPr>
          <w:rFonts w:ascii="Times New Roman" w:eastAsia="Times New Roman" w:hAnsi="Times New Roman" w:cs="Times New Roman"/>
          <w:color w:val="000000"/>
          <w:sz w:val="24"/>
          <w:szCs w:val="24"/>
          <w:lang w:eastAsia="ru-RU"/>
        </w:rPr>
        <w:t> </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Учебный материал каждого последующего года обучения направлен на расширение, углубление знаний обучающихся, совершенствуя навыки поэтапно. Дети постоянно овладевают всё более сложными приёмами лоскутного шитья. Всё это происходит с учётом возрастных особенностей и способностей каждого. Построение тематики занятий второго и третьего года обучения строится по </w:t>
      </w:r>
      <w:r w:rsidRPr="009A75A7">
        <w:rPr>
          <w:rFonts w:ascii="Times New Roman" w:eastAsia="Times New Roman" w:hAnsi="Times New Roman" w:cs="Times New Roman"/>
          <w:b/>
          <w:bCs/>
          <w:color w:val="000000"/>
          <w:sz w:val="24"/>
          <w:szCs w:val="24"/>
          <w:lang w:eastAsia="ru-RU"/>
        </w:rPr>
        <w:t>принципу спирали</w:t>
      </w:r>
      <w:r w:rsidRPr="009A75A7">
        <w:rPr>
          <w:rFonts w:ascii="Times New Roman" w:eastAsia="Times New Roman" w:hAnsi="Times New Roman" w:cs="Times New Roman"/>
          <w:color w:val="000000"/>
          <w:sz w:val="24"/>
          <w:szCs w:val="24"/>
          <w:lang w:eastAsia="ru-RU"/>
        </w:rPr>
        <w:t>: обучающиеся возвращаются к пройденному материалу, повторяют его, занятия ориентированы на углубление уже имеющихся знаний и получение новых навыков и умений. Содержание позволяет максимально разнообразить творческую деятельность учащихся, в результате не наступает переутомление, интерес к творчеству не угасает.</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Для развития индивидуальных познавательных способностей обучающихся, для их активного включения в процесс поиска необходимой информации, для формирования умений самостоятельно добывать новые знания используется метод проектов.</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Планируя выполнение программы в течение учебного года допускается изменения в содержании тем занятий, форме их проведения, количестве часов на изучение программного материала, в зависимости от контингента учащихся, от условий работы, имеющейся материальной базы.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Программа составлена на основе знаний возрастных, психолого-педагогических, физических особенностей детей. Работа с учащимися строится на </w:t>
      </w:r>
      <w:proofErr w:type="spellStart"/>
      <w:r w:rsidRPr="009A75A7">
        <w:rPr>
          <w:rFonts w:ascii="Times New Roman" w:eastAsia="Times New Roman" w:hAnsi="Times New Roman" w:cs="Times New Roman"/>
          <w:color w:val="000000"/>
          <w:sz w:val="24"/>
          <w:szCs w:val="24"/>
          <w:lang w:eastAsia="ru-RU"/>
        </w:rPr>
        <w:t>взаимосотрудничестве</w:t>
      </w:r>
      <w:proofErr w:type="spellEnd"/>
      <w:r w:rsidRPr="009A75A7">
        <w:rPr>
          <w:rFonts w:ascii="Times New Roman" w:eastAsia="Times New Roman" w:hAnsi="Times New Roman" w:cs="Times New Roman"/>
          <w:color w:val="000000"/>
          <w:sz w:val="24"/>
          <w:szCs w:val="24"/>
          <w:lang w:eastAsia="ru-RU"/>
        </w:rPr>
        <w:t>, на основе уважительного, искреннего, деликатного и тактичного отношения к личности ребёнка. Важный аспект в обучении - индивидуальный подход, удовлетворяющий требованиям познавательной деятельности учащихся.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Данная программа обеспечивает не только обучение, воспитание, но расширение кругозора, развитие творческих способностей обучаемых в декоративно-прикладном искусстве с учётом современных условий жизни, дизайна быта, семьи.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9A75A7">
        <w:rPr>
          <w:rFonts w:ascii="Times New Roman" w:eastAsia="Times New Roman" w:hAnsi="Times New Roman" w:cs="Times New Roman"/>
          <w:b/>
          <w:bCs/>
          <w:color w:val="000000"/>
          <w:sz w:val="24"/>
          <w:szCs w:val="24"/>
          <w:lang w:eastAsia="ru-RU"/>
        </w:rPr>
        <w:t xml:space="preserve">Педагогические технологии, используемые в </w:t>
      </w:r>
      <w:proofErr w:type="spellStart"/>
      <w:r w:rsidRPr="009A75A7">
        <w:rPr>
          <w:rFonts w:ascii="Times New Roman" w:eastAsia="Times New Roman" w:hAnsi="Times New Roman" w:cs="Times New Roman"/>
          <w:b/>
          <w:bCs/>
          <w:color w:val="000000"/>
          <w:sz w:val="24"/>
          <w:szCs w:val="24"/>
          <w:lang w:eastAsia="ru-RU"/>
        </w:rPr>
        <w:t>учебно</w:t>
      </w:r>
      <w:proofErr w:type="spellEnd"/>
      <w:r w:rsidRPr="009A75A7">
        <w:rPr>
          <w:rFonts w:ascii="Times New Roman" w:eastAsia="Times New Roman" w:hAnsi="Times New Roman" w:cs="Times New Roman"/>
          <w:b/>
          <w:bCs/>
          <w:color w:val="000000"/>
          <w:sz w:val="24"/>
          <w:szCs w:val="24"/>
          <w:lang w:eastAsia="ru-RU"/>
        </w:rPr>
        <w:t xml:space="preserve"> – воспитательном процессе: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iCs/>
          <w:color w:val="000000"/>
          <w:sz w:val="24"/>
          <w:szCs w:val="24"/>
          <w:lang w:eastAsia="ru-RU"/>
        </w:rPr>
        <w:t>Технология личностно - ориентированного обучения</w:t>
      </w:r>
      <w:r w:rsidRPr="009A75A7">
        <w:rPr>
          <w:rFonts w:ascii="Times New Roman" w:eastAsia="Times New Roman" w:hAnsi="Times New Roman" w:cs="Times New Roman"/>
          <w:i/>
          <w:iCs/>
          <w:color w:val="000000"/>
          <w:sz w:val="24"/>
          <w:szCs w:val="24"/>
          <w:lang w:eastAsia="ru-RU"/>
        </w:rPr>
        <w:t> </w:t>
      </w:r>
      <w:r w:rsidRPr="009A75A7">
        <w:rPr>
          <w:rFonts w:ascii="Times New Roman" w:eastAsia="Times New Roman" w:hAnsi="Times New Roman" w:cs="Times New Roman"/>
          <w:color w:val="000000"/>
          <w:sz w:val="24"/>
          <w:szCs w:val="24"/>
          <w:lang w:eastAsia="ru-RU"/>
        </w:rPr>
        <w:t xml:space="preserve">– позволяет максимально развивать индивидуальные познавательные способности </w:t>
      </w:r>
      <w:proofErr w:type="gramStart"/>
      <w:r w:rsidRPr="009A75A7">
        <w:rPr>
          <w:rFonts w:ascii="Times New Roman" w:eastAsia="Times New Roman" w:hAnsi="Times New Roman" w:cs="Times New Roman"/>
          <w:color w:val="000000"/>
          <w:sz w:val="24"/>
          <w:szCs w:val="24"/>
          <w:lang w:eastAsia="ru-RU"/>
        </w:rPr>
        <w:t>ребёнка</w:t>
      </w:r>
      <w:proofErr w:type="gramEnd"/>
      <w:r w:rsidRPr="009A75A7">
        <w:rPr>
          <w:rFonts w:ascii="Times New Roman" w:eastAsia="Times New Roman" w:hAnsi="Times New Roman" w:cs="Times New Roman"/>
          <w:color w:val="000000"/>
          <w:sz w:val="24"/>
          <w:szCs w:val="24"/>
          <w:lang w:eastAsia="ru-RU"/>
        </w:rPr>
        <w:t xml:space="preserve"> на основе имеющегося у него опыта жизнедеятельности. Основу данной технологии составляют дифференциация и индивидуализация обучения.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iCs/>
          <w:color w:val="000000"/>
          <w:sz w:val="24"/>
          <w:szCs w:val="24"/>
          <w:lang w:eastAsia="ru-RU"/>
        </w:rPr>
        <w:t>Технология разно-уровневого обучения</w:t>
      </w:r>
      <w:r w:rsidRPr="009A75A7">
        <w:rPr>
          <w:rFonts w:ascii="Times New Roman" w:eastAsia="Times New Roman" w:hAnsi="Times New Roman" w:cs="Times New Roman"/>
          <w:i/>
          <w:iCs/>
          <w:color w:val="000000"/>
          <w:sz w:val="24"/>
          <w:szCs w:val="24"/>
          <w:lang w:eastAsia="ru-RU"/>
        </w:rPr>
        <w:t xml:space="preserve"> – </w:t>
      </w:r>
      <w:r w:rsidRPr="009A75A7">
        <w:rPr>
          <w:rFonts w:ascii="Times New Roman" w:eastAsia="Times New Roman" w:hAnsi="Times New Roman" w:cs="Times New Roman"/>
          <w:color w:val="000000"/>
          <w:sz w:val="24"/>
          <w:szCs w:val="24"/>
          <w:lang w:eastAsia="ru-RU"/>
        </w:rPr>
        <w:t xml:space="preserve">позволяет создать условия </w:t>
      </w:r>
      <w:proofErr w:type="gramStart"/>
      <w:r w:rsidRPr="009A75A7">
        <w:rPr>
          <w:rFonts w:ascii="Times New Roman" w:eastAsia="Times New Roman" w:hAnsi="Times New Roman" w:cs="Times New Roman"/>
          <w:color w:val="000000"/>
          <w:sz w:val="24"/>
          <w:szCs w:val="24"/>
          <w:lang w:eastAsia="ru-RU"/>
        </w:rPr>
        <w:t>для включения</w:t>
      </w:r>
      <w:proofErr w:type="gramEnd"/>
      <w:r w:rsidRPr="009A75A7">
        <w:rPr>
          <w:rFonts w:ascii="Times New Roman" w:eastAsia="Times New Roman" w:hAnsi="Times New Roman" w:cs="Times New Roman"/>
          <w:color w:val="000000"/>
          <w:sz w:val="24"/>
          <w:szCs w:val="24"/>
          <w:lang w:eastAsia="ru-RU"/>
        </w:rPr>
        <w:t xml:space="preserve"> каждого обучающегося в деятельность, соответствующую уровню его развития (разно-уровневые задания, индивидуальные образовательные маршруты)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iCs/>
          <w:color w:val="000000"/>
          <w:sz w:val="24"/>
          <w:szCs w:val="24"/>
          <w:lang w:eastAsia="ru-RU"/>
        </w:rPr>
        <w:t>Технология проектного обучения</w:t>
      </w:r>
      <w:r w:rsidRPr="009A75A7">
        <w:rPr>
          <w:rFonts w:ascii="Times New Roman" w:eastAsia="Times New Roman" w:hAnsi="Times New Roman" w:cs="Times New Roman"/>
          <w:color w:val="000000"/>
          <w:sz w:val="24"/>
          <w:szCs w:val="24"/>
          <w:lang w:eastAsia="ru-RU"/>
        </w:rPr>
        <w:t> – ориентирована на самостоятельную деятельность обучающихся. В основе метода проектов лежит развитие познавательных навыков, умений самостоятельно конструировать свои знания и ориентироваться в информационном пространстве, развитие критического мышления.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iCs/>
          <w:color w:val="000000"/>
          <w:sz w:val="24"/>
          <w:szCs w:val="24"/>
          <w:lang w:eastAsia="ru-RU"/>
        </w:rPr>
        <w:lastRenderedPageBreak/>
        <w:t>Игровые технологии</w:t>
      </w:r>
      <w:r w:rsidRPr="009A75A7">
        <w:rPr>
          <w:rFonts w:ascii="Times New Roman" w:eastAsia="Times New Roman" w:hAnsi="Times New Roman" w:cs="Times New Roman"/>
          <w:i/>
          <w:iCs/>
          <w:color w:val="000000"/>
          <w:sz w:val="24"/>
          <w:szCs w:val="24"/>
          <w:lang w:eastAsia="ru-RU"/>
        </w:rPr>
        <w:t> </w:t>
      </w:r>
      <w:r w:rsidRPr="009A75A7">
        <w:rPr>
          <w:rFonts w:ascii="Times New Roman" w:eastAsia="Times New Roman" w:hAnsi="Times New Roman" w:cs="Times New Roman"/>
          <w:color w:val="000000"/>
          <w:sz w:val="24"/>
          <w:szCs w:val="24"/>
          <w:lang w:eastAsia="ru-RU"/>
        </w:rPr>
        <w:t>включают методы и приёмы организации педагогического процесса в форме различных педагогических игр: ролевые игры, дидактические игры, коммуникативные, познавательные игры.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roofErr w:type="spellStart"/>
      <w:r w:rsidRPr="009A75A7">
        <w:rPr>
          <w:rFonts w:ascii="Times New Roman" w:eastAsia="Times New Roman" w:hAnsi="Times New Roman" w:cs="Times New Roman"/>
          <w:b/>
          <w:iCs/>
          <w:color w:val="000000"/>
          <w:sz w:val="24"/>
          <w:szCs w:val="24"/>
          <w:lang w:eastAsia="ru-RU"/>
        </w:rPr>
        <w:t>Здоровьесберегающие</w:t>
      </w:r>
      <w:proofErr w:type="spellEnd"/>
      <w:r w:rsidRPr="009A75A7">
        <w:rPr>
          <w:rFonts w:ascii="Times New Roman" w:eastAsia="Times New Roman" w:hAnsi="Times New Roman" w:cs="Times New Roman"/>
          <w:b/>
          <w:iCs/>
          <w:color w:val="000000"/>
          <w:sz w:val="24"/>
          <w:szCs w:val="24"/>
          <w:lang w:eastAsia="ru-RU"/>
        </w:rPr>
        <w:t xml:space="preserve"> технологии</w:t>
      </w:r>
      <w:r w:rsidRPr="009A75A7">
        <w:rPr>
          <w:rFonts w:ascii="Times New Roman" w:eastAsia="Times New Roman" w:hAnsi="Times New Roman" w:cs="Times New Roman"/>
          <w:i/>
          <w:iCs/>
          <w:color w:val="000000"/>
          <w:sz w:val="24"/>
          <w:szCs w:val="24"/>
          <w:lang w:eastAsia="ru-RU"/>
        </w:rPr>
        <w:t xml:space="preserve"> – </w:t>
      </w:r>
      <w:r w:rsidRPr="009A75A7">
        <w:rPr>
          <w:rFonts w:ascii="Times New Roman" w:eastAsia="Times New Roman" w:hAnsi="Times New Roman" w:cs="Times New Roman"/>
          <w:color w:val="000000"/>
          <w:sz w:val="24"/>
          <w:szCs w:val="24"/>
          <w:lang w:eastAsia="ru-RU"/>
        </w:rPr>
        <w:t>направлены на сохранение здоровья, создание максимально возможных условий для развития духовного, эмоционального, личностного здоровья, повышения работоспособности обучающихся (чередование различных видов деятельности, физкультминутки, комплекс упражнений на снятие усталости, положительный психологический климат на занятии)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iCs/>
          <w:color w:val="000000"/>
          <w:sz w:val="24"/>
          <w:szCs w:val="24"/>
          <w:lang w:eastAsia="ru-RU"/>
        </w:rPr>
        <w:t>Технология педагогики сотрудничества включает</w:t>
      </w:r>
      <w:r w:rsidRPr="009A75A7">
        <w:rPr>
          <w:rFonts w:ascii="Times New Roman" w:eastAsia="Times New Roman" w:hAnsi="Times New Roman" w:cs="Times New Roman"/>
          <w:i/>
          <w:iCs/>
          <w:color w:val="000000"/>
          <w:sz w:val="24"/>
          <w:szCs w:val="24"/>
          <w:lang w:eastAsia="ru-RU"/>
        </w:rPr>
        <w:t> </w:t>
      </w:r>
      <w:r w:rsidRPr="009A75A7">
        <w:rPr>
          <w:rFonts w:ascii="Times New Roman" w:eastAsia="Times New Roman" w:hAnsi="Times New Roman" w:cs="Times New Roman"/>
          <w:color w:val="000000"/>
          <w:sz w:val="24"/>
          <w:szCs w:val="24"/>
          <w:lang w:eastAsia="ru-RU"/>
        </w:rPr>
        <w:t>систему методов и приёмов обучения и воспитания, основанную на принципах гуманизма и творческого подхода к развитию личности, обучение без принуждения. Процесс обучения – это творческое взаимодействие педагога и обучающегося. Совместно вырабатываются цели, содержание занятий, даётся совместная оценка деятельности обучающегося на занятии.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Программой предусмотрены следующие </w:t>
      </w:r>
      <w:r w:rsidRPr="009A75A7">
        <w:rPr>
          <w:rFonts w:ascii="Times New Roman" w:eastAsia="Times New Roman" w:hAnsi="Times New Roman" w:cs="Times New Roman"/>
          <w:b/>
          <w:bCs/>
          <w:color w:val="000000"/>
          <w:sz w:val="24"/>
          <w:szCs w:val="24"/>
          <w:lang w:eastAsia="ru-RU"/>
        </w:rPr>
        <w:t>методы обучения</w:t>
      </w:r>
      <w:r w:rsidRPr="009A75A7">
        <w:rPr>
          <w:rFonts w:ascii="Times New Roman" w:eastAsia="Times New Roman" w:hAnsi="Times New Roman" w:cs="Times New Roman"/>
          <w:color w:val="000000"/>
          <w:sz w:val="24"/>
          <w:szCs w:val="24"/>
          <w:lang w:eastAsia="ru-RU"/>
        </w:rPr>
        <w:t>:</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w:t>
      </w:r>
      <w:proofErr w:type="gramStart"/>
      <w:r w:rsidRPr="009A75A7">
        <w:rPr>
          <w:rFonts w:ascii="Times New Roman" w:eastAsia="Times New Roman" w:hAnsi="Times New Roman" w:cs="Times New Roman"/>
          <w:color w:val="000000"/>
          <w:sz w:val="24"/>
          <w:szCs w:val="24"/>
          <w:lang w:eastAsia="ru-RU"/>
        </w:rPr>
        <w:t>Словесный  -</w:t>
      </w:r>
      <w:proofErr w:type="gramEnd"/>
      <w:r w:rsidRPr="009A75A7">
        <w:rPr>
          <w:rFonts w:ascii="Times New Roman" w:eastAsia="Times New Roman" w:hAnsi="Times New Roman" w:cs="Times New Roman"/>
          <w:color w:val="000000"/>
          <w:sz w:val="24"/>
          <w:szCs w:val="24"/>
          <w:lang w:eastAsia="ru-RU"/>
        </w:rPr>
        <w:t xml:space="preserve"> устное изложение, беседа;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-Наглядный - демонстрация образцов изделий, иллюстраций, слайдов, фотографий, презентаций к занятиям;</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-Практический - упражнения по наработке навыков вязания, самостоятельная работа,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подготовка и участие в выставках, конкурсах различного уровня;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-Объяснительно - </w:t>
      </w:r>
      <w:proofErr w:type="gramStart"/>
      <w:r w:rsidRPr="009A75A7">
        <w:rPr>
          <w:rFonts w:ascii="Times New Roman" w:eastAsia="Times New Roman" w:hAnsi="Times New Roman" w:cs="Times New Roman"/>
          <w:color w:val="000000"/>
          <w:sz w:val="24"/>
          <w:szCs w:val="24"/>
          <w:lang w:eastAsia="ru-RU"/>
        </w:rPr>
        <w:t>иллюстративный  (</w:t>
      </w:r>
      <w:proofErr w:type="gramEnd"/>
      <w:r w:rsidRPr="009A75A7">
        <w:rPr>
          <w:rFonts w:ascii="Times New Roman" w:eastAsia="Times New Roman" w:hAnsi="Times New Roman" w:cs="Times New Roman"/>
          <w:color w:val="000000"/>
          <w:sz w:val="24"/>
          <w:szCs w:val="24"/>
          <w:lang w:eastAsia="ru-RU"/>
        </w:rPr>
        <w:t>объяснение учебного материала, правил и алгоритма выполнения работы, показ приемов исполнения, правил работы по технологическим</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картам, показ моделей);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w:t>
      </w:r>
      <w:proofErr w:type="gramStart"/>
      <w:r w:rsidRPr="009A75A7">
        <w:rPr>
          <w:rFonts w:ascii="Times New Roman" w:eastAsia="Times New Roman" w:hAnsi="Times New Roman" w:cs="Times New Roman"/>
          <w:color w:val="000000"/>
          <w:sz w:val="24"/>
          <w:szCs w:val="24"/>
          <w:lang w:eastAsia="ru-RU"/>
        </w:rPr>
        <w:t>Репродуктивный  (</w:t>
      </w:r>
      <w:proofErr w:type="gramEnd"/>
      <w:r w:rsidRPr="009A75A7">
        <w:rPr>
          <w:rFonts w:ascii="Times New Roman" w:eastAsia="Times New Roman" w:hAnsi="Times New Roman" w:cs="Times New Roman"/>
          <w:color w:val="000000"/>
          <w:sz w:val="24"/>
          <w:szCs w:val="24"/>
          <w:lang w:eastAsia="ru-RU"/>
        </w:rPr>
        <w:t>работа по образцам, схемам, технологическим картам);</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-Частично- поисковый</w:t>
      </w:r>
      <w:proofErr w:type="gramStart"/>
      <w:r w:rsidRPr="009A75A7">
        <w:rPr>
          <w:rFonts w:ascii="Times New Roman" w:eastAsia="Times New Roman" w:hAnsi="Times New Roman" w:cs="Times New Roman"/>
          <w:color w:val="000000"/>
          <w:sz w:val="24"/>
          <w:szCs w:val="24"/>
          <w:lang w:eastAsia="ru-RU"/>
        </w:rPr>
        <w:t xml:space="preserve">   (</w:t>
      </w:r>
      <w:proofErr w:type="gramEnd"/>
      <w:r w:rsidRPr="009A75A7">
        <w:rPr>
          <w:rFonts w:ascii="Times New Roman" w:eastAsia="Times New Roman" w:hAnsi="Times New Roman" w:cs="Times New Roman"/>
          <w:color w:val="000000"/>
          <w:sz w:val="24"/>
          <w:szCs w:val="24"/>
          <w:lang w:eastAsia="ru-RU"/>
        </w:rPr>
        <w:t xml:space="preserve">выполнение вариативных, </w:t>
      </w:r>
      <w:proofErr w:type="spellStart"/>
      <w:r w:rsidRPr="009A75A7">
        <w:rPr>
          <w:rFonts w:ascii="Times New Roman" w:eastAsia="Times New Roman" w:hAnsi="Times New Roman" w:cs="Times New Roman"/>
          <w:color w:val="000000"/>
          <w:sz w:val="24"/>
          <w:szCs w:val="24"/>
          <w:lang w:eastAsia="ru-RU"/>
        </w:rPr>
        <w:t>разноуровневых</w:t>
      </w:r>
      <w:proofErr w:type="spellEnd"/>
      <w:r w:rsidRPr="009A75A7">
        <w:rPr>
          <w:rFonts w:ascii="Times New Roman" w:eastAsia="Times New Roman" w:hAnsi="Times New Roman" w:cs="Times New Roman"/>
          <w:color w:val="000000"/>
          <w:sz w:val="24"/>
          <w:szCs w:val="24"/>
          <w:lang w:eastAsia="ru-RU"/>
        </w:rPr>
        <w:t xml:space="preserve"> заданий);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roofErr w:type="gramStart"/>
      <w:r w:rsidRPr="009A75A7">
        <w:rPr>
          <w:rFonts w:ascii="Times New Roman" w:eastAsia="Times New Roman" w:hAnsi="Times New Roman" w:cs="Times New Roman"/>
          <w:color w:val="000000"/>
          <w:sz w:val="24"/>
          <w:szCs w:val="24"/>
          <w:lang w:eastAsia="ru-RU"/>
        </w:rPr>
        <w:t>Исследовательский  (</w:t>
      </w:r>
      <w:proofErr w:type="gramEnd"/>
      <w:r w:rsidRPr="009A75A7">
        <w:rPr>
          <w:rFonts w:ascii="Times New Roman" w:eastAsia="Times New Roman" w:hAnsi="Times New Roman" w:cs="Times New Roman"/>
          <w:color w:val="000000"/>
          <w:sz w:val="24"/>
          <w:szCs w:val="24"/>
          <w:lang w:eastAsia="ru-RU"/>
        </w:rPr>
        <w:t>творческие задания, проекты).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Дополнительная общеобразовательная программа направлена на становление следующих ключевых компетентностей: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w:t>
      </w:r>
      <w:r w:rsidRPr="009A75A7">
        <w:rPr>
          <w:rFonts w:ascii="Times New Roman" w:eastAsia="Times New Roman" w:hAnsi="Times New Roman" w:cs="Times New Roman"/>
          <w:i/>
          <w:iCs/>
          <w:color w:val="000000"/>
          <w:sz w:val="24"/>
          <w:szCs w:val="24"/>
          <w:lang w:eastAsia="ru-RU"/>
        </w:rPr>
        <w:t>познавательная компетентность</w:t>
      </w:r>
      <w:r w:rsidRPr="009A75A7">
        <w:rPr>
          <w:rFonts w:ascii="Times New Roman" w:eastAsia="Times New Roman" w:hAnsi="Times New Roman" w:cs="Times New Roman"/>
          <w:color w:val="000000"/>
          <w:sz w:val="24"/>
          <w:szCs w:val="24"/>
          <w:lang w:eastAsia="ru-RU"/>
        </w:rPr>
        <w:t> (знание истории лоскутного шитья и развитие и овладение опытом самопознания);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w:t>
      </w:r>
      <w:r w:rsidRPr="009A75A7">
        <w:rPr>
          <w:rFonts w:ascii="Times New Roman" w:eastAsia="Times New Roman" w:hAnsi="Times New Roman" w:cs="Times New Roman"/>
          <w:i/>
          <w:iCs/>
          <w:color w:val="000000"/>
          <w:sz w:val="24"/>
          <w:szCs w:val="24"/>
          <w:lang w:eastAsia="ru-RU"/>
        </w:rPr>
        <w:t>организаторская компетентность</w:t>
      </w:r>
      <w:r w:rsidRPr="009A75A7">
        <w:rPr>
          <w:rFonts w:ascii="Times New Roman" w:eastAsia="Times New Roman" w:hAnsi="Times New Roman" w:cs="Times New Roman"/>
          <w:color w:val="000000"/>
          <w:sz w:val="24"/>
          <w:szCs w:val="24"/>
          <w:lang w:eastAsia="ru-RU"/>
        </w:rPr>
        <w:t> (планирование и управление собственной деятельностью сшитого изделия, владение навыками контроля и оценки собственной и совместной деятельности в процессе выполнения проекта);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w:t>
      </w:r>
      <w:r w:rsidRPr="009A75A7">
        <w:rPr>
          <w:rFonts w:ascii="Times New Roman" w:eastAsia="Times New Roman" w:hAnsi="Times New Roman" w:cs="Times New Roman"/>
          <w:i/>
          <w:iCs/>
          <w:color w:val="000000"/>
          <w:sz w:val="24"/>
          <w:szCs w:val="24"/>
          <w:lang w:eastAsia="ru-RU"/>
        </w:rPr>
        <w:t>информационная компетентность</w:t>
      </w:r>
      <w:r w:rsidRPr="009A75A7">
        <w:rPr>
          <w:rFonts w:ascii="Times New Roman" w:eastAsia="Times New Roman" w:hAnsi="Times New Roman" w:cs="Times New Roman"/>
          <w:color w:val="000000"/>
          <w:sz w:val="24"/>
          <w:szCs w:val="24"/>
          <w:lang w:eastAsia="ru-RU"/>
        </w:rPr>
        <w:t> (способность работать с различными источниками информации, проводить анализ и отбор нужной информации для выполнения изделия);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iCs/>
          <w:color w:val="000000"/>
          <w:sz w:val="24"/>
          <w:szCs w:val="24"/>
          <w:lang w:eastAsia="ru-RU"/>
        </w:rPr>
        <w:t>Форма проведения занятий</w:t>
      </w:r>
      <w:r w:rsidRPr="009A75A7">
        <w:rPr>
          <w:rFonts w:ascii="Times New Roman" w:eastAsia="Times New Roman" w:hAnsi="Times New Roman" w:cs="Times New Roman"/>
          <w:b/>
          <w:iCs/>
          <w:color w:val="000000"/>
          <w:sz w:val="24"/>
          <w:szCs w:val="24"/>
          <w:lang w:eastAsia="ru-RU"/>
        </w:rPr>
        <w:t>:</w:t>
      </w:r>
    </w:p>
    <w:p w:rsidR="009A75A7" w:rsidRPr="009A75A7" w:rsidRDefault="009A75A7" w:rsidP="009A75A7">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Инструктаж по технике безопасности.</w:t>
      </w:r>
    </w:p>
    <w:p w:rsidR="009A75A7" w:rsidRPr="009A75A7" w:rsidRDefault="009A75A7" w:rsidP="009A75A7">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Вводный инструктаж к началу работы.</w:t>
      </w:r>
    </w:p>
    <w:p w:rsidR="009A75A7" w:rsidRPr="009A75A7" w:rsidRDefault="009A75A7" w:rsidP="009A75A7">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Особенности выполнения изделия.</w:t>
      </w:r>
    </w:p>
    <w:p w:rsidR="009A75A7" w:rsidRPr="009A75A7" w:rsidRDefault="009A75A7" w:rsidP="009A75A7">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Беседа.</w:t>
      </w:r>
    </w:p>
    <w:p w:rsidR="009A75A7" w:rsidRPr="009A75A7" w:rsidRDefault="009A75A7" w:rsidP="009A75A7">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Подбор материала для выполнения работы.</w:t>
      </w:r>
    </w:p>
    <w:p w:rsidR="009A75A7" w:rsidRPr="009A75A7" w:rsidRDefault="009A75A7" w:rsidP="009A75A7">
      <w:pPr>
        <w:numPr>
          <w:ilvl w:val="0"/>
          <w:numId w:val="1"/>
        </w:numPr>
        <w:shd w:val="clear" w:color="auto" w:fill="FFFFFF"/>
        <w:spacing w:before="100" w:beforeAutospacing="1" w:after="0" w:line="360"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Практическое выполнение изделия. </w:t>
      </w:r>
    </w:p>
    <w:p w:rsidR="009A75A7" w:rsidRPr="009A75A7" w:rsidRDefault="009A75A7" w:rsidP="009A75A7">
      <w:pPr>
        <w:numPr>
          <w:ilvl w:val="0"/>
          <w:numId w:val="1"/>
        </w:numPr>
        <w:shd w:val="clear" w:color="auto" w:fill="FFFFFF"/>
        <w:spacing w:before="100" w:beforeAutospacing="1" w:after="0" w:line="360" w:lineRule="atLeast"/>
        <w:contextualSpacing/>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Представление изделия.</w:t>
      </w:r>
    </w:p>
    <w:p w:rsidR="009A75A7" w:rsidRPr="009A75A7" w:rsidRDefault="009A75A7" w:rsidP="009A75A7">
      <w:pPr>
        <w:shd w:val="clear" w:color="auto" w:fill="FFFFFF"/>
        <w:spacing w:before="100" w:beforeAutospacing="1" w:after="0" w:line="360" w:lineRule="atLeast"/>
        <w:contextualSpacing/>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9A75A7">
        <w:rPr>
          <w:rFonts w:ascii="Times New Roman" w:eastAsia="Times New Roman" w:hAnsi="Times New Roman" w:cs="Times New Roman"/>
          <w:b/>
          <w:bCs/>
          <w:color w:val="000000"/>
          <w:sz w:val="24"/>
          <w:szCs w:val="24"/>
          <w:lang w:eastAsia="ru-RU"/>
        </w:rPr>
        <w:lastRenderedPageBreak/>
        <w:t>1.3. ПЛАНИРУЕМЫЕ РЕЗУЛЬТАТЫ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 процессе реализации программы предусмотрена система контроля ЗУН, которая позволяет определить эффективность обучения по программе.</w:t>
      </w:r>
    </w:p>
    <w:p w:rsidR="009A75A7" w:rsidRPr="009A75A7" w:rsidRDefault="009A75A7" w:rsidP="009A75A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Определяя процесс выявления результативности образовательной деятельности, необходимо отметить, что отдельные результаты работы хорошо просматриваются на выставках, конкурсах и т.д.</w:t>
      </w:r>
    </w:p>
    <w:p w:rsidR="009A75A7" w:rsidRPr="009A75A7" w:rsidRDefault="009A75A7" w:rsidP="009A75A7">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Чтобы увидеть полную картину результатов обучения ребёнка по данному разделу дополнительной образовательной программы, проводятся зачётные занятия, на которых обучающиеся выполняют контрольные тестовые задания, включающие в себя теоретические вопросы и выполнение практических заданий. Данные зачётные занятия выявляют степень усвоения учебного материала.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Проводятся выставки </w:t>
      </w:r>
      <w:proofErr w:type="gramStart"/>
      <w:r w:rsidRPr="009A75A7">
        <w:rPr>
          <w:rFonts w:ascii="Times New Roman" w:eastAsia="Times New Roman" w:hAnsi="Times New Roman" w:cs="Times New Roman"/>
          <w:color w:val="000000"/>
          <w:sz w:val="24"/>
          <w:szCs w:val="24"/>
          <w:lang w:eastAsia="ru-RU"/>
        </w:rPr>
        <w:t>работ</w:t>
      </w:r>
      <w:proofErr w:type="gramEnd"/>
      <w:r w:rsidRPr="009A75A7">
        <w:rPr>
          <w:rFonts w:ascii="Times New Roman" w:eastAsia="Times New Roman" w:hAnsi="Times New Roman" w:cs="Times New Roman"/>
          <w:color w:val="000000"/>
          <w:sz w:val="24"/>
          <w:szCs w:val="24"/>
          <w:lang w:eastAsia="ru-RU"/>
        </w:rPr>
        <w:t xml:space="preserve"> обучающихся внутри коллектива, в конце учебного года организуется итоговая выставка работ обучающихся. Итоговым заданием для учащихся каждого года обучения является выполнение творческой работы в соответствии с тематикой образовательной программы. В процессе обучения по дополнительной общеобразовательной программе обучающиеся выполняют творческие проекты, при выполнении которых закрепляются и углубляются имеющиеся знания, умения и навыки. При этом проводятся исследовательская работа. Тема проекта выбирается учащимися самостоятельно.</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color w:val="000000"/>
          <w:sz w:val="24"/>
          <w:szCs w:val="24"/>
          <w:lang w:eastAsia="ru-RU"/>
        </w:rPr>
        <w:t>входной контроль</w:t>
      </w:r>
      <w:r w:rsidRPr="009A75A7">
        <w:rPr>
          <w:rFonts w:ascii="Times New Roman" w:eastAsia="Times New Roman" w:hAnsi="Times New Roman" w:cs="Times New Roman"/>
          <w:color w:val="000000"/>
          <w:sz w:val="24"/>
          <w:szCs w:val="24"/>
          <w:lang w:eastAsia="ru-RU"/>
        </w:rPr>
        <w:t xml:space="preserve"> (для учащихся первого года обучения или вновь поступающих учащихся);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color w:val="000000"/>
          <w:sz w:val="24"/>
          <w:szCs w:val="24"/>
          <w:lang w:eastAsia="ru-RU"/>
        </w:rPr>
        <w:t>текущая аттестация</w:t>
      </w:r>
      <w:r w:rsidRPr="009A75A7">
        <w:rPr>
          <w:rFonts w:ascii="Times New Roman" w:eastAsia="Times New Roman" w:hAnsi="Times New Roman" w:cs="Times New Roman"/>
          <w:color w:val="000000"/>
          <w:sz w:val="24"/>
          <w:szCs w:val="24"/>
          <w:lang w:eastAsia="ru-RU"/>
        </w:rPr>
        <w:t xml:space="preserve"> (в течение учебного года по разделам дополнительной общеобразовательной программы);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color w:val="000000"/>
          <w:sz w:val="24"/>
          <w:szCs w:val="24"/>
          <w:lang w:eastAsia="ru-RU"/>
        </w:rPr>
        <w:t>промежуточная аттестация</w:t>
      </w:r>
      <w:r w:rsidRPr="009A75A7">
        <w:rPr>
          <w:rFonts w:ascii="Times New Roman" w:eastAsia="Times New Roman" w:hAnsi="Times New Roman" w:cs="Times New Roman"/>
          <w:color w:val="000000"/>
          <w:sz w:val="24"/>
          <w:szCs w:val="24"/>
          <w:lang w:eastAsia="ru-RU"/>
        </w:rPr>
        <w:t xml:space="preserve"> (завершает обучение за 1 полугодие и по итогам года);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color w:val="000000"/>
          <w:sz w:val="24"/>
          <w:szCs w:val="24"/>
          <w:lang w:eastAsia="ru-RU"/>
        </w:rPr>
        <w:t>итоговая аттестация</w:t>
      </w:r>
      <w:r w:rsidRPr="009A75A7">
        <w:rPr>
          <w:rFonts w:ascii="Times New Roman" w:eastAsia="Times New Roman" w:hAnsi="Times New Roman" w:cs="Times New Roman"/>
          <w:color w:val="000000"/>
          <w:sz w:val="24"/>
          <w:szCs w:val="24"/>
          <w:lang w:eastAsia="ru-RU"/>
        </w:rPr>
        <w:t xml:space="preserve"> (завершает полный курс обучения по дополнительной общеобразовательной программе).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u w:val="single"/>
          <w:lang w:eastAsia="ru-RU"/>
        </w:rPr>
        <w:t>Система оценки знаний, умений, навыков</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-высокий уровень;</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 xml:space="preserve">- средний </w:t>
      </w:r>
      <w:proofErr w:type="spellStart"/>
      <w:r w:rsidRPr="009A75A7">
        <w:rPr>
          <w:rFonts w:ascii="Times New Roman" w:eastAsia="Times New Roman" w:hAnsi="Times New Roman" w:cs="Times New Roman"/>
          <w:b/>
          <w:bCs/>
          <w:color w:val="000000"/>
          <w:sz w:val="24"/>
          <w:szCs w:val="24"/>
          <w:lang w:eastAsia="ru-RU"/>
        </w:rPr>
        <w:t>ровень</w:t>
      </w:r>
      <w:proofErr w:type="spellEnd"/>
      <w:r w:rsidRPr="009A75A7">
        <w:rPr>
          <w:rFonts w:ascii="Times New Roman" w:eastAsia="Times New Roman" w:hAnsi="Times New Roman" w:cs="Times New Roman"/>
          <w:b/>
          <w:bCs/>
          <w:color w:val="000000"/>
          <w:sz w:val="24"/>
          <w:szCs w:val="24"/>
          <w:lang w:eastAsia="ru-RU"/>
        </w:rPr>
        <w:t>;</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-низкий уровень</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Все результаты заносятся в сводную таблицу, где является условным определением уровня ЗУН</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Учащиеся 1 года обучения должен уметь:</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самостоятельно подготовить оборудования к работе;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самостоятельно выполнять ручные и машинные швы;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самостоятельно создавать эскиз авторского изделия;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самостоятельно пользоваться приемами работы ВТО;</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выполнять небольшое изделие-сувенир (</w:t>
      </w:r>
      <w:proofErr w:type="spellStart"/>
      <w:r w:rsidRPr="009A75A7">
        <w:rPr>
          <w:rFonts w:ascii="Times New Roman" w:eastAsia="Times New Roman" w:hAnsi="Times New Roman" w:cs="Times New Roman"/>
          <w:color w:val="000000"/>
          <w:sz w:val="24"/>
          <w:szCs w:val="24"/>
          <w:lang w:eastAsia="ru-RU"/>
        </w:rPr>
        <w:t>пэчворк</w:t>
      </w:r>
      <w:proofErr w:type="spellEnd"/>
      <w:r w:rsidRPr="009A75A7">
        <w:rPr>
          <w:rFonts w:ascii="Times New Roman" w:eastAsia="Times New Roman" w:hAnsi="Times New Roman" w:cs="Times New Roman"/>
          <w:color w:val="000000"/>
          <w:sz w:val="24"/>
          <w:szCs w:val="24"/>
          <w:lang w:eastAsia="ru-RU"/>
        </w:rPr>
        <w:t>) в соответствии с технологией;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самостоятельное выполнение изделий в технике аппликации.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i/>
          <w:iCs/>
          <w:color w:val="000000"/>
          <w:sz w:val="24"/>
          <w:szCs w:val="24"/>
          <w:lang w:eastAsia="ru-RU"/>
        </w:rPr>
      </w:pPr>
      <w:r w:rsidRPr="009A75A7">
        <w:rPr>
          <w:rFonts w:ascii="Times New Roman" w:eastAsia="Times New Roman" w:hAnsi="Times New Roman" w:cs="Times New Roman"/>
          <w:b/>
          <w:bCs/>
          <w:color w:val="000000"/>
          <w:sz w:val="24"/>
          <w:szCs w:val="24"/>
          <w:lang w:eastAsia="ru-RU"/>
        </w:rPr>
        <w:t>Учащиеся 2 года обучения </w:t>
      </w:r>
      <w:r w:rsidRPr="009A75A7">
        <w:rPr>
          <w:rFonts w:ascii="Times New Roman" w:eastAsia="Times New Roman" w:hAnsi="Times New Roman" w:cs="Times New Roman"/>
          <w:b/>
          <w:bCs/>
          <w:i/>
          <w:iCs/>
          <w:color w:val="000000"/>
          <w:sz w:val="24"/>
          <w:szCs w:val="24"/>
          <w:lang w:eastAsia="ru-RU"/>
        </w:rPr>
        <w:t>должны уметь:</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-выполнять традиционные и свободные приёмы шитья из лоскута, используя разные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техники лоскутного шитья;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-выполнять различные виды лоскутных сборок вручную и при помощи швейной машины;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-выполнять различные виды стежек вручную и на швейной машине;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-проводить сборку и окончательную обработку лоскутного изделия.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-применять полученные знания, умения и навыки на практике при создании изделий;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lastRenderedPageBreak/>
        <w:t>-формировать эстетический и художественный вкус; качества личности – терпение, аккуратность, бережливость.</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9A75A7">
        <w:rPr>
          <w:rFonts w:ascii="Times New Roman" w:eastAsia="Times New Roman" w:hAnsi="Times New Roman" w:cs="Times New Roman"/>
          <w:b/>
          <w:bCs/>
          <w:color w:val="000000"/>
          <w:sz w:val="24"/>
          <w:szCs w:val="24"/>
          <w:lang w:eastAsia="ru-RU"/>
        </w:rPr>
        <w:t>По окончанию обучения по программе учащиеся должны знать</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инструменты, приспособления и приемы работы с ними;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технику безопасности при работе на швейном оборудовании, при работе с     гладильным оборудованием,</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устройство швейной машины;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основные принципы композиции (пропорции, симметрия компоновка);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 </w:t>
      </w:r>
      <w:proofErr w:type="spellStart"/>
      <w:r w:rsidRPr="009A75A7">
        <w:rPr>
          <w:rFonts w:ascii="Times New Roman" w:eastAsia="Times New Roman" w:hAnsi="Times New Roman" w:cs="Times New Roman"/>
          <w:color w:val="000000"/>
          <w:sz w:val="24"/>
          <w:szCs w:val="24"/>
          <w:lang w:eastAsia="ru-RU"/>
        </w:rPr>
        <w:t>цветоведение</w:t>
      </w:r>
      <w:proofErr w:type="spellEnd"/>
      <w:r w:rsidRPr="009A75A7">
        <w:rPr>
          <w:rFonts w:ascii="Times New Roman" w:eastAsia="Times New Roman" w:hAnsi="Times New Roman" w:cs="Times New Roman"/>
          <w:color w:val="000000"/>
          <w:sz w:val="24"/>
          <w:szCs w:val="24"/>
          <w:lang w:eastAsia="ru-RU"/>
        </w:rPr>
        <w:t xml:space="preserve"> (цветовой круг, колорит, основные и дополнительные цвета);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материаловедение (структура ткани, свойства ткани и классификация ткани);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-виды декоративно – прикладного творчества;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-техники лоскутного шитья и технологию выполнения и применения для изготовления изделия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-различные виды стежек и особенности их исполнения вручную и при помощи швейной машины;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-технику создания, оформления и отделки изделий;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выполнение обучающимися следующих обязательных работ:</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декоративное панно-картина, выполненная на основе аппликации.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Выполнение изделий-сувениров в технике: </w:t>
      </w:r>
      <w:proofErr w:type="spellStart"/>
      <w:r w:rsidRPr="009A75A7">
        <w:rPr>
          <w:rFonts w:ascii="Times New Roman" w:eastAsia="Times New Roman" w:hAnsi="Times New Roman" w:cs="Times New Roman"/>
          <w:color w:val="000000"/>
          <w:sz w:val="24"/>
          <w:szCs w:val="24"/>
          <w:lang w:eastAsia="ru-RU"/>
        </w:rPr>
        <w:t>пэчворк</w:t>
      </w:r>
      <w:proofErr w:type="spellEnd"/>
      <w:r w:rsidRPr="009A75A7">
        <w:rPr>
          <w:rFonts w:ascii="Times New Roman" w:eastAsia="Times New Roman" w:hAnsi="Times New Roman" w:cs="Times New Roman"/>
          <w:color w:val="000000"/>
          <w:sz w:val="24"/>
          <w:szCs w:val="24"/>
          <w:lang w:eastAsia="ru-RU"/>
        </w:rPr>
        <w:t>, аппликация, «витражи» и «лоскутное шитье»:</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декоративная подушка; прихватка; панно; коврик; салфетка.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9A75A7">
        <w:rPr>
          <w:rFonts w:ascii="Times New Roman" w:eastAsia="Times New Roman" w:hAnsi="Times New Roman" w:cs="Times New Roman"/>
          <w:b/>
          <w:bCs/>
          <w:color w:val="000000"/>
          <w:sz w:val="24"/>
          <w:szCs w:val="24"/>
          <w:lang w:eastAsia="ru-RU"/>
        </w:rPr>
        <w:t>2. МЕТОДИЧЕСКОЕ ОБЕСПЕЧЕНИЕ ПРОГРАММЫ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Инструменты и приспособления:</w:t>
      </w:r>
      <w:r w:rsidRPr="009A75A7">
        <w:rPr>
          <w:rFonts w:ascii="Times New Roman" w:eastAsia="Times New Roman" w:hAnsi="Times New Roman" w:cs="Times New Roman"/>
          <w:color w:val="000000"/>
          <w:sz w:val="24"/>
          <w:szCs w:val="24"/>
          <w:lang w:eastAsia="ru-RU"/>
        </w:rPr>
        <w:t> линейки, лекала, ножницы, гладильная доска. Оборудование: швейные машины, электроутюг</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Для работы необходимо иметь:</w:t>
      </w:r>
      <w:r w:rsidRPr="009A75A7">
        <w:rPr>
          <w:rFonts w:ascii="Times New Roman" w:eastAsia="Times New Roman" w:hAnsi="Times New Roman" w:cs="Times New Roman"/>
          <w:color w:val="000000"/>
          <w:sz w:val="24"/>
          <w:szCs w:val="24"/>
          <w:lang w:eastAsia="ru-RU"/>
        </w:rPr>
        <w:t xml:space="preserve"> общую тетрадь для конспектирования </w:t>
      </w:r>
      <w:proofErr w:type="spellStart"/>
      <w:proofErr w:type="gramStart"/>
      <w:r w:rsidRPr="009A75A7">
        <w:rPr>
          <w:rFonts w:ascii="Times New Roman" w:eastAsia="Times New Roman" w:hAnsi="Times New Roman" w:cs="Times New Roman"/>
          <w:color w:val="000000"/>
          <w:sz w:val="24"/>
          <w:szCs w:val="24"/>
          <w:lang w:eastAsia="ru-RU"/>
        </w:rPr>
        <w:t>теории;альбом</w:t>
      </w:r>
      <w:proofErr w:type="spellEnd"/>
      <w:proofErr w:type="gramEnd"/>
      <w:r w:rsidRPr="009A75A7">
        <w:rPr>
          <w:rFonts w:ascii="Times New Roman" w:eastAsia="Times New Roman" w:hAnsi="Times New Roman" w:cs="Times New Roman"/>
          <w:color w:val="000000"/>
          <w:sz w:val="24"/>
          <w:szCs w:val="24"/>
          <w:lang w:eastAsia="ru-RU"/>
        </w:rPr>
        <w:t xml:space="preserve"> для образцов тканей, швов, отдельных узлов изделия; иглы (машинные и ручные); нитки; сантиметровая лента; наперсток; мелки или обмылки для обводки контуров деталей, карандаши; ластик; линейка закройщика; швейные булавки; ткань для изделий и кусочки ткани для образцов; бумага для изготовления больших чертежей изделий и лекал; ножницы.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Теоретическая часть общеразвивающей программы включает в себя краткие пояснения педагога по темам занятий с показом дидактического материала и приемов работы. Знакомство с правилами ТБ и ТСО</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Работа с обучающимися по данной программе проводится в виде занятий-  это комбинированные занятия, занятия повторения и обобщения изученного материала, занятия-проверки и оценки знаний, умений и навыков</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Во время учебно-воспитательного процесса применяется дидактический материал, образцы готовых изделий, папки с описанием технологической последовательности и готовыми лекалами для самостоятельного изготовления изделий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На занятиях применяются методы устного изложения изучаемого материала в форме: рассказа, объяснения, беседы и т.д.</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r w:rsidRPr="009A75A7">
        <w:rPr>
          <w:rFonts w:ascii="Times New Roman" w:eastAsia="Times New Roman" w:hAnsi="Times New Roman" w:cs="Times New Roman"/>
          <w:b/>
          <w:bCs/>
          <w:color w:val="000000"/>
          <w:sz w:val="24"/>
          <w:szCs w:val="24"/>
          <w:lang w:eastAsia="ru-RU"/>
        </w:rPr>
        <w:t>Материалы и инструменты, необходимые для занятий:</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1. Используется любая ткань (натуральная, синтетическая, ворсистая, гладкая), кожа,</w:t>
      </w:r>
      <w:r w:rsidRPr="009A75A7">
        <w:rPr>
          <w:rFonts w:ascii="Times New Roman" w:eastAsia="Times New Roman" w:hAnsi="Times New Roman" w:cs="Times New Roman"/>
          <w:color w:val="000000"/>
          <w:sz w:val="24"/>
          <w:szCs w:val="24"/>
          <w:lang w:eastAsia="ru-RU"/>
        </w:rPr>
        <w:br/>
        <w:t>фетр, войлок, мех и др.;</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2. Нитки: шёлковые и хлопчатобумажные №№ 40-60;</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lastRenderedPageBreak/>
        <w:t>3. Копировальная бумага;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4. Картон, ватман, альбомные листы;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5. Калька;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6. Ножницы;</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7. Иглы ручные и машинные, булавки, наперсток;</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8. Швейная машина;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9. Карандаш, линейка, пластик, краски, кисти;</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10. Фломастеры, клей ПВА;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11. Тетрадь для записей, ручка;</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12. Папки с иллюстрированными материалами по декоративно-прикладному искусству;</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13. Фото и видео - материалы о деятельности детского объединения;</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14. Образцы ручных и машинных швов;</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15. Таблица-стенд и папки с дидактическим материалом по материаловедению.</w:t>
      </w:r>
    </w:p>
    <w:p w:rsidR="009A75A7" w:rsidRPr="009A75A7" w:rsidRDefault="009A75A7" w:rsidP="009A75A7">
      <w:pPr>
        <w:shd w:val="clear" w:color="auto" w:fill="FFFFFF"/>
        <w:spacing w:after="0" w:line="294" w:lineRule="atLeast"/>
        <w:jc w:val="both"/>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9A75A7" w:rsidRPr="009A75A7" w:rsidRDefault="009A75A7" w:rsidP="009A75A7">
      <w:pPr>
        <w:shd w:val="clear" w:color="auto" w:fill="FFFFFF"/>
        <w:spacing w:after="0" w:line="294" w:lineRule="atLeast"/>
        <w:rPr>
          <w:rFonts w:ascii="Times New Roman" w:eastAsia="Times New Roman" w:hAnsi="Times New Roman" w:cs="Times New Roman"/>
          <w:color w:val="000000"/>
          <w:sz w:val="24"/>
          <w:szCs w:val="24"/>
          <w:lang w:eastAsia="ru-RU"/>
        </w:rPr>
      </w:pPr>
    </w:p>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lastRenderedPageBreak/>
        <w:t>4. УЧЕБНО-ТЕМАТИЧЕСКИЙ ПЛАН</w:t>
      </w:r>
    </w:p>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b/>
          <w:color w:val="000000"/>
          <w:sz w:val="24"/>
          <w:szCs w:val="24"/>
        </w:rPr>
        <w:t xml:space="preserve"> 1 года обучения</w:t>
      </w:r>
    </w:p>
    <w:tbl>
      <w:tblPr>
        <w:tblW w:w="11130" w:type="dxa"/>
        <w:tblInd w:w="-1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4418"/>
        <w:gridCol w:w="993"/>
        <w:gridCol w:w="1134"/>
        <w:gridCol w:w="1134"/>
        <w:gridCol w:w="1417"/>
        <w:gridCol w:w="1217"/>
      </w:tblGrid>
      <w:tr w:rsidR="009A75A7" w:rsidRPr="009A75A7" w:rsidTr="00C270C2">
        <w:trPr>
          <w:trHeight w:val="639"/>
        </w:trPr>
        <w:tc>
          <w:tcPr>
            <w:tcW w:w="817" w:type="dxa"/>
            <w:vMerge w:val="restart"/>
          </w:tcPr>
          <w:p w:rsidR="009A75A7" w:rsidRPr="009A75A7" w:rsidRDefault="009A75A7" w:rsidP="009A75A7">
            <w:pPr>
              <w:spacing w:after="200" w:line="276" w:lineRule="auto"/>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w:t>
            </w:r>
          </w:p>
          <w:p w:rsidR="009A75A7" w:rsidRPr="009A75A7" w:rsidRDefault="009A75A7" w:rsidP="009A75A7">
            <w:pPr>
              <w:spacing w:after="200" w:line="276" w:lineRule="auto"/>
              <w:rPr>
                <w:rFonts w:ascii="Times New Roman" w:eastAsia="Calibri" w:hAnsi="Times New Roman" w:cs="Times New Roman"/>
                <w:color w:val="000000"/>
                <w:sz w:val="24"/>
                <w:szCs w:val="24"/>
              </w:rPr>
            </w:pPr>
            <w:r w:rsidRPr="009A75A7">
              <w:rPr>
                <w:rFonts w:ascii="Times New Roman" w:eastAsia="Calibri" w:hAnsi="Times New Roman" w:cs="Times New Roman"/>
                <w:color w:val="000000"/>
                <w:sz w:val="24"/>
                <w:szCs w:val="24"/>
              </w:rPr>
              <w:t>п</w:t>
            </w:r>
            <w:r w:rsidRPr="009A75A7">
              <w:rPr>
                <w:rFonts w:ascii="Times New Roman" w:eastAsia="Calibri" w:hAnsi="Times New Roman" w:cs="Times New Roman"/>
                <w:color w:val="000000"/>
                <w:sz w:val="24"/>
                <w:szCs w:val="24"/>
                <w:lang w:val="en-US"/>
              </w:rPr>
              <w:t>/</w:t>
            </w:r>
            <w:r w:rsidRPr="009A75A7">
              <w:rPr>
                <w:rFonts w:ascii="Times New Roman" w:eastAsia="Calibri" w:hAnsi="Times New Roman" w:cs="Times New Roman"/>
                <w:color w:val="000000"/>
                <w:sz w:val="24"/>
                <w:szCs w:val="24"/>
              </w:rPr>
              <w:t>п</w:t>
            </w:r>
          </w:p>
        </w:tc>
        <w:tc>
          <w:tcPr>
            <w:tcW w:w="4418" w:type="dxa"/>
            <w:vMerge w:val="restart"/>
            <w:vAlign w:val="center"/>
          </w:tcPr>
          <w:p w:rsidR="009A75A7" w:rsidRPr="009A75A7" w:rsidRDefault="009A75A7" w:rsidP="009A75A7">
            <w:pPr>
              <w:spacing w:after="200" w:line="276" w:lineRule="auto"/>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Тема</w:t>
            </w:r>
          </w:p>
        </w:tc>
        <w:tc>
          <w:tcPr>
            <w:tcW w:w="993" w:type="dxa"/>
            <w:vMerge w:val="restart"/>
          </w:tcPr>
          <w:p w:rsidR="009A75A7" w:rsidRPr="009A75A7" w:rsidRDefault="009A75A7" w:rsidP="009A75A7">
            <w:pPr>
              <w:spacing w:after="200" w:line="276" w:lineRule="auto"/>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Всего часов</w:t>
            </w:r>
          </w:p>
        </w:tc>
        <w:tc>
          <w:tcPr>
            <w:tcW w:w="2268" w:type="dxa"/>
            <w:gridSpan w:val="2"/>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В том числе</w:t>
            </w:r>
          </w:p>
        </w:tc>
        <w:tc>
          <w:tcPr>
            <w:tcW w:w="2634" w:type="dxa"/>
            <w:gridSpan w:val="2"/>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Дата проведения</w:t>
            </w:r>
          </w:p>
        </w:tc>
      </w:tr>
      <w:tr w:rsidR="009A75A7" w:rsidRPr="009A75A7" w:rsidTr="00C270C2">
        <w:trPr>
          <w:trHeight w:val="480"/>
        </w:trPr>
        <w:tc>
          <w:tcPr>
            <w:tcW w:w="817" w:type="dxa"/>
            <w:vMerge/>
          </w:tcPr>
          <w:p w:rsidR="009A75A7" w:rsidRPr="009A75A7" w:rsidRDefault="009A75A7" w:rsidP="009A75A7">
            <w:pPr>
              <w:spacing w:after="200" w:line="276" w:lineRule="auto"/>
              <w:rPr>
                <w:rFonts w:ascii="Times New Roman" w:eastAsia="Calibri" w:hAnsi="Times New Roman" w:cs="Times New Roman"/>
                <w:color w:val="000000"/>
                <w:sz w:val="24"/>
                <w:szCs w:val="24"/>
              </w:rPr>
            </w:pPr>
          </w:p>
        </w:tc>
        <w:tc>
          <w:tcPr>
            <w:tcW w:w="4418" w:type="dxa"/>
            <w:vMerge/>
            <w:vAlign w:val="center"/>
          </w:tcPr>
          <w:p w:rsidR="009A75A7" w:rsidRPr="009A75A7" w:rsidRDefault="009A75A7" w:rsidP="009A75A7">
            <w:pPr>
              <w:spacing w:after="200" w:line="276" w:lineRule="auto"/>
              <w:rPr>
                <w:rFonts w:ascii="Times New Roman" w:eastAsia="Calibri" w:hAnsi="Times New Roman" w:cs="Times New Roman"/>
                <w:b/>
                <w:color w:val="000000"/>
                <w:sz w:val="24"/>
                <w:szCs w:val="24"/>
              </w:rPr>
            </w:pPr>
          </w:p>
        </w:tc>
        <w:tc>
          <w:tcPr>
            <w:tcW w:w="993" w:type="dxa"/>
            <w:vMerge/>
          </w:tcPr>
          <w:p w:rsidR="009A75A7" w:rsidRPr="009A75A7" w:rsidRDefault="009A75A7" w:rsidP="009A75A7">
            <w:pPr>
              <w:spacing w:after="200" w:line="276" w:lineRule="auto"/>
              <w:rPr>
                <w:rFonts w:ascii="Times New Roman" w:eastAsia="Calibri" w:hAnsi="Times New Roman" w:cs="Times New Roman"/>
                <w:b/>
                <w:color w:val="000000"/>
                <w:sz w:val="24"/>
                <w:szCs w:val="24"/>
              </w:rPr>
            </w:pPr>
          </w:p>
        </w:tc>
        <w:tc>
          <w:tcPr>
            <w:tcW w:w="1134" w:type="dxa"/>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теория</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практика</w:t>
            </w:r>
          </w:p>
        </w:tc>
        <w:tc>
          <w:tcPr>
            <w:tcW w:w="1417" w:type="dxa"/>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план</w:t>
            </w:r>
          </w:p>
        </w:tc>
        <w:tc>
          <w:tcPr>
            <w:tcW w:w="1217" w:type="dxa"/>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факт</w:t>
            </w:r>
          </w:p>
        </w:tc>
      </w:tr>
      <w:tr w:rsidR="009A75A7" w:rsidRPr="009A75A7" w:rsidTr="00C270C2">
        <w:trPr>
          <w:trHeight w:val="480"/>
        </w:trPr>
        <w:tc>
          <w:tcPr>
            <w:tcW w:w="817" w:type="dxa"/>
          </w:tcPr>
          <w:p w:rsidR="009A75A7" w:rsidRPr="009A75A7" w:rsidRDefault="009A75A7" w:rsidP="009A75A7">
            <w:pPr>
              <w:spacing w:after="200" w:line="276" w:lineRule="auto"/>
              <w:rPr>
                <w:rFonts w:ascii="Times New Roman" w:eastAsia="Calibri" w:hAnsi="Times New Roman" w:cs="Times New Roman"/>
                <w:b/>
                <w:color w:val="000000"/>
                <w:sz w:val="24"/>
                <w:szCs w:val="24"/>
                <w:lang w:val="en-US"/>
              </w:rPr>
            </w:pPr>
            <w:r w:rsidRPr="009A75A7">
              <w:rPr>
                <w:rFonts w:ascii="Times New Roman" w:eastAsia="Calibri" w:hAnsi="Times New Roman" w:cs="Times New Roman"/>
                <w:b/>
                <w:color w:val="000000"/>
                <w:sz w:val="24"/>
                <w:szCs w:val="24"/>
                <w:lang w:val="en-US"/>
              </w:rPr>
              <w:t>l.</w:t>
            </w:r>
          </w:p>
        </w:tc>
        <w:tc>
          <w:tcPr>
            <w:tcW w:w="4418" w:type="dxa"/>
            <w:vAlign w:val="center"/>
          </w:tcPr>
          <w:p w:rsidR="009A75A7" w:rsidRPr="009A75A7" w:rsidRDefault="009A75A7" w:rsidP="009A75A7">
            <w:pPr>
              <w:spacing w:after="200" w:line="276" w:lineRule="auto"/>
              <w:rPr>
                <w:rFonts w:ascii="Times New Roman" w:eastAsia="Calibri" w:hAnsi="Times New Roman" w:cs="Times New Roman"/>
                <w:b/>
                <w:color w:val="000000"/>
                <w:sz w:val="24"/>
                <w:szCs w:val="24"/>
              </w:rPr>
            </w:pPr>
            <w:r w:rsidRPr="009A75A7">
              <w:rPr>
                <w:rFonts w:ascii="Times New Roman" w:eastAsia="Times New Roman" w:hAnsi="Times New Roman" w:cs="Times New Roman"/>
                <w:b/>
                <w:sz w:val="24"/>
                <w:szCs w:val="24"/>
                <w:lang w:eastAsia="ru-RU"/>
              </w:rPr>
              <w:t>Вводное занятие</w:t>
            </w:r>
          </w:p>
        </w:tc>
        <w:tc>
          <w:tcPr>
            <w:tcW w:w="993" w:type="dxa"/>
          </w:tcPr>
          <w:p w:rsidR="009A75A7" w:rsidRPr="009A75A7" w:rsidRDefault="009A75A7" w:rsidP="009A75A7">
            <w:pPr>
              <w:spacing w:after="200" w:line="276" w:lineRule="auto"/>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color w:val="000000"/>
                <w:sz w:val="24"/>
                <w:szCs w:val="24"/>
              </w:rPr>
              <w:t>0</w:t>
            </w:r>
          </w:p>
        </w:tc>
        <w:tc>
          <w:tcPr>
            <w:tcW w:w="1417" w:type="dxa"/>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p>
        </w:tc>
        <w:tc>
          <w:tcPr>
            <w:tcW w:w="1217" w:type="dxa"/>
          </w:tcPr>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Cs/>
                <w:sz w:val="24"/>
                <w:szCs w:val="24"/>
              </w:rPr>
            </w:pPr>
            <w:r w:rsidRPr="009A75A7">
              <w:rPr>
                <w:rFonts w:ascii="Times New Roman" w:eastAsia="Calibri" w:hAnsi="Times New Roman" w:cs="Times New Roman"/>
                <w:b/>
                <w:bCs/>
                <w:sz w:val="24"/>
                <w:szCs w:val="24"/>
              </w:rPr>
              <w:t>1.1</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 xml:space="preserve"> История лоскутного шитья. </w:t>
            </w:r>
            <w:r w:rsidRPr="009A75A7">
              <w:rPr>
                <w:rFonts w:ascii="Times New Roman" w:eastAsia="Times New Roman" w:hAnsi="Times New Roman" w:cs="Times New Roman"/>
                <w:iCs/>
                <w:sz w:val="24"/>
                <w:szCs w:val="24"/>
                <w:lang w:eastAsia="ru-RU"/>
              </w:rPr>
              <w:t>Инструкция ТБ</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16.09</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2.2</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Инструменты и материалы. Правила безопасности.</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19.09</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proofErr w:type="spellStart"/>
            <w:r w:rsidRPr="009A75A7">
              <w:rPr>
                <w:rFonts w:ascii="Times New Roman" w:eastAsia="Calibri" w:hAnsi="Times New Roman" w:cs="Times New Roman"/>
                <w:b/>
                <w:bCs/>
                <w:sz w:val="24"/>
                <w:szCs w:val="24"/>
                <w:lang w:val="en-US"/>
              </w:rPr>
              <w:t>ll</w:t>
            </w:r>
            <w:proofErr w:type="spellEnd"/>
            <w:r w:rsidRPr="009A75A7">
              <w:rPr>
                <w:rFonts w:ascii="Times New Roman" w:eastAsia="Calibri" w:hAnsi="Times New Roman" w:cs="Times New Roman"/>
                <w:b/>
                <w:bCs/>
                <w:sz w:val="24"/>
                <w:szCs w:val="24"/>
              </w:rPr>
              <w:t>.</w:t>
            </w:r>
          </w:p>
        </w:tc>
        <w:tc>
          <w:tcPr>
            <w:tcW w:w="4418"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 xml:space="preserve">. </w:t>
            </w:r>
            <w:r w:rsidRPr="009A75A7">
              <w:rPr>
                <w:rFonts w:ascii="Times New Roman" w:eastAsia="Times New Roman" w:hAnsi="Times New Roman" w:cs="Times New Roman"/>
                <w:b/>
                <w:sz w:val="24"/>
                <w:szCs w:val="24"/>
                <w:lang w:eastAsia="ru-RU"/>
              </w:rPr>
              <w:t>Ручная стёжка. Мониторинг.</w:t>
            </w:r>
            <w:r w:rsidRPr="009A75A7">
              <w:rPr>
                <w:rFonts w:ascii="Times New Roman" w:eastAsia="Times New Roman" w:hAnsi="Times New Roman" w:cs="Times New Roman"/>
                <w:sz w:val="24"/>
                <w:szCs w:val="24"/>
                <w:lang w:eastAsia="ru-RU"/>
              </w:rPr>
              <w:t>.( сентябрь-ноябрь)</w:t>
            </w:r>
          </w:p>
        </w:tc>
        <w:tc>
          <w:tcPr>
            <w:tcW w:w="993"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44</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12</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32</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1.2</w:t>
            </w:r>
          </w:p>
        </w:tc>
        <w:tc>
          <w:tcPr>
            <w:tcW w:w="4418"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br/>
              <w:t>Выполнение стёжки. Ручная стёжка. </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10</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23.09,26.0930.09,03.1007.10</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2.2</w:t>
            </w:r>
          </w:p>
        </w:tc>
        <w:tc>
          <w:tcPr>
            <w:tcW w:w="4418"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br/>
              <w:t>Выполнение различных видов швов</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10.10,14.10,17.10</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3.2</w:t>
            </w:r>
          </w:p>
        </w:tc>
        <w:tc>
          <w:tcPr>
            <w:tcW w:w="4418"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color w:val="000000"/>
                <w:sz w:val="24"/>
                <w:szCs w:val="24"/>
                <w:lang w:eastAsia="ru-RU"/>
              </w:rPr>
              <w:t>Виды швов используемые в выполнении аппликаций. шов «вперед иголку, окантовочный, тамбурный, потайной….</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10</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21.10,24.1028.10,31.1007.11,</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4.2</w:t>
            </w:r>
          </w:p>
        </w:tc>
        <w:tc>
          <w:tcPr>
            <w:tcW w:w="4418"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Вышивка.</w:t>
            </w:r>
            <w:r w:rsidRPr="009A75A7">
              <w:rPr>
                <w:rFonts w:ascii="Times New Roman" w:eastAsia="Times New Roman" w:hAnsi="Times New Roman" w:cs="Times New Roman"/>
                <w:sz w:val="24"/>
                <w:szCs w:val="24"/>
                <w:lang w:eastAsia="ru-RU"/>
              </w:rPr>
              <w:br/>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11.11,14.1118.11,21.1125.11,28.11</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5.2</w:t>
            </w:r>
          </w:p>
        </w:tc>
        <w:tc>
          <w:tcPr>
            <w:tcW w:w="4418"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Виды тканей</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02.12,05.12</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proofErr w:type="spellStart"/>
            <w:r w:rsidRPr="009A75A7">
              <w:rPr>
                <w:rFonts w:ascii="Times New Roman" w:eastAsia="Calibri" w:hAnsi="Times New Roman" w:cs="Times New Roman"/>
                <w:b/>
                <w:bCs/>
                <w:sz w:val="24"/>
                <w:szCs w:val="24"/>
                <w:lang w:val="en-US"/>
              </w:rPr>
              <w:t>lll</w:t>
            </w:r>
            <w:proofErr w:type="spellEnd"/>
          </w:p>
        </w:tc>
        <w:tc>
          <w:tcPr>
            <w:tcW w:w="4418" w:type="dxa"/>
          </w:tcPr>
          <w:p w:rsidR="009A75A7" w:rsidRPr="009A75A7" w:rsidRDefault="009A75A7" w:rsidP="009A75A7">
            <w:pPr>
              <w:spacing w:after="0"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b/>
                <w:sz w:val="24"/>
                <w:szCs w:val="24"/>
                <w:lang w:eastAsia="ru-RU"/>
              </w:rPr>
              <w:t>Виды аппликаций. Мониторинг (декабрь)</w:t>
            </w:r>
          </w:p>
        </w:tc>
        <w:tc>
          <w:tcPr>
            <w:tcW w:w="993"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20</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1.3</w:t>
            </w:r>
          </w:p>
        </w:tc>
        <w:tc>
          <w:tcPr>
            <w:tcW w:w="4418"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Аппликации. Способы выполнения</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09.12,12.1216.12,</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2.3</w:t>
            </w:r>
          </w:p>
        </w:tc>
        <w:tc>
          <w:tcPr>
            <w:tcW w:w="4418"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Аппликации-заплатки</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3</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19.12,23.12</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3.3</w:t>
            </w:r>
          </w:p>
        </w:tc>
        <w:tc>
          <w:tcPr>
            <w:tcW w:w="4418" w:type="dxa"/>
          </w:tcPr>
          <w:p w:rsidR="009A75A7" w:rsidRPr="009A75A7" w:rsidRDefault="009A75A7" w:rsidP="009A75A7">
            <w:pPr>
              <w:spacing w:after="0" w:line="240" w:lineRule="auto"/>
              <w:ind w:right="30"/>
              <w:textAlignment w:val="baseline"/>
              <w:rPr>
                <w:rFonts w:ascii="Times New Roman" w:eastAsia="Times New Roman" w:hAnsi="Times New Roman" w:cs="Times New Roman"/>
                <w:color w:val="000000"/>
                <w:sz w:val="24"/>
                <w:szCs w:val="24"/>
                <w:lang w:eastAsia="ru-RU"/>
              </w:rPr>
            </w:pPr>
            <w:proofErr w:type="spellStart"/>
            <w:r w:rsidRPr="009A75A7">
              <w:rPr>
                <w:rFonts w:ascii="Times New Roman" w:eastAsia="Times New Roman" w:hAnsi="Times New Roman" w:cs="Times New Roman"/>
                <w:color w:val="000000"/>
                <w:sz w:val="24"/>
                <w:szCs w:val="24"/>
                <w:lang w:eastAsia="ru-RU"/>
              </w:rPr>
              <w:t>Термоаппликация</w:t>
            </w:r>
            <w:proofErr w:type="spellEnd"/>
            <w:r w:rsidRPr="009A75A7">
              <w:rPr>
                <w:rFonts w:ascii="Times New Roman" w:eastAsia="Times New Roman" w:hAnsi="Times New Roman" w:cs="Times New Roman"/>
                <w:color w:val="000000"/>
                <w:sz w:val="24"/>
                <w:szCs w:val="24"/>
                <w:lang w:eastAsia="ru-RU"/>
              </w:rPr>
              <w:t>. Готовая аппликация</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26.12,</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4.3</w:t>
            </w:r>
          </w:p>
        </w:tc>
        <w:tc>
          <w:tcPr>
            <w:tcW w:w="4418" w:type="dxa"/>
          </w:tcPr>
          <w:p w:rsidR="009A75A7" w:rsidRPr="009A75A7" w:rsidRDefault="009A75A7" w:rsidP="009A75A7">
            <w:pPr>
              <w:spacing w:after="0" w:line="240" w:lineRule="auto"/>
              <w:ind w:right="30"/>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Объемные аппликации. Потайной шов.</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30.12,09.0113.01,16.01</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proofErr w:type="spellStart"/>
            <w:r w:rsidRPr="009A75A7">
              <w:rPr>
                <w:rFonts w:ascii="Times New Roman" w:eastAsia="Calibri" w:hAnsi="Times New Roman" w:cs="Times New Roman"/>
                <w:b/>
                <w:bCs/>
                <w:sz w:val="24"/>
                <w:szCs w:val="24"/>
                <w:lang w:val="en-US"/>
              </w:rPr>
              <w:t>Vl</w:t>
            </w:r>
            <w:proofErr w:type="spellEnd"/>
            <w:r w:rsidRPr="009A75A7">
              <w:rPr>
                <w:rFonts w:ascii="Times New Roman" w:eastAsia="Calibri" w:hAnsi="Times New Roman" w:cs="Times New Roman"/>
                <w:b/>
                <w:bCs/>
                <w:sz w:val="24"/>
                <w:szCs w:val="24"/>
              </w:rPr>
              <w:t>.</w:t>
            </w:r>
          </w:p>
        </w:tc>
        <w:tc>
          <w:tcPr>
            <w:tcW w:w="4418" w:type="dxa"/>
          </w:tcPr>
          <w:p w:rsidR="009A75A7" w:rsidRPr="009A75A7" w:rsidRDefault="009A75A7" w:rsidP="009A75A7">
            <w:pPr>
              <w:spacing w:after="0" w:line="240" w:lineRule="auto"/>
              <w:ind w:right="30"/>
              <w:textAlignment w:val="baseline"/>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color w:val="000000"/>
                <w:sz w:val="24"/>
                <w:szCs w:val="24"/>
                <w:lang w:eastAsia="ru-RU"/>
              </w:rPr>
              <w:t>Машинная стежка (январь)</w:t>
            </w:r>
          </w:p>
        </w:tc>
        <w:tc>
          <w:tcPr>
            <w:tcW w:w="993"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16</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12</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lastRenderedPageBreak/>
              <w:t>1.4</w:t>
            </w:r>
          </w:p>
        </w:tc>
        <w:tc>
          <w:tcPr>
            <w:tcW w:w="4418" w:type="dxa"/>
          </w:tcPr>
          <w:p w:rsidR="009A75A7" w:rsidRPr="009A75A7" w:rsidRDefault="009A75A7" w:rsidP="009A75A7">
            <w:pPr>
              <w:spacing w:after="0" w:line="240" w:lineRule="auto"/>
              <w:ind w:right="30"/>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sz w:val="24"/>
                <w:szCs w:val="24"/>
                <w:lang w:eastAsia="ru-RU"/>
              </w:rPr>
              <w:t>Выполнение стёжки. Машинная стёжка. Стачивание гирляндой.</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20.01,23.0127.01,30.01</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2.4</w:t>
            </w:r>
          </w:p>
        </w:tc>
        <w:tc>
          <w:tcPr>
            <w:tcW w:w="4418" w:type="dxa"/>
          </w:tcPr>
          <w:p w:rsidR="009A75A7" w:rsidRPr="009A75A7" w:rsidRDefault="009A75A7" w:rsidP="009A75A7">
            <w:pPr>
              <w:spacing w:after="0" w:line="240" w:lineRule="auto"/>
              <w:ind w:right="30"/>
              <w:textAlignment w:val="baseline"/>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Зигзаг.</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03.02,06.0210.02,13.02</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lang w:val="en-US"/>
              </w:rPr>
              <w:t>V</w:t>
            </w:r>
            <w:r w:rsidRPr="009A75A7">
              <w:rPr>
                <w:rFonts w:ascii="Times New Roman" w:eastAsia="Calibri" w:hAnsi="Times New Roman" w:cs="Times New Roman"/>
                <w:b/>
                <w:bCs/>
                <w:sz w:val="24"/>
                <w:szCs w:val="24"/>
              </w:rPr>
              <w:t>.</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b/>
                <w:sz w:val="24"/>
                <w:szCs w:val="24"/>
                <w:lang w:eastAsia="ru-RU"/>
              </w:rPr>
              <w:t>Цветовые сочетания. (февраль)</w:t>
            </w:r>
          </w:p>
        </w:tc>
        <w:tc>
          <w:tcPr>
            <w:tcW w:w="993"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16</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5</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11</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1.5</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sz w:val="24"/>
                <w:szCs w:val="24"/>
                <w:lang w:eastAsia="ru-RU"/>
              </w:rPr>
              <w:t xml:space="preserve"> Изготовление изделия в технике «квадрат»</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17.02,20.02</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2.5</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sz w:val="24"/>
                <w:szCs w:val="24"/>
                <w:lang w:eastAsia="ru-RU"/>
              </w:rPr>
              <w:t>Цветовые сочетания. Изготовление изделия в технике «квадрат».</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3</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24.02,27.02</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3.5</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sz w:val="24"/>
                <w:szCs w:val="24"/>
                <w:lang w:eastAsia="ru-RU"/>
              </w:rPr>
              <w:t>Цветовые сочетания. Изготовление изделия в технике «квадрат».</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,02.03,05.03,12.03,16.03</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proofErr w:type="spellStart"/>
            <w:r w:rsidRPr="009A75A7">
              <w:rPr>
                <w:rFonts w:ascii="Times New Roman" w:eastAsia="Calibri" w:hAnsi="Times New Roman" w:cs="Times New Roman"/>
                <w:b/>
                <w:bCs/>
                <w:sz w:val="24"/>
                <w:szCs w:val="24"/>
                <w:lang w:val="en-US"/>
              </w:rPr>
              <w:t>Vl</w:t>
            </w:r>
            <w:proofErr w:type="spellEnd"/>
            <w:r w:rsidRPr="009A75A7">
              <w:rPr>
                <w:rFonts w:ascii="Times New Roman" w:eastAsia="Calibri" w:hAnsi="Times New Roman" w:cs="Times New Roman"/>
                <w:b/>
                <w:bCs/>
                <w:sz w:val="24"/>
                <w:szCs w:val="24"/>
              </w:rPr>
              <w:t>.</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b/>
                <w:sz w:val="24"/>
                <w:szCs w:val="24"/>
                <w:lang w:eastAsia="ru-RU"/>
              </w:rPr>
              <w:t xml:space="preserve"> Техника «треугольник</w:t>
            </w:r>
            <w:r w:rsidRPr="009A75A7">
              <w:rPr>
                <w:rFonts w:ascii="Times New Roman" w:eastAsia="Times New Roman" w:hAnsi="Times New Roman" w:cs="Times New Roman"/>
                <w:sz w:val="24"/>
                <w:szCs w:val="24"/>
                <w:lang w:eastAsia="ru-RU"/>
              </w:rPr>
              <w:t>».(март)</w:t>
            </w:r>
          </w:p>
        </w:tc>
        <w:tc>
          <w:tcPr>
            <w:tcW w:w="993"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12</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3</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9</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1.6</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 xml:space="preserve">Изготовление изделия в технике «треугольник». </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3</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19.03,23.06</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2.6</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Орнамент. Техника «треугольник».</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3</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26.03,30.03</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3.6</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Цветовые сочетания. Изготовление изделия в технике «треугольник».</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1</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3</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,02.04,06.04</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proofErr w:type="spellStart"/>
            <w:r w:rsidRPr="009A75A7">
              <w:rPr>
                <w:rFonts w:ascii="Times New Roman" w:eastAsia="Calibri" w:hAnsi="Times New Roman" w:cs="Times New Roman"/>
                <w:b/>
                <w:bCs/>
                <w:sz w:val="24"/>
                <w:szCs w:val="24"/>
                <w:lang w:val="en-US"/>
              </w:rPr>
              <w:t>Vll</w:t>
            </w:r>
            <w:proofErr w:type="spellEnd"/>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b/>
                <w:sz w:val="24"/>
                <w:szCs w:val="24"/>
                <w:lang w:eastAsia="ru-RU"/>
              </w:rPr>
              <w:t>Техника «</w:t>
            </w:r>
            <w:proofErr w:type="spellStart"/>
            <w:r w:rsidRPr="009A75A7">
              <w:rPr>
                <w:rFonts w:ascii="Times New Roman" w:eastAsia="Times New Roman" w:hAnsi="Times New Roman" w:cs="Times New Roman"/>
                <w:b/>
                <w:sz w:val="24"/>
                <w:szCs w:val="24"/>
                <w:lang w:eastAsia="ru-RU"/>
              </w:rPr>
              <w:t>Полоска».Мониторинг</w:t>
            </w:r>
            <w:proofErr w:type="spellEnd"/>
            <w:r w:rsidRPr="009A75A7">
              <w:rPr>
                <w:rFonts w:ascii="Times New Roman" w:eastAsia="Times New Roman" w:hAnsi="Times New Roman" w:cs="Times New Roman"/>
                <w:sz w:val="24"/>
                <w:szCs w:val="24"/>
                <w:lang w:eastAsia="ru-RU"/>
              </w:rPr>
              <w:t xml:space="preserve"> (апрель-май)</w:t>
            </w:r>
          </w:p>
        </w:tc>
        <w:tc>
          <w:tcPr>
            <w:tcW w:w="993"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32</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10</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22</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1.7</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Техника «Полоска».</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4</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09.04,13.0416.04,</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2.7</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Изготовление изделия в технике «полоска».</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20.04,23.0427.04,30.04</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lang w:val="en-US"/>
              </w:rPr>
            </w:pPr>
            <w:r w:rsidRPr="009A75A7">
              <w:rPr>
                <w:rFonts w:ascii="Times New Roman" w:eastAsia="Calibri" w:hAnsi="Times New Roman" w:cs="Times New Roman"/>
                <w:b/>
                <w:bCs/>
                <w:sz w:val="24"/>
                <w:szCs w:val="24"/>
              </w:rPr>
              <w:t>3.</w:t>
            </w:r>
            <w:r w:rsidRPr="009A75A7">
              <w:rPr>
                <w:rFonts w:ascii="Times New Roman" w:eastAsia="Calibri" w:hAnsi="Times New Roman" w:cs="Times New Roman"/>
                <w:b/>
                <w:bCs/>
                <w:sz w:val="24"/>
                <w:szCs w:val="24"/>
                <w:lang w:val="en-US"/>
              </w:rPr>
              <w:t>7</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Изготовление изделия в технике «полоска».</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07.05,14.0518.05,21.05</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4.7</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Изготовление изделия в технике «полоска».</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8</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6</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25.05,28.0501.06,04.06</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proofErr w:type="spellStart"/>
            <w:r w:rsidRPr="009A75A7">
              <w:rPr>
                <w:rFonts w:ascii="Times New Roman" w:eastAsia="Calibri" w:hAnsi="Times New Roman" w:cs="Times New Roman"/>
                <w:b/>
                <w:bCs/>
                <w:sz w:val="24"/>
                <w:szCs w:val="24"/>
                <w:lang w:val="en-US"/>
              </w:rPr>
              <w:t>Vlll</w:t>
            </w:r>
            <w:proofErr w:type="spellEnd"/>
            <w:r w:rsidRPr="009A75A7">
              <w:rPr>
                <w:rFonts w:ascii="Times New Roman" w:eastAsia="Calibri" w:hAnsi="Times New Roman" w:cs="Times New Roman"/>
                <w:b/>
                <w:bCs/>
                <w:sz w:val="24"/>
                <w:szCs w:val="24"/>
              </w:rPr>
              <w:t>.</w:t>
            </w: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Итоговое занятие. Выставка работ</w:t>
            </w:r>
          </w:p>
        </w:tc>
        <w:tc>
          <w:tcPr>
            <w:tcW w:w="993"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r w:rsidRPr="009A75A7">
              <w:rPr>
                <w:rFonts w:ascii="Times New Roman" w:eastAsia="Calibri" w:hAnsi="Times New Roman" w:cs="Times New Roman"/>
                <w:sz w:val="24"/>
                <w:szCs w:val="24"/>
              </w:rPr>
              <w:t>2</w:t>
            </w:r>
          </w:p>
        </w:tc>
        <w:tc>
          <w:tcPr>
            <w:tcW w:w="1134" w:type="dxa"/>
          </w:tcPr>
          <w:p w:rsidR="009A75A7" w:rsidRPr="009A75A7" w:rsidRDefault="009A75A7" w:rsidP="009A75A7">
            <w:pPr>
              <w:spacing w:after="200" w:line="276" w:lineRule="auto"/>
              <w:jc w:val="center"/>
              <w:rPr>
                <w:rFonts w:ascii="Times New Roman" w:eastAsia="Calibri" w:hAnsi="Times New Roman" w:cs="Times New Roman"/>
                <w:sz w:val="24"/>
                <w:szCs w:val="24"/>
              </w:rPr>
            </w:pP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sz w:val="24"/>
                <w:szCs w:val="24"/>
              </w:rPr>
              <w:t>08.06</w:t>
            </w: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591"/>
        </w:trPr>
        <w:tc>
          <w:tcPr>
            <w:tcW w:w="817" w:type="dxa"/>
          </w:tcPr>
          <w:p w:rsidR="009A75A7" w:rsidRPr="009A75A7" w:rsidRDefault="009A75A7" w:rsidP="009A75A7">
            <w:pPr>
              <w:spacing w:after="200" w:line="276" w:lineRule="auto"/>
              <w:rPr>
                <w:rFonts w:ascii="Times New Roman" w:eastAsia="Calibri" w:hAnsi="Times New Roman" w:cs="Times New Roman"/>
                <w:b/>
                <w:bCs/>
                <w:sz w:val="24"/>
                <w:szCs w:val="24"/>
              </w:rPr>
            </w:pPr>
          </w:p>
        </w:tc>
        <w:tc>
          <w:tcPr>
            <w:tcW w:w="4418"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итого</w:t>
            </w:r>
          </w:p>
        </w:tc>
        <w:tc>
          <w:tcPr>
            <w:tcW w:w="993"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144</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42</w:t>
            </w:r>
          </w:p>
        </w:tc>
        <w:tc>
          <w:tcPr>
            <w:tcW w:w="1134" w:type="dxa"/>
          </w:tcPr>
          <w:p w:rsidR="009A75A7" w:rsidRPr="009A75A7" w:rsidRDefault="009A75A7" w:rsidP="009A75A7">
            <w:pPr>
              <w:spacing w:after="200" w:line="276" w:lineRule="auto"/>
              <w:jc w:val="center"/>
              <w:rPr>
                <w:rFonts w:ascii="Times New Roman" w:eastAsia="Calibri" w:hAnsi="Times New Roman" w:cs="Times New Roman"/>
                <w:b/>
                <w:sz w:val="24"/>
                <w:szCs w:val="24"/>
              </w:rPr>
            </w:pPr>
            <w:r w:rsidRPr="009A75A7">
              <w:rPr>
                <w:rFonts w:ascii="Times New Roman" w:eastAsia="Calibri" w:hAnsi="Times New Roman" w:cs="Times New Roman"/>
                <w:b/>
                <w:sz w:val="24"/>
                <w:szCs w:val="24"/>
              </w:rPr>
              <w:t>102</w:t>
            </w:r>
          </w:p>
        </w:tc>
        <w:tc>
          <w:tcPr>
            <w:tcW w:w="1417" w:type="dxa"/>
          </w:tcPr>
          <w:p w:rsidR="009A75A7" w:rsidRPr="009A75A7" w:rsidRDefault="009A75A7" w:rsidP="009A75A7">
            <w:pPr>
              <w:spacing w:after="200" w:line="276" w:lineRule="auto"/>
              <w:rPr>
                <w:rFonts w:ascii="Times New Roman" w:eastAsia="Calibri" w:hAnsi="Times New Roman" w:cs="Times New Roman"/>
                <w:sz w:val="24"/>
                <w:szCs w:val="24"/>
              </w:rPr>
            </w:pPr>
          </w:p>
        </w:tc>
        <w:tc>
          <w:tcPr>
            <w:tcW w:w="1217" w:type="dxa"/>
          </w:tcPr>
          <w:p w:rsidR="009A75A7" w:rsidRPr="009A75A7" w:rsidRDefault="009A75A7" w:rsidP="009A75A7">
            <w:pPr>
              <w:spacing w:after="200" w:line="276" w:lineRule="auto"/>
              <w:rPr>
                <w:rFonts w:ascii="Times New Roman" w:eastAsia="Calibri" w:hAnsi="Times New Roman" w:cs="Times New Roman"/>
                <w:sz w:val="24"/>
                <w:szCs w:val="24"/>
              </w:rPr>
            </w:pPr>
          </w:p>
        </w:tc>
      </w:tr>
    </w:tbl>
    <w:p w:rsidR="009A75A7" w:rsidRPr="009A75A7" w:rsidRDefault="009A75A7" w:rsidP="009A75A7">
      <w:pPr>
        <w:spacing w:after="200" w:line="276" w:lineRule="auto"/>
        <w:rPr>
          <w:rFonts w:ascii="Times New Roman" w:eastAsia="Calibri" w:hAnsi="Times New Roman" w:cs="Times New Roman"/>
          <w:b/>
          <w:sz w:val="24"/>
          <w:szCs w:val="24"/>
        </w:rPr>
      </w:pPr>
    </w:p>
    <w:p w:rsidR="009A75A7" w:rsidRPr="009A75A7" w:rsidRDefault="009A75A7" w:rsidP="009A75A7">
      <w:pPr>
        <w:spacing w:after="200" w:line="276" w:lineRule="auto"/>
        <w:rPr>
          <w:rFonts w:ascii="Times New Roman" w:eastAsia="Calibri" w:hAnsi="Times New Roman" w:cs="Times New Roman"/>
          <w:b/>
          <w:sz w:val="24"/>
          <w:szCs w:val="24"/>
        </w:rPr>
      </w:pPr>
    </w:p>
    <w:p w:rsidR="009A75A7" w:rsidRPr="009A75A7" w:rsidRDefault="009A75A7" w:rsidP="009A75A7">
      <w:pPr>
        <w:spacing w:after="200" w:line="276" w:lineRule="auto"/>
        <w:rPr>
          <w:rFonts w:ascii="Times New Roman" w:eastAsia="Calibri" w:hAnsi="Times New Roman" w:cs="Times New Roman"/>
          <w:b/>
          <w:sz w:val="24"/>
          <w:szCs w:val="24"/>
        </w:rPr>
      </w:pPr>
    </w:p>
    <w:p w:rsidR="009A75A7" w:rsidRPr="009A75A7" w:rsidRDefault="009A75A7" w:rsidP="009A75A7">
      <w:pPr>
        <w:spacing w:after="200" w:line="276" w:lineRule="auto"/>
        <w:rPr>
          <w:rFonts w:ascii="Times New Roman" w:eastAsia="Calibri" w:hAnsi="Times New Roman" w:cs="Times New Roman"/>
          <w:b/>
          <w:sz w:val="24"/>
          <w:szCs w:val="24"/>
        </w:rPr>
      </w:pPr>
    </w:p>
    <w:p w:rsidR="009A75A7" w:rsidRPr="009A75A7" w:rsidRDefault="009A75A7" w:rsidP="009A75A7">
      <w:pPr>
        <w:spacing w:after="200" w:line="276" w:lineRule="auto"/>
        <w:rPr>
          <w:rFonts w:ascii="Times New Roman" w:eastAsia="Calibri" w:hAnsi="Times New Roman" w:cs="Times New Roman"/>
          <w:b/>
          <w:sz w:val="24"/>
          <w:szCs w:val="24"/>
        </w:rPr>
      </w:pPr>
    </w:p>
    <w:p w:rsidR="009A75A7" w:rsidRPr="009A75A7" w:rsidRDefault="009A75A7" w:rsidP="009A75A7">
      <w:pPr>
        <w:spacing w:after="200" w:line="276" w:lineRule="auto"/>
        <w:jc w:val="center"/>
        <w:rPr>
          <w:rFonts w:ascii="Times New Roman" w:eastAsia="Calibri" w:hAnsi="Times New Roman" w:cs="Times New Roman"/>
          <w:b/>
          <w:color w:val="000000"/>
          <w:sz w:val="24"/>
          <w:szCs w:val="24"/>
        </w:rPr>
      </w:pPr>
      <w:r w:rsidRPr="009A75A7">
        <w:rPr>
          <w:rFonts w:ascii="Times New Roman" w:eastAsia="Calibri" w:hAnsi="Times New Roman" w:cs="Times New Roman"/>
          <w:b/>
          <w:i/>
          <w:sz w:val="24"/>
          <w:szCs w:val="24"/>
        </w:rPr>
        <w:lastRenderedPageBreak/>
        <w:t>5. СОДЕРЖАНИЕ ПРОГРАММЫ</w:t>
      </w:r>
    </w:p>
    <w:p w:rsidR="009A75A7" w:rsidRPr="009A75A7" w:rsidRDefault="009A75A7" w:rsidP="009A75A7">
      <w:pPr>
        <w:spacing w:after="200" w:line="276" w:lineRule="auto"/>
        <w:jc w:val="center"/>
        <w:rPr>
          <w:rFonts w:ascii="Times New Roman" w:eastAsia="Calibri" w:hAnsi="Times New Roman" w:cs="Times New Roman"/>
          <w:color w:val="000000"/>
          <w:sz w:val="24"/>
          <w:szCs w:val="24"/>
        </w:rPr>
      </w:pPr>
      <w:r w:rsidRPr="009A75A7">
        <w:rPr>
          <w:rFonts w:ascii="Times New Roman" w:eastAsia="Calibri" w:hAnsi="Times New Roman" w:cs="Times New Roman"/>
          <w:b/>
          <w:color w:val="000000"/>
          <w:sz w:val="24"/>
          <w:szCs w:val="24"/>
        </w:rPr>
        <w:t>1 года обучения</w:t>
      </w:r>
      <w:r w:rsidRPr="009A75A7">
        <w:rPr>
          <w:rFonts w:ascii="Times New Roman" w:eastAsia="Calibri" w:hAnsi="Times New Roman" w:cs="Times New Roman"/>
          <w:sz w:val="24"/>
          <w:szCs w:val="24"/>
        </w:rPr>
        <w:tab/>
      </w:r>
    </w:p>
    <w:tbl>
      <w:tblPr>
        <w:tblW w:w="11129" w:type="dxa"/>
        <w:tblInd w:w="-1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94"/>
        <w:gridCol w:w="3101"/>
        <w:gridCol w:w="3845"/>
        <w:gridCol w:w="2889"/>
      </w:tblGrid>
      <w:tr w:rsidR="009A75A7" w:rsidRPr="009A75A7" w:rsidTr="00C270C2">
        <w:trPr>
          <w:trHeight w:val="564"/>
        </w:trPr>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w:t>
            </w:r>
          </w:p>
          <w:p w:rsidR="009A75A7" w:rsidRPr="009A75A7" w:rsidRDefault="009A75A7" w:rsidP="009A75A7">
            <w:pPr>
              <w:spacing w:after="200" w:line="276" w:lineRule="auto"/>
              <w:ind w:right="-108"/>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п</w:t>
            </w:r>
            <w:r w:rsidRPr="009A75A7">
              <w:rPr>
                <w:rFonts w:ascii="Times New Roman" w:eastAsia="Calibri" w:hAnsi="Times New Roman" w:cs="Times New Roman"/>
                <w:b/>
                <w:bCs/>
                <w:sz w:val="24"/>
                <w:szCs w:val="24"/>
                <w:lang w:val="en-US"/>
              </w:rPr>
              <w:t>/</w:t>
            </w:r>
            <w:r w:rsidRPr="009A75A7">
              <w:rPr>
                <w:rFonts w:ascii="Times New Roman" w:eastAsia="Calibri" w:hAnsi="Times New Roman" w:cs="Times New Roman"/>
                <w:b/>
                <w:bCs/>
                <w:sz w:val="24"/>
                <w:szCs w:val="24"/>
              </w:rPr>
              <w:t>п</w:t>
            </w:r>
          </w:p>
        </w:tc>
        <w:tc>
          <w:tcPr>
            <w:tcW w:w="3101" w:type="dxa"/>
          </w:tcPr>
          <w:p w:rsidR="009A75A7" w:rsidRPr="009A75A7" w:rsidRDefault="009A75A7" w:rsidP="009A75A7">
            <w:pPr>
              <w:spacing w:after="200" w:line="276" w:lineRule="auto"/>
              <w:ind w:right="720"/>
              <w:jc w:val="center"/>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ТЕМА</w:t>
            </w:r>
          </w:p>
        </w:tc>
        <w:tc>
          <w:tcPr>
            <w:tcW w:w="3845" w:type="dxa"/>
          </w:tcPr>
          <w:p w:rsidR="009A75A7" w:rsidRPr="009A75A7" w:rsidRDefault="009A75A7" w:rsidP="009A75A7">
            <w:pPr>
              <w:spacing w:after="200" w:line="276" w:lineRule="auto"/>
              <w:ind w:right="720"/>
              <w:jc w:val="both"/>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 xml:space="preserve"> Практическое занятие</w:t>
            </w:r>
          </w:p>
        </w:tc>
        <w:tc>
          <w:tcPr>
            <w:tcW w:w="2889" w:type="dxa"/>
          </w:tcPr>
          <w:p w:rsidR="009A75A7" w:rsidRPr="009A75A7" w:rsidRDefault="009A75A7" w:rsidP="009A75A7">
            <w:pPr>
              <w:spacing w:after="200" w:line="276" w:lineRule="auto"/>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Необходимое              оборудование</w:t>
            </w:r>
          </w:p>
        </w:tc>
      </w:tr>
      <w:tr w:rsidR="009A75A7" w:rsidRPr="009A75A7" w:rsidTr="00C270C2">
        <w:tc>
          <w:tcPr>
            <w:tcW w:w="1294" w:type="dxa"/>
          </w:tcPr>
          <w:p w:rsidR="009A75A7" w:rsidRPr="009A75A7" w:rsidRDefault="009A75A7" w:rsidP="009A75A7">
            <w:pPr>
              <w:spacing w:after="0" w:line="240" w:lineRule="auto"/>
              <w:ind w:right="720"/>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lang w:val="en-US"/>
              </w:rPr>
              <w:t>1</w:t>
            </w:r>
            <w:r w:rsidRPr="009A75A7">
              <w:rPr>
                <w:rFonts w:ascii="Times New Roman" w:eastAsia="Calibri" w:hAnsi="Times New Roman" w:cs="Times New Roman"/>
                <w:b/>
                <w:bCs/>
                <w:sz w:val="24"/>
                <w:szCs w:val="24"/>
              </w:rPr>
              <w:t>.</w:t>
            </w:r>
          </w:p>
        </w:tc>
        <w:tc>
          <w:tcPr>
            <w:tcW w:w="3101"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r w:rsidRPr="009A75A7">
              <w:rPr>
                <w:rFonts w:ascii="Times New Roman" w:eastAsia="Times New Roman" w:hAnsi="Times New Roman" w:cs="Times New Roman"/>
                <w:sz w:val="24"/>
                <w:szCs w:val="24"/>
                <w:lang w:eastAsia="ru-RU"/>
              </w:rPr>
              <w:t xml:space="preserve">Водное занятие. История лоскутного </w:t>
            </w:r>
            <w:proofErr w:type="spellStart"/>
            <w:r w:rsidRPr="009A75A7">
              <w:rPr>
                <w:rFonts w:ascii="Times New Roman" w:eastAsia="Times New Roman" w:hAnsi="Times New Roman" w:cs="Times New Roman"/>
                <w:sz w:val="24"/>
                <w:szCs w:val="24"/>
                <w:lang w:eastAsia="ru-RU"/>
              </w:rPr>
              <w:t>шитья.</w:t>
            </w:r>
            <w:r w:rsidRPr="009A75A7">
              <w:rPr>
                <w:rFonts w:ascii="Times New Roman" w:eastAsia="Times New Roman" w:hAnsi="Times New Roman" w:cs="Times New Roman"/>
                <w:iCs/>
                <w:sz w:val="24"/>
                <w:szCs w:val="24"/>
                <w:lang w:eastAsia="ru-RU"/>
              </w:rPr>
              <w:t>Инструкция</w:t>
            </w:r>
            <w:proofErr w:type="spellEnd"/>
            <w:r w:rsidRPr="009A75A7">
              <w:rPr>
                <w:rFonts w:ascii="Times New Roman" w:eastAsia="Times New Roman" w:hAnsi="Times New Roman" w:cs="Times New Roman"/>
                <w:iCs/>
                <w:sz w:val="24"/>
                <w:szCs w:val="24"/>
                <w:lang w:eastAsia="ru-RU"/>
              </w:rPr>
              <w:t xml:space="preserve"> ТБ</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i/>
                <w:iCs/>
                <w:color w:val="000000"/>
                <w:sz w:val="24"/>
                <w:szCs w:val="24"/>
                <w:bdr w:val="none" w:sz="0" w:space="0" w:color="auto" w:frame="1"/>
                <w:lang w:eastAsia="ru-RU"/>
              </w:rPr>
              <w:t>Беседа: Аппликация – </w:t>
            </w:r>
            <w:r w:rsidRPr="009A75A7">
              <w:rPr>
                <w:rFonts w:ascii="Times New Roman" w:eastAsia="Times New Roman" w:hAnsi="Times New Roman" w:cs="Times New Roman"/>
                <w:color w:val="000000"/>
                <w:sz w:val="24"/>
                <w:szCs w:val="24"/>
                <w:lang w:eastAsia="ru-RU"/>
              </w:rPr>
              <w:t>это художественное произведение, выполненное путем наклеивания, пришивания бумаги, ткани, кошмы, соломы, тополиного пуха и других материалов к основанию из однородного или другого материала.  </w:t>
            </w:r>
          </w:p>
          <w:p w:rsidR="009A75A7" w:rsidRPr="009A75A7" w:rsidRDefault="009A75A7" w:rsidP="009A75A7">
            <w:pPr>
              <w:shd w:val="clear" w:color="auto" w:fill="FFFFFF"/>
              <w:spacing w:after="0" w:line="240" w:lineRule="auto"/>
              <w:textAlignment w:val="baseline"/>
              <w:rPr>
                <w:rFonts w:ascii="Times New Roman" w:eastAsia="Calibri" w:hAnsi="Times New Roman" w:cs="Times New Roman"/>
                <w:b/>
                <w:bCs/>
                <w:sz w:val="24"/>
                <w:szCs w:val="24"/>
              </w:rPr>
            </w:pPr>
          </w:p>
        </w:tc>
        <w:tc>
          <w:tcPr>
            <w:tcW w:w="2889"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r>
      <w:tr w:rsidR="009A75A7" w:rsidRPr="009A75A7" w:rsidTr="00C270C2">
        <w:trPr>
          <w:trHeight w:val="2601"/>
        </w:trPr>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Инструменты и материалы. Правила безопасности.</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ознакомить учащихся с тканевой аппликацией.</w:t>
            </w:r>
          </w:p>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bdr w:val="none" w:sz="0" w:space="0" w:color="auto" w:frame="1"/>
                <w:lang w:eastAsia="ru-RU"/>
              </w:rPr>
              <w:t>развить </w:t>
            </w:r>
            <w:r w:rsidRPr="009A75A7">
              <w:rPr>
                <w:rFonts w:ascii="Times New Roman" w:eastAsia="Times New Roman" w:hAnsi="Times New Roman" w:cs="Times New Roman"/>
                <w:color w:val="000000"/>
                <w:sz w:val="24"/>
                <w:szCs w:val="24"/>
                <w:lang w:eastAsia="ru-RU"/>
              </w:rPr>
              <w:t>умения и навыки в изготовлении аппликации, художественный вкус.</w:t>
            </w:r>
          </w:p>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bdr w:val="none" w:sz="0" w:space="0" w:color="auto" w:frame="1"/>
                <w:lang w:eastAsia="ru-RU"/>
              </w:rPr>
              <w:t>воспитать: </w:t>
            </w:r>
            <w:r w:rsidRPr="009A75A7">
              <w:rPr>
                <w:rFonts w:ascii="Times New Roman" w:eastAsia="Times New Roman" w:hAnsi="Times New Roman" w:cs="Times New Roman"/>
                <w:color w:val="000000"/>
                <w:sz w:val="24"/>
                <w:szCs w:val="24"/>
                <w:lang w:eastAsia="ru-RU"/>
              </w:rPr>
              <w:t>усидчивость, аккуратность, трудолюбие, разовьет  дисциплинированность в работе, труд</w:t>
            </w:r>
          </w:p>
        </w:tc>
        <w:tc>
          <w:tcPr>
            <w:tcW w:w="2889"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Материалы и инструменты: </w:t>
            </w:r>
            <w:r w:rsidRPr="009A75A7">
              <w:rPr>
                <w:rFonts w:ascii="Times New Roman" w:eastAsia="Times New Roman" w:hAnsi="Times New Roman" w:cs="Times New Roman"/>
                <w:color w:val="000000"/>
                <w:sz w:val="24"/>
                <w:szCs w:val="24"/>
                <w:lang w:eastAsia="ru-RU"/>
              </w:rPr>
              <w:t>ножницы, нитки, ткань, иголки</w:t>
            </w:r>
          </w:p>
        </w:tc>
      </w:tr>
      <w:tr w:rsidR="009A75A7" w:rsidRPr="009A75A7" w:rsidTr="00C270C2">
        <w:trPr>
          <w:trHeight w:val="819"/>
        </w:trPr>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lang w:val="en-US"/>
              </w:rPr>
              <w:t>2</w:t>
            </w:r>
          </w:p>
        </w:tc>
        <w:tc>
          <w:tcPr>
            <w:tcW w:w="3101"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b/>
                <w:sz w:val="24"/>
                <w:szCs w:val="24"/>
                <w:lang w:eastAsia="ru-RU"/>
              </w:rPr>
              <w:t>РАЗДЕЛ.</w:t>
            </w:r>
          </w:p>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b/>
                <w:sz w:val="24"/>
                <w:szCs w:val="24"/>
                <w:lang w:eastAsia="ru-RU"/>
              </w:rPr>
              <w:t>Ручная стёжка</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p>
        </w:tc>
        <w:tc>
          <w:tcPr>
            <w:tcW w:w="2889" w:type="dxa"/>
          </w:tcPr>
          <w:p w:rsidR="009A75A7" w:rsidRPr="009A75A7" w:rsidRDefault="009A75A7" w:rsidP="009A75A7">
            <w:pPr>
              <w:spacing w:after="200" w:line="276" w:lineRule="auto"/>
              <w:rPr>
                <w:rFonts w:ascii="Times New Roman" w:eastAsia="Calibri" w:hAnsi="Times New Roman" w:cs="Times New Roman"/>
                <w:sz w:val="24"/>
                <w:szCs w:val="24"/>
              </w:rPr>
            </w:pPr>
          </w:p>
        </w:tc>
      </w:tr>
      <w:tr w:rsidR="009A75A7" w:rsidRPr="009A75A7" w:rsidTr="00C270C2">
        <w:trPr>
          <w:trHeight w:val="3821"/>
        </w:trPr>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br/>
              <w:t>Выполнение стёжки. Ручная стёжка. </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Нитки могут быть в цвет ткани или контрастные. Материалами для аппликации служат натуральные и синтетические ткани разной фактуры – гладкой, ворсистой, блестящей, матовой, а также кожа, мех, войлок, фетр. Фоном для аппликации могут быть шёлк, бархат, полотно, сукно, ко</w:t>
            </w:r>
          </w:p>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proofErr w:type="spellStart"/>
            <w:r w:rsidRPr="009A75A7">
              <w:rPr>
                <w:rFonts w:ascii="Times New Roman" w:eastAsia="Times New Roman" w:hAnsi="Times New Roman" w:cs="Times New Roman"/>
                <w:color w:val="000000"/>
                <w:sz w:val="24"/>
                <w:szCs w:val="24"/>
                <w:lang w:eastAsia="ru-RU"/>
              </w:rPr>
              <w:t>жа</w:t>
            </w:r>
            <w:proofErr w:type="spellEnd"/>
            <w:r w:rsidRPr="009A75A7">
              <w:rPr>
                <w:rFonts w:ascii="Times New Roman" w:eastAsia="Times New Roman" w:hAnsi="Times New Roman" w:cs="Times New Roman"/>
                <w:color w:val="000000"/>
                <w:sz w:val="24"/>
                <w:szCs w:val="24"/>
                <w:lang w:eastAsia="ru-RU"/>
              </w:rPr>
              <w:t>, парусина</w:t>
            </w:r>
          </w:p>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lang w:eastAsia="ru-RU"/>
              </w:rPr>
              <w:t>Шов «Вперед иголку»</w:t>
            </w:r>
            <w:r w:rsidRPr="009A75A7">
              <w:rPr>
                <w:rFonts w:ascii="Times New Roman" w:eastAsia="Times New Roman" w:hAnsi="Times New Roman" w:cs="Times New Roman"/>
                <w:color w:val="000000"/>
                <w:sz w:val="24"/>
                <w:szCs w:val="24"/>
                <w:lang w:eastAsia="ru-RU"/>
              </w:rPr>
              <w:t> – самый распространенный вид шва. По изнаночной стороне выглядит практически также, за некоторым незначительным исключением.</w:t>
            </w:r>
          </w:p>
        </w:tc>
        <w:tc>
          <w:tcPr>
            <w:tcW w:w="2889"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noProof/>
                <w:color w:val="000000"/>
                <w:sz w:val="24"/>
                <w:szCs w:val="24"/>
                <w:lang w:eastAsia="ru-RU"/>
              </w:rPr>
              <w:drawing>
                <wp:anchor distT="0" distB="0" distL="0" distR="0" simplePos="0" relativeHeight="251659264" behindDoc="0" locked="0" layoutInCell="1" allowOverlap="0" wp14:anchorId="3EEA8ADF" wp14:editId="46DE626E">
                  <wp:simplePos x="0" y="0"/>
                  <wp:positionH relativeFrom="column">
                    <wp:align>left</wp:align>
                  </wp:positionH>
                  <wp:positionV relativeFrom="line">
                    <wp:posOffset>294005</wp:posOffset>
                  </wp:positionV>
                  <wp:extent cx="1590675" cy="1514475"/>
                  <wp:effectExtent l="19050" t="0" r="9525" b="0"/>
                  <wp:wrapSquare wrapText="bothSides"/>
                  <wp:docPr id="1" name="Рисунок 2" descr="шов “вперед иголк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шов “вперед иголку”"/>
                          <pic:cNvPicPr>
                            <a:picLocks noChangeAspect="1" noChangeArrowheads="1"/>
                          </pic:cNvPicPr>
                        </pic:nvPicPr>
                        <pic:blipFill>
                          <a:blip r:embed="rId8" cstate="print"/>
                          <a:srcRect/>
                          <a:stretch>
                            <a:fillRect/>
                          </a:stretch>
                        </pic:blipFill>
                        <pic:spPr bwMode="auto">
                          <a:xfrm>
                            <a:off x="0" y="0"/>
                            <a:ext cx="1590675" cy="1514475"/>
                          </a:xfrm>
                          <a:prstGeom prst="rect">
                            <a:avLst/>
                          </a:prstGeom>
                          <a:noFill/>
                          <a:ln w="9525">
                            <a:noFill/>
                            <a:miter lim="800000"/>
                            <a:headEnd/>
                            <a:tailEnd/>
                          </a:ln>
                        </pic:spPr>
                      </pic:pic>
                    </a:graphicData>
                  </a:graphic>
                </wp:anchor>
              </w:drawing>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br/>
              <w:t>Выполнение различных видов швов</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ознакомить учащихся с видами швов, технологией выполнения швов.</w:t>
            </w:r>
          </w:p>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bdr w:val="none" w:sz="0" w:space="0" w:color="auto" w:frame="1"/>
                <w:lang w:eastAsia="ru-RU"/>
              </w:rPr>
              <w:t>развить </w:t>
            </w:r>
            <w:r w:rsidRPr="009A75A7">
              <w:rPr>
                <w:rFonts w:ascii="Times New Roman" w:eastAsia="Times New Roman" w:hAnsi="Times New Roman" w:cs="Times New Roman"/>
                <w:color w:val="000000"/>
                <w:sz w:val="24"/>
                <w:szCs w:val="24"/>
                <w:lang w:eastAsia="ru-RU"/>
              </w:rPr>
              <w:t>умения и навыки в изготовлении аппликации, художественный вкус.</w:t>
            </w:r>
          </w:p>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воспитать: </w:t>
            </w:r>
            <w:r w:rsidRPr="009A75A7">
              <w:rPr>
                <w:rFonts w:ascii="Times New Roman" w:eastAsia="Times New Roman" w:hAnsi="Times New Roman" w:cs="Times New Roman"/>
                <w:color w:val="000000"/>
                <w:sz w:val="24"/>
                <w:szCs w:val="24"/>
                <w:lang w:eastAsia="ru-RU"/>
              </w:rPr>
              <w:t>формирование усидчивости, аккуратности, трудолюбие</w:t>
            </w:r>
          </w:p>
        </w:tc>
        <w:tc>
          <w:tcPr>
            <w:tcW w:w="2889"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Calibri" w:hAnsi="Times New Roman" w:cs="Times New Roman"/>
                <w:noProof/>
                <w:sz w:val="24"/>
                <w:szCs w:val="24"/>
                <w:lang w:eastAsia="ru-RU"/>
              </w:rPr>
              <w:drawing>
                <wp:anchor distT="0" distB="0" distL="0" distR="0" simplePos="0" relativeHeight="251660288" behindDoc="0" locked="0" layoutInCell="1" allowOverlap="0" wp14:anchorId="5C72F27F" wp14:editId="40CDD87D">
                  <wp:simplePos x="0" y="0"/>
                  <wp:positionH relativeFrom="column">
                    <wp:posOffset>22225</wp:posOffset>
                  </wp:positionH>
                  <wp:positionV relativeFrom="line">
                    <wp:posOffset>140335</wp:posOffset>
                  </wp:positionV>
                  <wp:extent cx="1647825" cy="1219200"/>
                  <wp:effectExtent l="19050" t="0" r="9525" b="0"/>
                  <wp:wrapSquare wrapText="bothSides"/>
                  <wp:docPr id="2" name="Рисунок 3" descr="шов “за игл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шов “за иглу”"/>
                          <pic:cNvPicPr>
                            <a:picLocks noChangeAspect="1" noChangeArrowheads="1"/>
                          </pic:cNvPicPr>
                        </pic:nvPicPr>
                        <pic:blipFill>
                          <a:blip r:embed="rId9" cstate="print"/>
                          <a:srcRect/>
                          <a:stretch>
                            <a:fillRect/>
                          </a:stretch>
                        </pic:blipFill>
                        <pic:spPr bwMode="auto">
                          <a:xfrm>
                            <a:off x="0" y="0"/>
                            <a:ext cx="1647825" cy="1219200"/>
                          </a:xfrm>
                          <a:prstGeom prst="rect">
                            <a:avLst/>
                          </a:prstGeom>
                          <a:noFill/>
                          <a:ln w="9525">
                            <a:noFill/>
                            <a:miter lim="800000"/>
                            <a:headEnd/>
                            <a:tailEnd/>
                          </a:ln>
                        </pic:spPr>
                      </pic:pic>
                    </a:graphicData>
                  </a:graphic>
                </wp:anchor>
              </w:drawing>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color w:val="000000"/>
                <w:sz w:val="24"/>
                <w:szCs w:val="24"/>
                <w:lang w:eastAsia="ru-RU"/>
              </w:rPr>
              <w:t xml:space="preserve">Виды швов используемые в выполнении аппликаций. шов «вперед иголку, окантовочный, тамбурный </w:t>
            </w:r>
            <w:proofErr w:type="spellStart"/>
            <w:r w:rsidRPr="009A75A7">
              <w:rPr>
                <w:rFonts w:ascii="Times New Roman" w:eastAsia="Times New Roman" w:hAnsi="Times New Roman" w:cs="Times New Roman"/>
                <w:color w:val="000000"/>
                <w:sz w:val="24"/>
                <w:szCs w:val="24"/>
                <w:lang w:eastAsia="ru-RU"/>
              </w:rPr>
              <w:t>итд</w:t>
            </w:r>
            <w:proofErr w:type="spellEnd"/>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proofErr w:type="spellStart"/>
            <w:r w:rsidRPr="009A75A7">
              <w:rPr>
                <w:rFonts w:ascii="Times New Roman" w:eastAsia="Times New Roman" w:hAnsi="Times New Roman" w:cs="Times New Roman"/>
                <w:b/>
                <w:bCs/>
                <w:color w:val="000000"/>
                <w:sz w:val="24"/>
                <w:szCs w:val="24"/>
                <w:lang w:eastAsia="ru-RU"/>
              </w:rPr>
              <w:t>Шов«Петельный</w:t>
            </w:r>
            <w:proofErr w:type="spellEnd"/>
            <w:r w:rsidRPr="009A75A7">
              <w:rPr>
                <w:rFonts w:ascii="Times New Roman" w:eastAsia="Times New Roman" w:hAnsi="Times New Roman" w:cs="Times New Roman"/>
                <w:b/>
                <w:bCs/>
                <w:color w:val="000000"/>
                <w:sz w:val="24"/>
                <w:szCs w:val="24"/>
                <w:lang w:eastAsia="ru-RU"/>
              </w:rPr>
              <w:t>»</w:t>
            </w:r>
            <w:r w:rsidRPr="009A75A7">
              <w:rPr>
                <w:rFonts w:ascii="Times New Roman" w:eastAsia="Times New Roman" w:hAnsi="Times New Roman" w:cs="Times New Roman"/>
                <w:color w:val="000000"/>
                <w:sz w:val="24"/>
                <w:szCs w:val="24"/>
                <w:lang w:eastAsia="ru-RU"/>
              </w:rPr>
              <w:t> или </w:t>
            </w:r>
            <w:r w:rsidRPr="009A75A7">
              <w:rPr>
                <w:rFonts w:ascii="Times New Roman" w:eastAsia="Times New Roman" w:hAnsi="Times New Roman" w:cs="Times New Roman"/>
                <w:b/>
                <w:bCs/>
                <w:color w:val="000000"/>
                <w:sz w:val="24"/>
                <w:szCs w:val="24"/>
                <w:lang w:eastAsia="ru-RU"/>
              </w:rPr>
              <w:t>«Фестончатый»</w:t>
            </w:r>
            <w:r w:rsidRPr="009A75A7">
              <w:rPr>
                <w:rFonts w:ascii="Times New Roman" w:eastAsia="Times New Roman" w:hAnsi="Times New Roman" w:cs="Times New Roman"/>
                <w:color w:val="000000"/>
                <w:sz w:val="24"/>
                <w:szCs w:val="24"/>
                <w:lang w:eastAsia="ru-RU"/>
              </w:rPr>
              <w:t xml:space="preserve">– используется только для аппликаций или декоративных работ, так как припуски швов в лоскутном шитье обычно не выглядывают наружу </w:t>
            </w:r>
            <w:proofErr w:type="spellStart"/>
            <w:r w:rsidRPr="009A75A7">
              <w:rPr>
                <w:rFonts w:ascii="Times New Roman" w:eastAsia="Times New Roman" w:hAnsi="Times New Roman" w:cs="Times New Roman"/>
                <w:color w:val="000000"/>
                <w:sz w:val="24"/>
                <w:szCs w:val="24"/>
                <w:lang w:eastAsia="ru-RU"/>
              </w:rPr>
              <w:t>ключением</w:t>
            </w:r>
            <w:proofErr w:type="spellEnd"/>
          </w:p>
        </w:tc>
        <w:tc>
          <w:tcPr>
            <w:tcW w:w="2889" w:type="dxa"/>
          </w:tcPr>
          <w:p w:rsidR="009A75A7" w:rsidRPr="009A75A7" w:rsidRDefault="009A75A7" w:rsidP="009A75A7">
            <w:pPr>
              <w:spacing w:after="200" w:line="276" w:lineRule="auto"/>
              <w:rPr>
                <w:rFonts w:ascii="Times New Roman" w:eastAsia="Calibri" w:hAnsi="Times New Roman" w:cs="Times New Roman"/>
                <w:sz w:val="24"/>
                <w:szCs w:val="24"/>
              </w:rPr>
            </w:pPr>
            <w:r w:rsidRPr="009A75A7">
              <w:rPr>
                <w:rFonts w:ascii="Times New Roman" w:eastAsia="Calibri" w:hAnsi="Times New Roman" w:cs="Times New Roman"/>
                <w:noProof/>
                <w:sz w:val="24"/>
                <w:szCs w:val="24"/>
                <w:lang w:eastAsia="ru-RU"/>
              </w:rPr>
              <w:drawing>
                <wp:anchor distT="0" distB="0" distL="0" distR="0" simplePos="0" relativeHeight="251661312" behindDoc="0" locked="0" layoutInCell="1" allowOverlap="0" wp14:anchorId="33F711E5" wp14:editId="287659E8">
                  <wp:simplePos x="0" y="0"/>
                  <wp:positionH relativeFrom="column">
                    <wp:align>left</wp:align>
                  </wp:positionH>
                  <wp:positionV relativeFrom="line">
                    <wp:posOffset>478790</wp:posOffset>
                  </wp:positionV>
                  <wp:extent cx="1533525" cy="1657350"/>
                  <wp:effectExtent l="19050" t="0" r="9525" b="0"/>
                  <wp:wrapSquare wrapText="bothSides"/>
                  <wp:docPr id="3" name="Рисунок 4" descr="шов “фестончатый” ( “петель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шов “фестончатый” ( “петельный”)"/>
                          <pic:cNvPicPr>
                            <a:picLocks noChangeAspect="1" noChangeArrowheads="1"/>
                          </pic:cNvPicPr>
                        </pic:nvPicPr>
                        <pic:blipFill>
                          <a:blip r:embed="rId10" cstate="print"/>
                          <a:srcRect/>
                          <a:stretch>
                            <a:fillRect/>
                          </a:stretch>
                        </pic:blipFill>
                        <pic:spPr bwMode="auto">
                          <a:xfrm>
                            <a:off x="0" y="0"/>
                            <a:ext cx="1533525" cy="1657350"/>
                          </a:xfrm>
                          <a:prstGeom prst="rect">
                            <a:avLst/>
                          </a:prstGeom>
                          <a:noFill/>
                          <a:ln w="9525">
                            <a:noFill/>
                            <a:miter lim="800000"/>
                            <a:headEnd/>
                            <a:tailEnd/>
                          </a:ln>
                        </pic:spPr>
                      </pic:pic>
                    </a:graphicData>
                  </a:graphic>
                </wp:anchor>
              </w:drawing>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Вышивка.</w:t>
            </w:r>
            <w:r w:rsidRPr="009A75A7">
              <w:rPr>
                <w:rFonts w:ascii="Times New Roman" w:eastAsia="Times New Roman" w:hAnsi="Times New Roman" w:cs="Times New Roman"/>
                <w:sz w:val="24"/>
                <w:szCs w:val="24"/>
                <w:lang w:eastAsia="ru-RU"/>
              </w:rPr>
              <w:br/>
              <w:t>.</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w:t>
            </w:r>
            <w:r w:rsidRPr="009A75A7">
              <w:rPr>
                <w:rFonts w:ascii="Times New Roman" w:eastAsia="Times New Roman" w:hAnsi="Times New Roman" w:cs="Times New Roman"/>
                <w:b/>
                <w:bCs/>
                <w:color w:val="000000"/>
                <w:sz w:val="24"/>
                <w:szCs w:val="24"/>
                <w:lang w:eastAsia="ru-RU"/>
              </w:rPr>
              <w:t>Аппликация</w:t>
            </w:r>
            <w:r w:rsidRPr="009A75A7">
              <w:rPr>
                <w:rFonts w:ascii="Times New Roman" w:eastAsia="Times New Roman" w:hAnsi="Times New Roman" w:cs="Times New Roman"/>
                <w:color w:val="000000"/>
                <w:sz w:val="24"/>
                <w:szCs w:val="24"/>
                <w:lang w:eastAsia="ru-RU"/>
              </w:rPr>
              <w:t> — </w:t>
            </w:r>
            <w:r w:rsidRPr="009A75A7">
              <w:rPr>
                <w:rFonts w:ascii="Times New Roman" w:eastAsia="Times New Roman" w:hAnsi="Times New Roman" w:cs="Times New Roman"/>
                <w:b/>
                <w:bCs/>
                <w:color w:val="000000"/>
                <w:sz w:val="24"/>
                <w:szCs w:val="24"/>
                <w:lang w:eastAsia="ru-RU"/>
              </w:rPr>
              <w:t>нашивка</w:t>
            </w:r>
            <w:r w:rsidRPr="009A75A7">
              <w:rPr>
                <w:rFonts w:ascii="Times New Roman" w:eastAsia="Times New Roman" w:hAnsi="Times New Roman" w:cs="Times New Roman"/>
                <w:color w:val="000000"/>
                <w:sz w:val="24"/>
                <w:szCs w:val="24"/>
                <w:lang w:eastAsia="ru-RU"/>
              </w:rPr>
              <w:t> (или наклеивание) кусочков ткани, фетра, замши, кожи или меха. Применяют для </w:t>
            </w:r>
            <w:r w:rsidRPr="009A75A7">
              <w:rPr>
                <w:rFonts w:ascii="Times New Roman" w:eastAsia="Times New Roman" w:hAnsi="Times New Roman" w:cs="Times New Roman"/>
                <w:b/>
                <w:bCs/>
                <w:color w:val="000000"/>
                <w:sz w:val="24"/>
                <w:szCs w:val="24"/>
                <w:lang w:eastAsia="ru-RU"/>
              </w:rPr>
              <w:t>украшения</w:t>
            </w:r>
            <w:r w:rsidRPr="009A75A7">
              <w:rPr>
                <w:rFonts w:ascii="Times New Roman" w:eastAsia="Times New Roman" w:hAnsi="Times New Roman" w:cs="Times New Roman"/>
                <w:color w:val="000000"/>
                <w:sz w:val="24"/>
                <w:szCs w:val="24"/>
                <w:lang w:eastAsia="ru-RU"/>
              </w:rPr>
              <w:t> как декоративных </w:t>
            </w:r>
            <w:r w:rsidRPr="009A75A7">
              <w:rPr>
                <w:rFonts w:ascii="Times New Roman" w:eastAsia="Times New Roman" w:hAnsi="Times New Roman" w:cs="Times New Roman"/>
                <w:b/>
                <w:bCs/>
                <w:color w:val="000000"/>
                <w:sz w:val="24"/>
                <w:szCs w:val="24"/>
                <w:lang w:eastAsia="ru-RU"/>
              </w:rPr>
              <w:t>вещей</w:t>
            </w:r>
            <w:r w:rsidRPr="009A75A7">
              <w:rPr>
                <w:rFonts w:ascii="Times New Roman" w:eastAsia="Times New Roman" w:hAnsi="Times New Roman" w:cs="Times New Roman"/>
                <w:color w:val="000000"/>
                <w:sz w:val="24"/>
                <w:szCs w:val="24"/>
                <w:lang w:eastAsia="ru-RU"/>
              </w:rPr>
              <w:t>, так и одежды</w:t>
            </w:r>
          </w:p>
          <w:p w:rsidR="009A75A7" w:rsidRPr="009A75A7" w:rsidRDefault="009A75A7" w:rsidP="009A75A7">
            <w:pPr>
              <w:spacing w:after="200" w:line="276" w:lineRule="auto"/>
              <w:ind w:right="720"/>
              <w:rPr>
                <w:rFonts w:ascii="Times New Roman" w:eastAsia="Calibri" w:hAnsi="Times New Roman" w:cs="Times New Roman"/>
                <w:sz w:val="24"/>
                <w:szCs w:val="24"/>
              </w:rPr>
            </w:pPr>
          </w:p>
        </w:tc>
        <w:tc>
          <w:tcPr>
            <w:tcW w:w="2889" w:type="dxa"/>
          </w:tcPr>
          <w:p w:rsidR="009A75A7" w:rsidRPr="009A75A7" w:rsidRDefault="009A75A7" w:rsidP="009A75A7">
            <w:pPr>
              <w:tabs>
                <w:tab w:val="left" w:pos="1409"/>
              </w:tabs>
              <w:spacing w:after="200" w:line="276" w:lineRule="auto"/>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 xml:space="preserve">Тонкие </w:t>
            </w:r>
            <w:proofErr w:type="gramStart"/>
            <w:r w:rsidRPr="009A75A7">
              <w:rPr>
                <w:rFonts w:ascii="Times New Roman" w:eastAsia="Times New Roman" w:hAnsi="Times New Roman" w:cs="Times New Roman"/>
                <w:b/>
                <w:bCs/>
                <w:color w:val="000000"/>
                <w:sz w:val="24"/>
                <w:szCs w:val="24"/>
                <w:bdr w:val="none" w:sz="0" w:space="0" w:color="auto" w:frame="1"/>
                <w:lang w:eastAsia="ru-RU"/>
              </w:rPr>
              <w:t>булавки</w:t>
            </w:r>
            <w:r w:rsidRPr="009A75A7">
              <w:rPr>
                <w:rFonts w:ascii="Times New Roman" w:eastAsia="Times New Roman" w:hAnsi="Times New Roman" w:cs="Times New Roman"/>
                <w:color w:val="000000"/>
                <w:sz w:val="24"/>
                <w:szCs w:val="24"/>
                <w:lang w:eastAsia="ru-RU"/>
              </w:rPr>
              <w:t>  -</w:t>
            </w:r>
            <w:proofErr w:type="gramEnd"/>
            <w:r w:rsidRPr="009A75A7">
              <w:rPr>
                <w:rFonts w:ascii="Times New Roman" w:eastAsia="Times New Roman" w:hAnsi="Times New Roman" w:cs="Times New Roman"/>
                <w:color w:val="000000"/>
                <w:sz w:val="24"/>
                <w:szCs w:val="24"/>
                <w:lang w:eastAsia="ru-RU"/>
              </w:rPr>
              <w:t>  для соединения деталей перед сшиванием. </w:t>
            </w:r>
            <w:r w:rsidRPr="009A75A7">
              <w:rPr>
                <w:rFonts w:ascii="Times New Roman" w:eastAsia="Times New Roman" w:hAnsi="Times New Roman" w:cs="Times New Roman"/>
                <w:b/>
                <w:bCs/>
                <w:color w:val="000000"/>
                <w:sz w:val="24"/>
                <w:szCs w:val="24"/>
                <w:bdr w:val="none" w:sz="0" w:space="0" w:color="auto" w:frame="1"/>
                <w:lang w:eastAsia="ru-RU"/>
              </w:rPr>
              <w:t>Мелки, спец. фломастеры для ткани, копировальная бумага</w:t>
            </w:r>
            <w:r w:rsidRPr="009A75A7">
              <w:rPr>
                <w:rFonts w:ascii="Times New Roman" w:eastAsia="Times New Roman" w:hAnsi="Times New Roman" w:cs="Times New Roman"/>
                <w:color w:val="000000"/>
                <w:sz w:val="24"/>
                <w:szCs w:val="24"/>
                <w:lang w:eastAsia="ru-RU"/>
              </w:rPr>
              <w:t> – для переноса рисунков на ткань</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Виды тканей</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ознакомить учащихся с видами ткани, ее свойствами, </w:t>
            </w:r>
            <w:proofErr w:type="spellStart"/>
            <w:r w:rsidRPr="009A75A7">
              <w:rPr>
                <w:rFonts w:ascii="Times New Roman" w:eastAsia="Times New Roman" w:hAnsi="Times New Roman" w:cs="Times New Roman"/>
                <w:color w:val="000000"/>
                <w:sz w:val="24"/>
                <w:szCs w:val="24"/>
                <w:lang w:eastAsia="ru-RU"/>
              </w:rPr>
              <w:t>термоустойчивость</w:t>
            </w:r>
            <w:proofErr w:type="spellEnd"/>
            <w:r w:rsidRPr="009A75A7">
              <w:rPr>
                <w:rFonts w:ascii="Times New Roman" w:eastAsia="Times New Roman" w:hAnsi="Times New Roman" w:cs="Times New Roman"/>
                <w:color w:val="000000"/>
                <w:sz w:val="24"/>
                <w:szCs w:val="24"/>
                <w:lang w:eastAsia="ru-RU"/>
              </w:rPr>
              <w:t>.</w:t>
            </w:r>
          </w:p>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bdr w:val="none" w:sz="0" w:space="0" w:color="auto" w:frame="1"/>
                <w:lang w:eastAsia="ru-RU"/>
              </w:rPr>
              <w:t>развить </w:t>
            </w:r>
            <w:r w:rsidRPr="009A75A7">
              <w:rPr>
                <w:rFonts w:ascii="Times New Roman" w:eastAsia="Times New Roman" w:hAnsi="Times New Roman" w:cs="Times New Roman"/>
                <w:color w:val="000000"/>
                <w:sz w:val="24"/>
                <w:szCs w:val="24"/>
                <w:lang w:eastAsia="ru-RU"/>
              </w:rPr>
              <w:t>умения и навыки в изготовлении аппликации, художественный вкус.</w:t>
            </w:r>
          </w:p>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воспитать: </w:t>
            </w:r>
            <w:r w:rsidRPr="009A75A7">
              <w:rPr>
                <w:rFonts w:ascii="Times New Roman" w:eastAsia="Times New Roman" w:hAnsi="Times New Roman" w:cs="Times New Roman"/>
                <w:color w:val="000000"/>
                <w:sz w:val="24"/>
                <w:szCs w:val="24"/>
                <w:lang w:eastAsia="ru-RU"/>
              </w:rPr>
              <w:t>форм-</w:t>
            </w:r>
            <w:proofErr w:type="spellStart"/>
            <w:r w:rsidRPr="009A75A7">
              <w:rPr>
                <w:rFonts w:ascii="Times New Roman" w:eastAsia="Times New Roman" w:hAnsi="Times New Roman" w:cs="Times New Roman"/>
                <w:color w:val="000000"/>
                <w:sz w:val="24"/>
                <w:szCs w:val="24"/>
                <w:lang w:eastAsia="ru-RU"/>
              </w:rPr>
              <w:t>ие</w:t>
            </w:r>
            <w:proofErr w:type="spellEnd"/>
            <w:r w:rsidRPr="009A75A7">
              <w:rPr>
                <w:rFonts w:ascii="Times New Roman" w:eastAsia="Times New Roman" w:hAnsi="Times New Roman" w:cs="Times New Roman"/>
                <w:color w:val="000000"/>
                <w:sz w:val="24"/>
                <w:szCs w:val="24"/>
                <w:lang w:eastAsia="ru-RU"/>
              </w:rPr>
              <w:t xml:space="preserve"> </w:t>
            </w:r>
            <w:proofErr w:type="spellStart"/>
            <w:r w:rsidRPr="009A75A7">
              <w:rPr>
                <w:rFonts w:ascii="Times New Roman" w:eastAsia="Times New Roman" w:hAnsi="Times New Roman" w:cs="Times New Roman"/>
                <w:color w:val="000000"/>
                <w:sz w:val="24"/>
                <w:szCs w:val="24"/>
                <w:lang w:eastAsia="ru-RU"/>
              </w:rPr>
              <w:t>усидчивости,аккуратноси</w:t>
            </w:r>
            <w:proofErr w:type="spellEnd"/>
          </w:p>
        </w:tc>
        <w:tc>
          <w:tcPr>
            <w:tcW w:w="2889"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Материалы и инструменты: </w:t>
            </w:r>
            <w:r w:rsidRPr="009A75A7">
              <w:rPr>
                <w:rFonts w:ascii="Times New Roman" w:eastAsia="Times New Roman" w:hAnsi="Times New Roman" w:cs="Times New Roman"/>
                <w:color w:val="000000"/>
                <w:sz w:val="24"/>
                <w:szCs w:val="24"/>
                <w:lang w:eastAsia="ru-RU"/>
              </w:rPr>
              <w:t>ножницы, нитки, ткань, иголки</w:t>
            </w:r>
          </w:p>
        </w:tc>
      </w:tr>
      <w:tr w:rsidR="009A75A7" w:rsidRPr="009A75A7" w:rsidTr="00C270C2">
        <w:tc>
          <w:tcPr>
            <w:tcW w:w="1294" w:type="dxa"/>
          </w:tcPr>
          <w:p w:rsidR="009A75A7" w:rsidRPr="009A75A7" w:rsidRDefault="009A75A7" w:rsidP="009A75A7">
            <w:pPr>
              <w:spacing w:after="200" w:line="276" w:lineRule="auto"/>
              <w:ind w:right="-108"/>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3.</w:t>
            </w:r>
          </w:p>
        </w:tc>
        <w:tc>
          <w:tcPr>
            <w:tcW w:w="3101" w:type="dxa"/>
          </w:tcPr>
          <w:p w:rsidR="009A75A7" w:rsidRPr="009A75A7" w:rsidRDefault="009A75A7" w:rsidP="009A75A7">
            <w:pPr>
              <w:spacing w:after="0" w:line="240" w:lineRule="auto"/>
              <w:rPr>
                <w:rFonts w:ascii="Times New Roman" w:eastAsia="Times New Roman" w:hAnsi="Times New Roman" w:cs="Times New Roman"/>
                <w:b/>
                <w:sz w:val="24"/>
                <w:szCs w:val="24"/>
                <w:lang w:val="en-US" w:eastAsia="ru-RU"/>
              </w:rPr>
            </w:pPr>
            <w:r w:rsidRPr="009A75A7">
              <w:rPr>
                <w:rFonts w:ascii="Times New Roman" w:eastAsia="Times New Roman" w:hAnsi="Times New Roman" w:cs="Times New Roman"/>
                <w:b/>
                <w:sz w:val="24"/>
                <w:szCs w:val="24"/>
                <w:lang w:eastAsia="ru-RU"/>
              </w:rPr>
              <w:t>Виды аппликаций (декабрь)</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p>
        </w:tc>
        <w:tc>
          <w:tcPr>
            <w:tcW w:w="2889" w:type="dxa"/>
          </w:tcPr>
          <w:p w:rsidR="009A75A7" w:rsidRPr="009A75A7" w:rsidRDefault="009A75A7" w:rsidP="009A75A7">
            <w:pPr>
              <w:spacing w:after="200" w:line="276" w:lineRule="auto"/>
              <w:ind w:right="-108"/>
              <w:rPr>
                <w:rFonts w:ascii="Times New Roman" w:eastAsia="Calibri" w:hAnsi="Times New Roman" w:cs="Times New Roman"/>
                <w:sz w:val="24"/>
                <w:szCs w:val="24"/>
              </w:rPr>
            </w:pPr>
          </w:p>
        </w:tc>
      </w:tr>
      <w:tr w:rsidR="009A75A7" w:rsidRPr="009A75A7" w:rsidTr="00C270C2">
        <w:trPr>
          <w:trHeight w:val="3533"/>
        </w:trPr>
        <w:tc>
          <w:tcPr>
            <w:tcW w:w="1294" w:type="dxa"/>
          </w:tcPr>
          <w:p w:rsidR="009A75A7" w:rsidRPr="009A75A7" w:rsidRDefault="009A75A7" w:rsidP="009A75A7">
            <w:pPr>
              <w:spacing w:after="200" w:line="276" w:lineRule="auto"/>
              <w:ind w:right="-108"/>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Аппликации. Способы выполнения</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i/>
                <w:iCs/>
                <w:color w:val="000000"/>
                <w:sz w:val="24"/>
                <w:szCs w:val="24"/>
                <w:bdr w:val="none" w:sz="0" w:space="0" w:color="auto" w:frame="1"/>
                <w:lang w:eastAsia="ru-RU"/>
              </w:rPr>
              <w:t>Фон для аппликации</w:t>
            </w:r>
            <w:r w:rsidRPr="009A75A7">
              <w:rPr>
                <w:rFonts w:ascii="Times New Roman" w:eastAsia="Times New Roman" w:hAnsi="Times New Roman" w:cs="Times New Roman"/>
                <w:b/>
                <w:bCs/>
                <w:color w:val="000000"/>
                <w:sz w:val="24"/>
                <w:szCs w:val="24"/>
                <w:bdr w:val="none" w:sz="0" w:space="0" w:color="auto" w:frame="1"/>
                <w:lang w:eastAsia="ru-RU"/>
              </w:rPr>
              <w:t>: </w:t>
            </w:r>
            <w:r w:rsidRPr="009A75A7">
              <w:rPr>
                <w:rFonts w:ascii="Times New Roman" w:eastAsia="Times New Roman" w:hAnsi="Times New Roman" w:cs="Times New Roman"/>
                <w:color w:val="000000"/>
                <w:sz w:val="24"/>
                <w:szCs w:val="24"/>
                <w:lang w:eastAsia="ru-RU"/>
              </w:rPr>
              <w:t>шёлк, бархат, полотно, сукно, кожа, парусина, мешковина (предпочтительны пастельные тона). Фон должен быть более плотным, чем сама аппликация.</w:t>
            </w:r>
          </w:p>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color w:val="000000"/>
                <w:sz w:val="24"/>
                <w:szCs w:val="24"/>
                <w:shd w:val="clear" w:color="auto" w:fill="FFFFFF"/>
                <w:lang w:eastAsia="ru-RU"/>
              </w:rPr>
              <w:t>Цветовой круг. Основные, дополнительные. Тёплые, холодные. Контрастные, родственные цвета. Гармоничное сочетание цветов.</w:t>
            </w:r>
          </w:p>
        </w:tc>
        <w:tc>
          <w:tcPr>
            <w:tcW w:w="2889" w:type="dxa"/>
          </w:tcPr>
          <w:p w:rsidR="009A75A7" w:rsidRPr="009A75A7" w:rsidRDefault="009A75A7" w:rsidP="009A75A7">
            <w:pPr>
              <w:spacing w:after="200" w:line="276" w:lineRule="auto"/>
              <w:ind w:right="-108"/>
              <w:rPr>
                <w:rFonts w:ascii="Times New Roman" w:eastAsia="Calibri" w:hAnsi="Times New Roman" w:cs="Times New Roman"/>
                <w:sz w:val="24"/>
                <w:szCs w:val="24"/>
              </w:rPr>
            </w:pPr>
            <w:r w:rsidRPr="009A75A7">
              <w:rPr>
                <w:rFonts w:ascii="Times New Roman" w:eastAsia="Times New Roman" w:hAnsi="Times New Roman" w:cs="Times New Roman"/>
                <w:color w:val="000000"/>
                <w:sz w:val="24"/>
                <w:szCs w:val="24"/>
                <w:lang w:eastAsia="ru-RU"/>
              </w:rPr>
              <w:t>Для выполнения аппликаций из лоскутков вам нужны ножницы большие и маленькие, для аккуратного обрезания ниток с прямыми и загнутыми концами, иголки, булавки, пяльцы, картон, копирка, клей ПВА, нитки</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Аппликации-заплатки</w:t>
            </w:r>
          </w:p>
        </w:tc>
        <w:tc>
          <w:tcPr>
            <w:tcW w:w="3845" w:type="dxa"/>
          </w:tcPr>
          <w:p w:rsidR="009A75A7" w:rsidRPr="009A75A7" w:rsidRDefault="009A75A7" w:rsidP="009A75A7">
            <w:pPr>
              <w:spacing w:before="375" w:after="450" w:line="240" w:lineRule="auto"/>
              <w:ind w:right="30"/>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Маленьким деткам проще всего отремонтировать одежду. Очень красиво будет смотреться заплатка-</w:t>
            </w:r>
            <w:proofErr w:type="spellStart"/>
            <w:proofErr w:type="gramStart"/>
            <w:r w:rsidRPr="009A75A7">
              <w:rPr>
                <w:rFonts w:ascii="Times New Roman" w:eastAsia="Times New Roman" w:hAnsi="Times New Roman" w:cs="Times New Roman"/>
                <w:color w:val="000000"/>
                <w:sz w:val="24"/>
                <w:szCs w:val="24"/>
                <w:lang w:eastAsia="ru-RU"/>
              </w:rPr>
              <w:t>аппликация.</w:t>
            </w:r>
            <w:r w:rsidRPr="009A75A7">
              <w:rPr>
                <w:rFonts w:ascii="Times New Roman" w:eastAsia="Times New Roman" w:hAnsi="Times New Roman" w:cs="Times New Roman"/>
                <w:b/>
                <w:color w:val="000000"/>
                <w:sz w:val="24"/>
                <w:szCs w:val="24"/>
                <w:lang w:eastAsia="ru-RU"/>
              </w:rPr>
              <w:t>Для</w:t>
            </w:r>
            <w:proofErr w:type="spellEnd"/>
            <w:proofErr w:type="gramEnd"/>
            <w:r w:rsidRPr="009A75A7">
              <w:rPr>
                <w:rFonts w:ascii="Times New Roman" w:eastAsia="Times New Roman" w:hAnsi="Times New Roman" w:cs="Times New Roman"/>
                <w:b/>
                <w:color w:val="000000"/>
                <w:sz w:val="24"/>
                <w:szCs w:val="24"/>
                <w:lang w:eastAsia="ru-RU"/>
              </w:rPr>
              <w:t xml:space="preserve"> аппликации</w:t>
            </w:r>
            <w:r w:rsidRPr="009A75A7">
              <w:rPr>
                <w:rFonts w:ascii="Times New Roman" w:eastAsia="Times New Roman" w:hAnsi="Times New Roman" w:cs="Times New Roman"/>
                <w:color w:val="000000"/>
                <w:sz w:val="24"/>
                <w:szCs w:val="24"/>
                <w:lang w:eastAsia="ru-RU"/>
              </w:rPr>
              <w:t xml:space="preserve"> подойдут любые гладкокрашеные ткани (шерстяные, хлопчатобумажные, синтетические), фетр, замша и другие материалы. С успехом можно использовать для работы ткани вещи, отслужившие свой век.</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Calibri" w:hAnsi="Times New Roman" w:cs="Times New Roman"/>
                <w:noProof/>
                <w:sz w:val="24"/>
                <w:szCs w:val="24"/>
                <w:lang w:eastAsia="ru-RU"/>
              </w:rPr>
              <w:drawing>
                <wp:inline distT="0" distB="0" distL="0" distR="0" wp14:anchorId="5F63D958" wp14:editId="1495EA6D">
                  <wp:extent cx="1762125" cy="2000250"/>
                  <wp:effectExtent l="19050" t="0" r="9525" b="0"/>
                  <wp:docPr id="4" name="Рисунок 6" descr="https://pandia.ru/text/79/159/images/image013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pandia.ru/text/79/159/images/image013_9.jpg"/>
                          <pic:cNvPicPr>
                            <a:picLocks noChangeAspect="1" noChangeArrowheads="1"/>
                          </pic:cNvPicPr>
                        </pic:nvPicPr>
                        <pic:blipFill>
                          <a:blip r:embed="rId11" cstate="print"/>
                          <a:srcRect/>
                          <a:stretch>
                            <a:fillRect/>
                          </a:stretch>
                        </pic:blipFill>
                        <pic:spPr bwMode="auto">
                          <a:xfrm>
                            <a:off x="0" y="0"/>
                            <a:ext cx="1762125" cy="2000250"/>
                          </a:xfrm>
                          <a:prstGeom prst="rect">
                            <a:avLst/>
                          </a:prstGeom>
                          <a:noFill/>
                          <a:ln w="9525">
                            <a:noFill/>
                            <a:miter lim="800000"/>
                            <a:headEnd/>
                            <a:tailEnd/>
                          </a:ln>
                        </pic:spPr>
                      </pic:pic>
                    </a:graphicData>
                  </a:graphic>
                </wp:inline>
              </w:drawing>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ind w:right="30"/>
              <w:textAlignment w:val="baseline"/>
              <w:rPr>
                <w:rFonts w:ascii="Times New Roman" w:eastAsia="Times New Roman" w:hAnsi="Times New Roman" w:cs="Times New Roman"/>
                <w:color w:val="000000"/>
                <w:sz w:val="24"/>
                <w:szCs w:val="24"/>
                <w:lang w:eastAsia="ru-RU"/>
              </w:rPr>
            </w:pPr>
            <w:proofErr w:type="spellStart"/>
            <w:r w:rsidRPr="009A75A7">
              <w:rPr>
                <w:rFonts w:ascii="Times New Roman" w:eastAsia="Times New Roman" w:hAnsi="Times New Roman" w:cs="Times New Roman"/>
                <w:color w:val="000000"/>
                <w:sz w:val="24"/>
                <w:szCs w:val="24"/>
                <w:lang w:eastAsia="ru-RU"/>
              </w:rPr>
              <w:t>Термоаппликация</w:t>
            </w:r>
            <w:proofErr w:type="spellEnd"/>
            <w:r w:rsidRPr="009A75A7">
              <w:rPr>
                <w:rFonts w:ascii="Times New Roman" w:eastAsia="Times New Roman" w:hAnsi="Times New Roman" w:cs="Times New Roman"/>
                <w:color w:val="000000"/>
                <w:sz w:val="24"/>
                <w:szCs w:val="24"/>
                <w:lang w:eastAsia="ru-RU"/>
              </w:rPr>
              <w:t>. Готовая аппликация</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proofErr w:type="spellStart"/>
            <w:r w:rsidRPr="009A75A7">
              <w:rPr>
                <w:rFonts w:ascii="Times New Roman" w:eastAsia="Times New Roman" w:hAnsi="Times New Roman" w:cs="Times New Roman"/>
                <w:color w:val="000000"/>
                <w:sz w:val="24"/>
                <w:szCs w:val="24"/>
                <w:lang w:eastAsia="ru-RU"/>
              </w:rPr>
              <w:t>Термоаппликация</w:t>
            </w:r>
            <w:proofErr w:type="spellEnd"/>
            <w:r w:rsidRPr="009A75A7">
              <w:rPr>
                <w:rFonts w:ascii="Times New Roman" w:eastAsia="Times New Roman" w:hAnsi="Times New Roman" w:cs="Times New Roman"/>
                <w:color w:val="000000"/>
                <w:sz w:val="24"/>
                <w:szCs w:val="24"/>
                <w:lang w:eastAsia="ru-RU"/>
              </w:rPr>
              <w:t xml:space="preserve"> представляет собой </w:t>
            </w:r>
            <w:proofErr w:type="gramStart"/>
            <w:r w:rsidRPr="009A75A7">
              <w:rPr>
                <w:rFonts w:ascii="Times New Roman" w:eastAsia="Times New Roman" w:hAnsi="Times New Roman" w:cs="Times New Roman"/>
                <w:color w:val="000000"/>
                <w:sz w:val="24"/>
                <w:szCs w:val="24"/>
                <w:lang w:eastAsia="ru-RU"/>
              </w:rPr>
              <w:t>обычную ткань с изнаночной стороны</w:t>
            </w:r>
            <w:proofErr w:type="gramEnd"/>
            <w:r w:rsidRPr="009A75A7">
              <w:rPr>
                <w:rFonts w:ascii="Times New Roman" w:eastAsia="Times New Roman" w:hAnsi="Times New Roman" w:cs="Times New Roman"/>
                <w:color w:val="000000"/>
                <w:sz w:val="24"/>
                <w:szCs w:val="24"/>
                <w:lang w:eastAsia="ru-RU"/>
              </w:rPr>
              <w:t xml:space="preserve"> которой нанесена пленка. Использовать такую аппликацию очень просто</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Calibri" w:hAnsi="Times New Roman" w:cs="Times New Roman"/>
                <w:noProof/>
                <w:sz w:val="24"/>
                <w:szCs w:val="24"/>
                <w:lang w:eastAsia="ru-RU"/>
              </w:rPr>
              <w:drawing>
                <wp:inline distT="0" distB="0" distL="0" distR="0" wp14:anchorId="564F08D3" wp14:editId="31126D75">
                  <wp:extent cx="1504950" cy="1924050"/>
                  <wp:effectExtent l="19050" t="0" r="0" b="0"/>
                  <wp:docPr id="5" name="Рисунок 5" descr="https://pandia.ru/text/79/159/images/image019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pandia.ru/text/79/159/images/image019_7.jpg"/>
                          <pic:cNvPicPr>
                            <a:picLocks noChangeAspect="1" noChangeArrowheads="1"/>
                          </pic:cNvPicPr>
                        </pic:nvPicPr>
                        <pic:blipFill>
                          <a:blip r:embed="rId12" cstate="print"/>
                          <a:srcRect/>
                          <a:stretch>
                            <a:fillRect/>
                          </a:stretch>
                        </pic:blipFill>
                        <pic:spPr bwMode="auto">
                          <a:xfrm>
                            <a:off x="0" y="0"/>
                            <a:ext cx="1504950" cy="1924050"/>
                          </a:xfrm>
                          <a:prstGeom prst="rect">
                            <a:avLst/>
                          </a:prstGeom>
                          <a:noFill/>
                          <a:ln w="9525">
                            <a:noFill/>
                            <a:miter lim="800000"/>
                            <a:headEnd/>
                            <a:tailEnd/>
                          </a:ln>
                        </pic:spPr>
                      </pic:pic>
                    </a:graphicData>
                  </a:graphic>
                </wp:inline>
              </w:drawing>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ind w:right="30"/>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Объемные аппликации. Потайной шов.</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lang w:eastAsia="ru-RU"/>
              </w:rPr>
              <w:t>Шов «За иглу»</w:t>
            </w:r>
            <w:r w:rsidRPr="009A75A7">
              <w:rPr>
                <w:rFonts w:ascii="Times New Roman" w:eastAsia="Times New Roman" w:hAnsi="Times New Roman" w:cs="Times New Roman"/>
                <w:color w:val="000000"/>
                <w:sz w:val="24"/>
                <w:szCs w:val="24"/>
                <w:lang w:eastAsia="ru-RU"/>
              </w:rPr>
              <w:t xml:space="preserve"> – используется для замены машинного соединительного шва. Он и выглядит очень на него похожим, но только с лицевой части работы. С изнанки этот шов гораздо непригляднее, </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Швейные нитки</w:t>
            </w:r>
            <w:r w:rsidRPr="009A75A7">
              <w:rPr>
                <w:rFonts w:ascii="Times New Roman" w:eastAsia="Times New Roman" w:hAnsi="Times New Roman" w:cs="Times New Roman"/>
                <w:color w:val="000000"/>
                <w:sz w:val="24"/>
                <w:szCs w:val="24"/>
                <w:lang w:eastAsia="ru-RU"/>
              </w:rPr>
              <w:t> – для сметывания и пришивания потайным стежком элементов аппликации. </w:t>
            </w:r>
            <w:r w:rsidRPr="009A75A7">
              <w:rPr>
                <w:rFonts w:ascii="Times New Roman" w:eastAsia="Times New Roman" w:hAnsi="Times New Roman" w:cs="Times New Roman"/>
                <w:b/>
                <w:bCs/>
                <w:color w:val="000000"/>
                <w:sz w:val="24"/>
                <w:szCs w:val="24"/>
                <w:bdr w:val="none" w:sz="0" w:space="0" w:color="auto" w:frame="1"/>
                <w:lang w:eastAsia="ru-RU"/>
              </w:rPr>
              <w:t>Пряжа для вышивки</w:t>
            </w:r>
            <w:r w:rsidRPr="009A75A7">
              <w:rPr>
                <w:rFonts w:ascii="Times New Roman" w:eastAsia="Times New Roman" w:hAnsi="Times New Roman" w:cs="Times New Roman"/>
                <w:color w:val="000000"/>
                <w:sz w:val="24"/>
                <w:szCs w:val="24"/>
                <w:lang w:eastAsia="ru-RU"/>
              </w:rPr>
              <w:t xml:space="preserve"> – для придания изделию дополнительной выразительности и для </w:t>
            </w:r>
            <w:r w:rsidRPr="009A75A7">
              <w:rPr>
                <w:rFonts w:ascii="Times New Roman" w:eastAsia="Times New Roman" w:hAnsi="Times New Roman" w:cs="Times New Roman"/>
                <w:color w:val="000000"/>
                <w:sz w:val="24"/>
                <w:szCs w:val="24"/>
                <w:lang w:eastAsia="ru-RU"/>
              </w:rPr>
              <w:lastRenderedPageBreak/>
              <w:t>маскировки необработанных</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lastRenderedPageBreak/>
              <w:t>4</w:t>
            </w:r>
          </w:p>
        </w:tc>
        <w:tc>
          <w:tcPr>
            <w:tcW w:w="3101" w:type="dxa"/>
          </w:tcPr>
          <w:p w:rsidR="009A75A7" w:rsidRPr="009A75A7" w:rsidRDefault="009A75A7" w:rsidP="009A75A7">
            <w:pPr>
              <w:spacing w:after="0" w:line="240" w:lineRule="auto"/>
              <w:ind w:right="30"/>
              <w:textAlignment w:val="baseline"/>
              <w:rPr>
                <w:rFonts w:ascii="Times New Roman" w:eastAsia="Times New Roman" w:hAnsi="Times New Roman" w:cs="Times New Roman"/>
                <w:b/>
                <w:color w:val="000000"/>
                <w:sz w:val="24"/>
                <w:szCs w:val="24"/>
                <w:lang w:eastAsia="ru-RU"/>
              </w:rPr>
            </w:pPr>
            <w:r w:rsidRPr="009A75A7">
              <w:rPr>
                <w:rFonts w:ascii="Times New Roman" w:eastAsia="Times New Roman" w:hAnsi="Times New Roman" w:cs="Times New Roman"/>
                <w:b/>
                <w:color w:val="000000"/>
                <w:sz w:val="24"/>
                <w:szCs w:val="24"/>
                <w:lang w:eastAsia="ru-RU"/>
              </w:rPr>
              <w:t>Машинная стежка. Мониторинг (январь)</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ind w:right="30"/>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sz w:val="24"/>
                <w:szCs w:val="24"/>
                <w:lang w:eastAsia="ru-RU"/>
              </w:rPr>
              <w:t>Выполнение стёжки. Машинная стёжка</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Нитки для машинной вышивки</w:t>
            </w:r>
            <w:r w:rsidRPr="009A75A7">
              <w:rPr>
                <w:rFonts w:ascii="Times New Roman" w:eastAsia="Times New Roman" w:hAnsi="Times New Roman" w:cs="Times New Roman"/>
                <w:color w:val="000000"/>
                <w:sz w:val="24"/>
                <w:szCs w:val="24"/>
                <w:lang w:eastAsia="ru-RU"/>
              </w:rPr>
              <w:t xml:space="preserve"> (особо меланжевые и металлизированные) – для аккуратной обработки краев стежками </w:t>
            </w:r>
            <w:proofErr w:type="spellStart"/>
            <w:r w:rsidRPr="009A75A7">
              <w:rPr>
                <w:rFonts w:ascii="Times New Roman" w:eastAsia="Times New Roman" w:hAnsi="Times New Roman" w:cs="Times New Roman"/>
                <w:color w:val="000000"/>
                <w:sz w:val="24"/>
                <w:szCs w:val="24"/>
                <w:lang w:eastAsia="ru-RU"/>
              </w:rPr>
              <w:t>глади.</w:t>
            </w:r>
            <w:r w:rsidRPr="009A75A7">
              <w:rPr>
                <w:rFonts w:ascii="Times New Roman" w:eastAsia="Calibri" w:hAnsi="Times New Roman" w:cs="Times New Roman"/>
                <w:sz w:val="24"/>
                <w:szCs w:val="24"/>
              </w:rPr>
              <w:t>Технология</w:t>
            </w:r>
            <w:proofErr w:type="spellEnd"/>
            <w:r w:rsidRPr="009A75A7">
              <w:rPr>
                <w:rFonts w:ascii="Times New Roman" w:eastAsia="Calibri" w:hAnsi="Times New Roman" w:cs="Times New Roman"/>
                <w:sz w:val="24"/>
                <w:szCs w:val="24"/>
              </w:rPr>
              <w:t xml:space="preserve"> работы на швейной машине</w:t>
            </w:r>
            <w:r w:rsidRPr="009A75A7">
              <w:rPr>
                <w:rFonts w:ascii="Times New Roman" w:eastAsia="Times New Roman" w:hAnsi="Times New Roman" w:cs="Times New Roman"/>
                <w:sz w:val="24"/>
                <w:szCs w:val="24"/>
                <w:lang w:eastAsia="ru-RU"/>
              </w:rPr>
              <w:t xml:space="preserve"> Выполнение стёжки-первые строчки</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Острые портняжные ножницы с длинными и короткими лезвиями</w:t>
            </w:r>
            <w:r w:rsidRPr="009A75A7">
              <w:rPr>
                <w:rFonts w:ascii="Times New Roman" w:eastAsia="Times New Roman" w:hAnsi="Times New Roman" w:cs="Times New Roman"/>
                <w:color w:val="000000"/>
                <w:sz w:val="24"/>
                <w:szCs w:val="24"/>
                <w:lang w:eastAsia="ru-RU"/>
              </w:rPr>
              <w:t> - для выкраивания элементов аппликации. Нельзя резать этими ножницами бумагу – они очень быстро затупятся</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after="0" w:line="240" w:lineRule="auto"/>
              <w:ind w:right="30"/>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sz w:val="24"/>
                <w:szCs w:val="24"/>
                <w:lang w:eastAsia="ru-RU"/>
              </w:rPr>
              <w:t>Выполнение стёжки. Машинная стёжка</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Calibri" w:hAnsi="Times New Roman" w:cs="Times New Roman"/>
                <w:sz w:val="24"/>
                <w:szCs w:val="24"/>
              </w:rPr>
              <w:t>Технология работы на швейной машине</w:t>
            </w:r>
            <w:r w:rsidRPr="009A75A7">
              <w:rPr>
                <w:rFonts w:ascii="Times New Roman" w:eastAsia="Times New Roman" w:hAnsi="Times New Roman" w:cs="Times New Roman"/>
                <w:sz w:val="24"/>
                <w:szCs w:val="24"/>
                <w:lang w:eastAsia="ru-RU"/>
              </w:rPr>
              <w:t xml:space="preserve"> Выполнение стёжки- зигзаг</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color w:val="000000"/>
                <w:sz w:val="24"/>
                <w:szCs w:val="24"/>
                <w:shd w:val="clear" w:color="auto" w:fill="FFFFFF"/>
                <w:lang w:eastAsia="ru-RU"/>
              </w:rPr>
              <w:t>. Материалы: подбор и подготовка, декатировка, крахмаление. Организация рабочего места. Правила безопасной работы. Шаблоны и трафареты: способы изготовления и использования.</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5</w:t>
            </w: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b/>
                <w:sz w:val="24"/>
                <w:szCs w:val="24"/>
                <w:lang w:eastAsia="ru-RU"/>
              </w:rPr>
              <w:t>Цветовые сочетания. (февраль)</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sz w:val="24"/>
                <w:szCs w:val="24"/>
                <w:lang w:eastAsia="ru-RU"/>
              </w:rPr>
              <w:t xml:space="preserve"> Изготовление изделия в тех</w:t>
            </w:r>
            <w:r w:rsidRPr="009A75A7">
              <w:rPr>
                <w:rFonts w:ascii="Times New Roman" w:eastAsia="Times New Roman" w:hAnsi="Times New Roman" w:cs="Times New Roman"/>
                <w:color w:val="000000"/>
                <w:sz w:val="24"/>
                <w:szCs w:val="24"/>
                <w:shd w:val="clear" w:color="auto" w:fill="FFFFFF"/>
                <w:lang w:eastAsia="ru-RU"/>
              </w:rPr>
              <w:t>.</w:t>
            </w:r>
            <w:r w:rsidRPr="009A75A7">
              <w:rPr>
                <w:rFonts w:ascii="Times New Roman" w:eastAsia="Times New Roman" w:hAnsi="Times New Roman" w:cs="Times New Roman"/>
                <w:color w:val="000000"/>
                <w:sz w:val="24"/>
                <w:szCs w:val="24"/>
                <w:lang w:eastAsia="ru-RU"/>
              </w:rPr>
              <w:br/>
            </w:r>
            <w:proofErr w:type="spellStart"/>
            <w:r w:rsidRPr="009A75A7">
              <w:rPr>
                <w:rFonts w:ascii="Times New Roman" w:eastAsia="Times New Roman" w:hAnsi="Times New Roman" w:cs="Times New Roman"/>
                <w:sz w:val="24"/>
                <w:szCs w:val="24"/>
                <w:lang w:eastAsia="ru-RU"/>
              </w:rPr>
              <w:t>нике</w:t>
            </w:r>
            <w:proofErr w:type="spellEnd"/>
            <w:r w:rsidRPr="009A75A7">
              <w:rPr>
                <w:rFonts w:ascii="Times New Roman" w:eastAsia="Times New Roman" w:hAnsi="Times New Roman" w:cs="Times New Roman"/>
                <w:sz w:val="24"/>
                <w:szCs w:val="24"/>
                <w:lang w:eastAsia="ru-RU"/>
              </w:rPr>
              <w:t xml:space="preserve"> «квадрат»</w:t>
            </w:r>
          </w:p>
        </w:tc>
        <w:tc>
          <w:tcPr>
            <w:tcW w:w="3845" w:type="dxa"/>
          </w:tcPr>
          <w:p w:rsidR="009A75A7" w:rsidRPr="009A75A7" w:rsidRDefault="009A75A7" w:rsidP="009A75A7">
            <w:pPr>
              <w:shd w:val="clear" w:color="auto" w:fill="FFFFFF"/>
              <w:spacing w:after="0" w:line="240" w:lineRule="auto"/>
              <w:textAlignment w:val="baseline"/>
              <w:rPr>
                <w:rFonts w:ascii="Times New Roman" w:eastAsia="Calibri" w:hAnsi="Times New Roman" w:cs="Times New Roman"/>
                <w:sz w:val="24"/>
                <w:szCs w:val="24"/>
              </w:rPr>
            </w:pPr>
            <w:r w:rsidRPr="009A75A7">
              <w:rPr>
                <w:rFonts w:ascii="Times New Roman" w:eastAsia="Times New Roman" w:hAnsi="Times New Roman" w:cs="Times New Roman"/>
                <w:color w:val="000000"/>
                <w:sz w:val="24"/>
                <w:szCs w:val="24"/>
                <w:shd w:val="clear" w:color="auto" w:fill="FFFFFF"/>
                <w:lang w:eastAsia="ru-RU"/>
              </w:rPr>
              <w:t>Раскрой лоскутных деталей. Технология пошива. Выполнение узора «</w:t>
            </w:r>
            <w:proofErr w:type="spellStart"/>
            <w:r w:rsidRPr="009A75A7">
              <w:rPr>
                <w:rFonts w:ascii="Times New Roman" w:eastAsia="Times New Roman" w:hAnsi="Times New Roman" w:cs="Times New Roman"/>
                <w:color w:val="000000"/>
                <w:sz w:val="24"/>
                <w:szCs w:val="24"/>
                <w:shd w:val="clear" w:color="auto" w:fill="FFFFFF"/>
                <w:lang w:eastAsia="ru-RU"/>
              </w:rPr>
              <w:t>шахматка</w:t>
            </w:r>
            <w:proofErr w:type="spellEnd"/>
            <w:r w:rsidRPr="009A75A7">
              <w:rPr>
                <w:rFonts w:ascii="Times New Roman" w:eastAsia="Times New Roman" w:hAnsi="Times New Roman" w:cs="Times New Roman"/>
                <w:color w:val="000000"/>
                <w:sz w:val="24"/>
                <w:szCs w:val="24"/>
                <w:shd w:val="clear" w:color="auto" w:fill="FFFFFF"/>
                <w:lang w:eastAsia="ru-RU"/>
              </w:rPr>
              <w:t>» двумя способами: соединение квадратов, соединение полосок. Соединение с прокладкой, обработка изделия. Влажно-тепловая обработка. Требования к качеству готовых изделий</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Материалы и инструменты: </w:t>
            </w:r>
            <w:r w:rsidRPr="009A75A7">
              <w:rPr>
                <w:rFonts w:ascii="Times New Roman" w:eastAsia="Times New Roman" w:hAnsi="Times New Roman" w:cs="Times New Roman"/>
                <w:color w:val="000000"/>
                <w:sz w:val="24"/>
                <w:szCs w:val="24"/>
                <w:lang w:eastAsia="ru-RU"/>
              </w:rPr>
              <w:t>нитки, ткань, иголки, выкройки, ножницы большие и маленькие с прямыми и загнутыми концами, наперсток, пяльцы, булавки</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sz w:val="24"/>
                <w:szCs w:val="24"/>
                <w:lang w:eastAsia="ru-RU"/>
              </w:rPr>
              <w:t xml:space="preserve">Цветовые сочетания. Изготовление изделия в </w:t>
            </w:r>
            <w:r w:rsidRPr="009A75A7">
              <w:rPr>
                <w:rFonts w:ascii="Times New Roman" w:eastAsia="Times New Roman" w:hAnsi="Times New Roman" w:cs="Times New Roman"/>
                <w:sz w:val="24"/>
                <w:szCs w:val="24"/>
                <w:lang w:eastAsia="ru-RU"/>
              </w:rPr>
              <w:lastRenderedPageBreak/>
              <w:t>технике «квадрат</w:t>
            </w:r>
            <w:r w:rsidRPr="009A75A7">
              <w:rPr>
                <w:rFonts w:ascii="Times New Roman" w:eastAsia="Times New Roman" w:hAnsi="Times New Roman" w:cs="Times New Roman"/>
                <w:noProof/>
                <w:sz w:val="24"/>
                <w:szCs w:val="24"/>
                <w:lang w:eastAsia="ru-RU"/>
              </w:rPr>
              <w:t xml:space="preserve"> </w:t>
            </w:r>
            <w:r w:rsidRPr="009A75A7">
              <w:rPr>
                <w:rFonts w:ascii="Times New Roman" w:eastAsia="Times New Roman" w:hAnsi="Times New Roman" w:cs="Times New Roman"/>
                <w:noProof/>
                <w:sz w:val="24"/>
                <w:szCs w:val="24"/>
                <w:lang w:eastAsia="ru-RU"/>
              </w:rPr>
              <w:drawing>
                <wp:inline distT="0" distB="0" distL="0" distR="0" wp14:anchorId="2AFDDD13" wp14:editId="6816E4E3">
                  <wp:extent cx="1733550" cy="1619250"/>
                  <wp:effectExtent l="19050" t="0" r="0" b="0"/>
                  <wp:docPr id="6" name="Рисунок 29" descr="пэчворк схе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пэчворк схемы"/>
                          <pic:cNvPicPr>
                            <a:picLocks noChangeAspect="1" noChangeArrowheads="1"/>
                          </pic:cNvPicPr>
                        </pic:nvPicPr>
                        <pic:blipFill>
                          <a:blip r:embed="rId13" cstate="print"/>
                          <a:srcRect/>
                          <a:stretch>
                            <a:fillRect/>
                          </a:stretch>
                        </pic:blipFill>
                        <pic:spPr bwMode="auto">
                          <a:xfrm>
                            <a:off x="0" y="0"/>
                            <a:ext cx="1733550" cy="1619250"/>
                          </a:xfrm>
                          <a:prstGeom prst="rect">
                            <a:avLst/>
                          </a:prstGeom>
                          <a:noFill/>
                          <a:ln w="9525">
                            <a:noFill/>
                            <a:miter lim="800000"/>
                            <a:headEnd/>
                            <a:tailEnd/>
                          </a:ln>
                        </pic:spPr>
                      </pic:pic>
                    </a:graphicData>
                  </a:graphic>
                </wp:inline>
              </w:drawing>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color w:val="000000"/>
                <w:sz w:val="24"/>
                <w:szCs w:val="24"/>
                <w:lang w:eastAsia="ru-RU"/>
              </w:rPr>
              <w:lastRenderedPageBreak/>
              <w:t xml:space="preserve">В текстильной </w:t>
            </w:r>
            <w:proofErr w:type="spellStart"/>
            <w:r w:rsidRPr="009A75A7">
              <w:rPr>
                <w:rFonts w:ascii="Times New Roman" w:eastAsia="Times New Roman" w:hAnsi="Times New Roman" w:cs="Times New Roman"/>
                <w:color w:val="000000"/>
                <w:sz w:val="24"/>
                <w:szCs w:val="24"/>
                <w:lang w:eastAsia="ru-RU"/>
              </w:rPr>
              <w:t>пром-ти</w:t>
            </w:r>
            <w:proofErr w:type="spellEnd"/>
            <w:r w:rsidRPr="009A75A7">
              <w:rPr>
                <w:rFonts w:ascii="Times New Roman" w:eastAsia="Times New Roman" w:hAnsi="Times New Roman" w:cs="Times New Roman"/>
                <w:color w:val="000000"/>
                <w:sz w:val="24"/>
                <w:szCs w:val="24"/>
                <w:lang w:eastAsia="ru-RU"/>
              </w:rPr>
              <w:t xml:space="preserve"> широко распространено изготовление тканей из натуральных волокон. Все ткани по своему составу делятся на две большие группы: натуральные и химические. Натуральные ткани, в свою очередь, </w:t>
            </w:r>
            <w:r w:rsidRPr="009A75A7">
              <w:rPr>
                <w:rFonts w:ascii="Times New Roman" w:eastAsia="Times New Roman" w:hAnsi="Times New Roman" w:cs="Times New Roman"/>
                <w:color w:val="000000"/>
                <w:sz w:val="24"/>
                <w:szCs w:val="24"/>
                <w:lang w:eastAsia="ru-RU"/>
              </w:rPr>
              <w:lastRenderedPageBreak/>
              <w:t>также представлены 4 большими группами:– хлопчатобумажные;– льняные;– шерстяные;– шелковые</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Calibri" w:hAnsi="Times New Roman" w:cs="Times New Roman"/>
                <w:noProof/>
                <w:sz w:val="24"/>
                <w:szCs w:val="24"/>
                <w:lang w:eastAsia="ru-RU"/>
              </w:rPr>
              <w:lastRenderedPageBreak/>
              <w:drawing>
                <wp:inline distT="0" distB="0" distL="0" distR="0" wp14:anchorId="5157C124" wp14:editId="2E995267">
                  <wp:extent cx="1743075" cy="1533525"/>
                  <wp:effectExtent l="19050" t="0" r="9525" b="0"/>
                  <wp:docPr id="7" name="Рисунок 7" descr="https://pandia.ru/text/79/159/images/image002_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andia.ru/text/79/159/images/image002_38.jpg"/>
                          <pic:cNvPicPr>
                            <a:picLocks noChangeAspect="1" noChangeArrowheads="1"/>
                          </pic:cNvPicPr>
                        </pic:nvPicPr>
                        <pic:blipFill>
                          <a:blip r:embed="rId14" cstate="print"/>
                          <a:srcRect/>
                          <a:stretch>
                            <a:fillRect/>
                          </a:stretch>
                        </pic:blipFill>
                        <pic:spPr bwMode="auto">
                          <a:xfrm>
                            <a:off x="0" y="0"/>
                            <a:ext cx="1743075" cy="1533525"/>
                          </a:xfrm>
                          <a:prstGeom prst="rect">
                            <a:avLst/>
                          </a:prstGeom>
                          <a:noFill/>
                          <a:ln w="9525">
                            <a:noFill/>
                            <a:miter lim="800000"/>
                            <a:headEnd/>
                            <a:tailEnd/>
                          </a:ln>
                        </pic:spPr>
                      </pic:pic>
                    </a:graphicData>
                  </a:graphic>
                </wp:inline>
              </w:drawing>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b/>
                <w:sz w:val="24"/>
                <w:szCs w:val="24"/>
                <w:lang w:eastAsia="ru-RU"/>
              </w:rPr>
            </w:pPr>
            <w:r w:rsidRPr="009A75A7">
              <w:rPr>
                <w:rFonts w:ascii="Times New Roman" w:eastAsia="Times New Roman" w:hAnsi="Times New Roman" w:cs="Times New Roman"/>
                <w:sz w:val="24"/>
                <w:szCs w:val="24"/>
                <w:lang w:eastAsia="ru-RU"/>
              </w:rPr>
              <w:t>Цветовые сочетания. Изготовление изделия в технике «квадрат».</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Хорошо использовать в аппликации отдельные </w:t>
            </w:r>
            <w:r w:rsidRPr="009A75A7">
              <w:rPr>
                <w:rFonts w:ascii="Times New Roman" w:eastAsia="Times New Roman" w:hAnsi="Times New Roman" w:cs="Times New Roman"/>
                <w:b/>
                <w:bCs/>
                <w:color w:val="000000"/>
                <w:sz w:val="24"/>
                <w:szCs w:val="24"/>
                <w:bdr w:val="none" w:sz="0" w:space="0" w:color="auto" w:frame="1"/>
                <w:lang w:eastAsia="ru-RU"/>
              </w:rPr>
              <w:t>элементы геометрических и растительных орнаментов</w:t>
            </w:r>
            <w:r w:rsidRPr="009A75A7">
              <w:rPr>
                <w:rFonts w:ascii="Times New Roman" w:eastAsia="Times New Roman" w:hAnsi="Times New Roman" w:cs="Times New Roman"/>
                <w:color w:val="000000"/>
                <w:sz w:val="24"/>
                <w:szCs w:val="24"/>
                <w:lang w:eastAsia="ru-RU"/>
              </w:rPr>
              <w:t>, которые можно выкроить из различных декоративных тканей. Для аппликации очень хорошо подходят окрашенные в яркие цвета </w:t>
            </w:r>
            <w:r w:rsidRPr="009A75A7">
              <w:rPr>
                <w:rFonts w:ascii="Times New Roman" w:eastAsia="Times New Roman" w:hAnsi="Times New Roman" w:cs="Times New Roman"/>
                <w:b/>
                <w:bCs/>
                <w:color w:val="000000"/>
                <w:sz w:val="24"/>
                <w:szCs w:val="24"/>
                <w:bdr w:val="none" w:sz="0" w:space="0" w:color="auto" w:frame="1"/>
                <w:lang w:eastAsia="ru-RU"/>
              </w:rPr>
              <w:t>фетровые ткани</w:t>
            </w:r>
            <w:r w:rsidRPr="009A75A7">
              <w:rPr>
                <w:rFonts w:ascii="Times New Roman" w:eastAsia="Times New Roman" w:hAnsi="Times New Roman" w:cs="Times New Roman"/>
                <w:color w:val="000000"/>
                <w:sz w:val="24"/>
                <w:szCs w:val="24"/>
                <w:lang w:eastAsia="ru-RU"/>
              </w:rPr>
              <w:t>.</w:t>
            </w:r>
            <w:r w:rsidRPr="009A75A7">
              <w:rPr>
                <w:rFonts w:ascii="Times New Roman" w:eastAsia="Times New Roman" w:hAnsi="Times New Roman" w:cs="Times New Roman"/>
                <w:color w:val="000000"/>
                <w:sz w:val="24"/>
                <w:szCs w:val="24"/>
                <w:lang w:eastAsia="ru-RU"/>
              </w:rPr>
              <w:br/>
              <w:t>Вспомогательные  материалы  - </w:t>
            </w:r>
            <w:r w:rsidRPr="009A75A7">
              <w:rPr>
                <w:rFonts w:ascii="Times New Roman" w:eastAsia="Times New Roman" w:hAnsi="Times New Roman" w:cs="Times New Roman"/>
                <w:b/>
                <w:bCs/>
                <w:color w:val="000000"/>
                <w:sz w:val="24"/>
                <w:szCs w:val="24"/>
                <w:bdr w:val="none" w:sz="0" w:space="0" w:color="auto" w:frame="1"/>
                <w:lang w:eastAsia="ru-RU"/>
              </w:rPr>
              <w:t xml:space="preserve">прокладочный материал с </w:t>
            </w:r>
            <w:proofErr w:type="spellStart"/>
            <w:r w:rsidRPr="009A75A7">
              <w:rPr>
                <w:rFonts w:ascii="Times New Roman" w:eastAsia="Times New Roman" w:hAnsi="Times New Roman" w:cs="Times New Roman"/>
                <w:b/>
                <w:bCs/>
                <w:color w:val="000000"/>
                <w:sz w:val="24"/>
                <w:szCs w:val="24"/>
                <w:bdr w:val="none" w:sz="0" w:space="0" w:color="auto" w:frame="1"/>
                <w:lang w:eastAsia="ru-RU"/>
              </w:rPr>
              <w:t>термоклеем</w:t>
            </w:r>
            <w:proofErr w:type="spellEnd"/>
            <w:r w:rsidRPr="009A75A7">
              <w:rPr>
                <w:rFonts w:ascii="Times New Roman" w:eastAsia="Times New Roman" w:hAnsi="Times New Roman" w:cs="Times New Roman"/>
                <w:b/>
                <w:bCs/>
                <w:color w:val="000000"/>
                <w:sz w:val="24"/>
                <w:szCs w:val="24"/>
                <w:bdr w:val="none" w:sz="0" w:space="0" w:color="auto" w:frame="1"/>
                <w:lang w:eastAsia="ru-RU"/>
              </w:rPr>
              <w:t xml:space="preserve">  и клеевая «паутинка».</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color w:val="000000"/>
                <w:sz w:val="24"/>
                <w:szCs w:val="24"/>
                <w:lang w:eastAsia="ru-RU"/>
              </w:rPr>
              <w:t>Набор инструментов: - стандартный. Это ножницы (обязательно нужны не только большие портновские, но и маленькие - для выравнивания контура мелких деталей), булавки и иголки, пяльцы, нитки в тон рисунку или, напротив,</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6</w:t>
            </w: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b/>
                <w:sz w:val="24"/>
                <w:szCs w:val="24"/>
                <w:lang w:eastAsia="ru-RU"/>
              </w:rPr>
              <w:t xml:space="preserve"> Техника «треугольник</w:t>
            </w:r>
            <w:r w:rsidRPr="009A75A7">
              <w:rPr>
                <w:rFonts w:ascii="Times New Roman" w:eastAsia="Times New Roman" w:hAnsi="Times New Roman" w:cs="Times New Roman"/>
                <w:sz w:val="24"/>
                <w:szCs w:val="24"/>
                <w:lang w:eastAsia="ru-RU"/>
              </w:rPr>
              <w:t>».(март)</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 xml:space="preserve">Изготовление изделия в технике </w:t>
            </w:r>
            <w:r w:rsidRPr="009A75A7">
              <w:rPr>
                <w:rFonts w:ascii="Times New Roman" w:eastAsia="Times New Roman" w:hAnsi="Times New Roman" w:cs="Times New Roman"/>
                <w:noProof/>
                <w:sz w:val="24"/>
                <w:szCs w:val="24"/>
                <w:lang w:eastAsia="ru-RU"/>
              </w:rPr>
              <w:drawing>
                <wp:inline distT="0" distB="0" distL="0" distR="0" wp14:anchorId="4AFB0878" wp14:editId="1B80AF46">
                  <wp:extent cx="1533525" cy="1524000"/>
                  <wp:effectExtent l="19050" t="0" r="9525" b="0"/>
                  <wp:docPr id="8" name="Рисунок 25" descr="Небо, полное звезд - уз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Небо, полное звезд - узор"/>
                          <pic:cNvPicPr>
                            <a:picLocks noChangeAspect="1" noChangeArrowheads="1"/>
                          </pic:cNvPicPr>
                        </pic:nvPicPr>
                        <pic:blipFill>
                          <a:blip r:embed="rId15" cstate="print"/>
                          <a:srcRect/>
                          <a:stretch>
                            <a:fillRect/>
                          </a:stretch>
                        </pic:blipFill>
                        <pic:spPr bwMode="auto">
                          <a:xfrm>
                            <a:off x="0" y="0"/>
                            <a:ext cx="1533525" cy="1524000"/>
                          </a:xfrm>
                          <a:prstGeom prst="rect">
                            <a:avLst/>
                          </a:prstGeom>
                          <a:noFill/>
                          <a:ln w="9525">
                            <a:noFill/>
                            <a:miter lim="800000"/>
                            <a:headEnd/>
                            <a:tailEnd/>
                          </a:ln>
                        </pic:spPr>
                      </pic:pic>
                    </a:graphicData>
                  </a:graphic>
                </wp:inline>
              </w:drawing>
            </w:r>
            <w:r w:rsidRPr="009A75A7">
              <w:rPr>
                <w:rFonts w:ascii="Times New Roman" w:eastAsia="Times New Roman" w:hAnsi="Times New Roman" w:cs="Times New Roman"/>
                <w:sz w:val="24"/>
                <w:szCs w:val="24"/>
                <w:lang w:eastAsia="ru-RU"/>
              </w:rPr>
              <w:t xml:space="preserve">треугольник». </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color w:val="000000"/>
                <w:sz w:val="24"/>
                <w:szCs w:val="24"/>
                <w:lang w:eastAsia="ru-RU"/>
              </w:rPr>
              <w:t> </w:t>
            </w:r>
            <w:r w:rsidRPr="009A75A7">
              <w:rPr>
                <w:rFonts w:ascii="Times New Roman" w:eastAsia="Times New Roman" w:hAnsi="Times New Roman" w:cs="Times New Roman"/>
                <w:i/>
                <w:iCs/>
                <w:color w:val="000000"/>
                <w:sz w:val="24"/>
                <w:szCs w:val="24"/>
                <w:bdr w:val="none" w:sz="0" w:space="0" w:color="auto" w:frame="1"/>
                <w:lang w:eastAsia="ru-RU"/>
              </w:rPr>
              <w:t>гладкоокрашенные. </w:t>
            </w:r>
            <w:r w:rsidRPr="009A75A7">
              <w:rPr>
                <w:rFonts w:ascii="Times New Roman" w:eastAsia="Times New Roman" w:hAnsi="Times New Roman" w:cs="Times New Roman"/>
                <w:color w:val="000000"/>
                <w:sz w:val="24"/>
                <w:szCs w:val="24"/>
                <w:lang w:eastAsia="ru-RU"/>
              </w:rPr>
              <w:t xml:space="preserve">Это одноцветные ткани, которые бывают односторонними и двусторонними. Первые имеют лицевую и изнаночную стороны, а двусторонние одинаковы и с лица, и с изнанки, а потому их очень удобно использовать в </w:t>
            </w:r>
            <w:proofErr w:type="spellStart"/>
            <w:r w:rsidRPr="009A75A7">
              <w:rPr>
                <w:rFonts w:ascii="Times New Roman" w:eastAsia="Times New Roman" w:hAnsi="Times New Roman" w:cs="Times New Roman"/>
                <w:color w:val="000000"/>
                <w:sz w:val="24"/>
                <w:szCs w:val="24"/>
                <w:lang w:eastAsia="ru-RU"/>
              </w:rPr>
              <w:t>пэчворке</w:t>
            </w:r>
            <w:proofErr w:type="spellEnd"/>
            <w:r w:rsidRPr="009A75A7">
              <w:rPr>
                <w:rFonts w:ascii="Times New Roman" w:eastAsia="Times New Roman" w:hAnsi="Times New Roman" w:cs="Times New Roman"/>
                <w:color w:val="000000"/>
                <w:sz w:val="24"/>
                <w:szCs w:val="24"/>
                <w:lang w:eastAsia="ru-RU"/>
              </w:rPr>
              <w:t>. Если вы выкроили лоскут не на ту сторону, его достаточно просто перевернуть, чтобы он встал на место</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Материалы и инструменты: </w:t>
            </w:r>
            <w:r w:rsidRPr="009A75A7">
              <w:rPr>
                <w:rFonts w:ascii="Times New Roman" w:eastAsia="Times New Roman" w:hAnsi="Times New Roman" w:cs="Times New Roman"/>
                <w:color w:val="000000"/>
                <w:sz w:val="24"/>
                <w:szCs w:val="24"/>
                <w:lang w:eastAsia="ru-RU"/>
              </w:rPr>
              <w:t>нитки, ткань, иголки, выкройки, ножницы большие и маленькие с прямыми и загнутыми концами, наперсток, пяльцы, булавки</w:t>
            </w:r>
          </w:p>
        </w:tc>
      </w:tr>
      <w:tr w:rsidR="009A75A7" w:rsidRPr="009A75A7" w:rsidTr="00C270C2">
        <w:trPr>
          <w:trHeight w:val="4522"/>
        </w:trPr>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Орнамент. Техника «треугольник».</w:t>
            </w:r>
          </w:p>
        </w:tc>
        <w:tc>
          <w:tcPr>
            <w:tcW w:w="3845" w:type="dxa"/>
          </w:tcPr>
          <w:p w:rsidR="009A75A7" w:rsidRPr="009A75A7" w:rsidRDefault="009A75A7" w:rsidP="009A75A7">
            <w:pPr>
              <w:shd w:val="clear" w:color="auto" w:fill="FFFFFF"/>
              <w:spacing w:before="375" w:after="45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Чтобы при вырезании изображения и обшивки края ткань не осыпались, её крахмалят. В большей степени это касается тонких тканей. Ситец, сатин, полотно – жидким клейстером из картофельной муки (отжимают насухо и гладят с изнанки горячим утюгом). Шёлк, батист, кружева, синтетические ткани – желатином. Для этого сухие лоскутки растягивают на доске и сбрызгивают раствором желатина и сушат. Гладить их нельзя ни в коем случае!</w:t>
            </w:r>
          </w:p>
        </w:tc>
        <w:tc>
          <w:tcPr>
            <w:tcW w:w="2889" w:type="dxa"/>
          </w:tcPr>
          <w:p w:rsidR="009A75A7" w:rsidRPr="009A75A7" w:rsidRDefault="009A75A7" w:rsidP="009A75A7">
            <w:pPr>
              <w:shd w:val="clear" w:color="auto" w:fill="FFFFFF"/>
              <w:spacing w:before="375" w:after="45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Также понадобится белая бумага для эскизов и копировальная бумага (чёрная и жёлтая или красная) для переведения эскиза на фон.</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Цветовые сочетания. Изготовление изделия в технике «треугольник».</w:t>
            </w:r>
          </w:p>
        </w:tc>
        <w:tc>
          <w:tcPr>
            <w:tcW w:w="3845" w:type="dxa"/>
          </w:tcPr>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ознакомить учащихся с аппликацией – </w:t>
            </w:r>
            <w:proofErr w:type="spellStart"/>
            <w:r w:rsidRPr="009A75A7">
              <w:rPr>
                <w:rFonts w:ascii="Times New Roman" w:eastAsia="Times New Roman" w:hAnsi="Times New Roman" w:cs="Times New Roman"/>
                <w:color w:val="000000"/>
                <w:sz w:val="24"/>
                <w:szCs w:val="24"/>
                <w:lang w:eastAsia="ru-RU"/>
              </w:rPr>
              <w:t>пэчворк</w:t>
            </w:r>
            <w:proofErr w:type="spellEnd"/>
            <w:r w:rsidRPr="009A75A7">
              <w:rPr>
                <w:rFonts w:ascii="Times New Roman" w:eastAsia="Times New Roman" w:hAnsi="Times New Roman" w:cs="Times New Roman"/>
                <w:color w:val="000000"/>
                <w:sz w:val="24"/>
                <w:szCs w:val="24"/>
                <w:lang w:eastAsia="ru-RU"/>
              </w:rPr>
              <w:t>.</w:t>
            </w:r>
          </w:p>
          <w:p w:rsidR="009A75A7" w:rsidRPr="009A75A7" w:rsidRDefault="009A75A7" w:rsidP="009A75A7">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b/>
                <w:bCs/>
                <w:color w:val="000000"/>
                <w:sz w:val="24"/>
                <w:szCs w:val="24"/>
                <w:bdr w:val="none" w:sz="0" w:space="0" w:color="auto" w:frame="1"/>
                <w:lang w:eastAsia="ru-RU"/>
              </w:rPr>
              <w:t>развить </w:t>
            </w:r>
            <w:r w:rsidRPr="009A75A7">
              <w:rPr>
                <w:rFonts w:ascii="Times New Roman" w:eastAsia="Times New Roman" w:hAnsi="Times New Roman" w:cs="Times New Roman"/>
                <w:color w:val="000000"/>
                <w:sz w:val="24"/>
                <w:szCs w:val="24"/>
                <w:lang w:eastAsia="ru-RU"/>
              </w:rPr>
              <w:t>умения и навыки в изготовлении аппликации, художественный вкус.</w:t>
            </w:r>
          </w:p>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воспитать: </w:t>
            </w:r>
            <w:r w:rsidRPr="009A75A7">
              <w:rPr>
                <w:rFonts w:ascii="Times New Roman" w:eastAsia="Times New Roman" w:hAnsi="Times New Roman" w:cs="Times New Roman"/>
                <w:color w:val="000000"/>
                <w:sz w:val="24"/>
                <w:szCs w:val="24"/>
                <w:lang w:eastAsia="ru-RU"/>
              </w:rPr>
              <w:t>формирование усидчивости, аккуратности, трудолюбие</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Материалы и инструменты: </w:t>
            </w:r>
            <w:r w:rsidRPr="009A75A7">
              <w:rPr>
                <w:rFonts w:ascii="Times New Roman" w:eastAsia="Times New Roman" w:hAnsi="Times New Roman" w:cs="Times New Roman"/>
                <w:color w:val="000000"/>
                <w:sz w:val="24"/>
                <w:szCs w:val="24"/>
                <w:lang w:eastAsia="ru-RU"/>
              </w:rPr>
              <w:t>нитки, ткань, иголки, выкройки, ножницы большие и маленькие с прямыми и загнутыми концами, наперсток, пяльцы, булавки</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r w:rsidRPr="009A75A7">
              <w:rPr>
                <w:rFonts w:ascii="Times New Roman" w:eastAsia="Calibri" w:hAnsi="Times New Roman" w:cs="Times New Roman"/>
                <w:b/>
                <w:bCs/>
                <w:sz w:val="24"/>
                <w:szCs w:val="24"/>
              </w:rPr>
              <w:t>7</w:t>
            </w: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b/>
                <w:sz w:val="24"/>
                <w:szCs w:val="24"/>
                <w:lang w:eastAsia="ru-RU"/>
              </w:rPr>
              <w:t>Техника «</w:t>
            </w:r>
            <w:proofErr w:type="spellStart"/>
            <w:r w:rsidRPr="009A75A7">
              <w:rPr>
                <w:rFonts w:ascii="Times New Roman" w:eastAsia="Times New Roman" w:hAnsi="Times New Roman" w:cs="Times New Roman"/>
                <w:b/>
                <w:sz w:val="24"/>
                <w:szCs w:val="24"/>
                <w:lang w:eastAsia="ru-RU"/>
              </w:rPr>
              <w:t>Полоска».Мониторинг</w:t>
            </w:r>
            <w:proofErr w:type="spellEnd"/>
            <w:r w:rsidRPr="009A75A7">
              <w:rPr>
                <w:rFonts w:ascii="Times New Roman" w:eastAsia="Times New Roman" w:hAnsi="Times New Roman" w:cs="Times New Roman"/>
                <w:sz w:val="24"/>
                <w:szCs w:val="24"/>
                <w:lang w:eastAsia="ru-RU"/>
              </w:rPr>
              <w:t xml:space="preserve"> (апрель-май)</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Техника «Полоска».</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Times New Roman" w:hAnsi="Times New Roman" w:cs="Times New Roman"/>
                <w:color w:val="000000"/>
                <w:sz w:val="24"/>
                <w:szCs w:val="24"/>
                <w:shd w:val="clear" w:color="auto" w:fill="FFFFFF"/>
                <w:lang w:eastAsia="ru-RU"/>
              </w:rPr>
              <w:t>Раскрой полосок. Технология пошива. Рисунок «диагональная полоска», «паркет», «ананас». Соединение лоскутного изделия с прокладкой и подкладкой. Влажно-тепловая обработка. </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Материалы и инструменты: </w:t>
            </w:r>
            <w:r w:rsidRPr="009A75A7">
              <w:rPr>
                <w:rFonts w:ascii="Times New Roman" w:eastAsia="Times New Roman" w:hAnsi="Times New Roman" w:cs="Times New Roman"/>
                <w:color w:val="000000"/>
                <w:sz w:val="24"/>
                <w:szCs w:val="24"/>
                <w:lang w:eastAsia="ru-RU"/>
              </w:rPr>
              <w:t>нитки, ткань, иголки, выкройки, ножницы большие и маленькие с прямыми и загнутыми концами, наперсток, пяльцы, булавки</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Изготовление изделия в технике «полоска».</w:t>
            </w:r>
          </w:p>
        </w:tc>
        <w:tc>
          <w:tcPr>
            <w:tcW w:w="3845" w:type="dxa"/>
          </w:tcPr>
          <w:p w:rsidR="009A75A7" w:rsidRPr="009A75A7" w:rsidRDefault="009A75A7" w:rsidP="009A75A7">
            <w:pPr>
              <w:shd w:val="clear" w:color="auto" w:fill="FFFFFF"/>
              <w:spacing w:before="375" w:after="450" w:line="240" w:lineRule="auto"/>
              <w:textAlignment w:val="baseline"/>
              <w:rPr>
                <w:rFonts w:ascii="Times New Roman" w:eastAsia="Times New Roman" w:hAnsi="Times New Roman" w:cs="Times New Roman"/>
                <w:color w:val="000000"/>
                <w:sz w:val="24"/>
                <w:szCs w:val="24"/>
                <w:lang w:eastAsia="ru-RU"/>
              </w:rPr>
            </w:pPr>
            <w:proofErr w:type="gramStart"/>
            <w:r w:rsidRPr="009A75A7">
              <w:rPr>
                <w:rFonts w:ascii="Times New Roman" w:eastAsia="Times New Roman" w:hAnsi="Times New Roman" w:cs="Times New Roman"/>
                <w:color w:val="000000"/>
                <w:sz w:val="24"/>
                <w:szCs w:val="24"/>
                <w:lang w:eastAsia="ru-RU"/>
              </w:rPr>
              <w:t>Лоскутное  создание</w:t>
            </w:r>
            <w:proofErr w:type="gramEnd"/>
            <w:r w:rsidRPr="009A75A7">
              <w:rPr>
                <w:rFonts w:ascii="Times New Roman" w:eastAsia="Times New Roman" w:hAnsi="Times New Roman" w:cs="Times New Roman"/>
                <w:color w:val="000000"/>
                <w:sz w:val="24"/>
                <w:szCs w:val="24"/>
                <w:lang w:eastAsia="ru-RU"/>
              </w:rPr>
              <w:t xml:space="preserve"> орнаментов, узоров, рисунков с помощью закрепления лоскутков ткани на тканевом фоне. Лоскутки ткани нужно пришить в определенном порядке  </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Calibri" w:hAnsi="Times New Roman" w:cs="Times New Roman"/>
                <w:noProof/>
                <w:sz w:val="24"/>
                <w:szCs w:val="24"/>
                <w:lang w:eastAsia="ru-RU"/>
              </w:rPr>
              <w:drawing>
                <wp:inline distT="0" distB="0" distL="0" distR="0" wp14:anchorId="32D0D571" wp14:editId="10990EB2">
                  <wp:extent cx="1724025" cy="1752600"/>
                  <wp:effectExtent l="19050" t="0" r="9525" b="0"/>
                  <wp:docPr id="9" name="Рисунок 30" descr="пэчворк схе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пэчворк схемы"/>
                          <pic:cNvPicPr>
                            <a:picLocks noChangeAspect="1" noChangeArrowheads="1"/>
                          </pic:cNvPicPr>
                        </pic:nvPicPr>
                        <pic:blipFill>
                          <a:blip r:embed="rId16" cstate="print"/>
                          <a:srcRect/>
                          <a:stretch>
                            <a:fillRect/>
                          </a:stretch>
                        </pic:blipFill>
                        <pic:spPr bwMode="auto">
                          <a:xfrm>
                            <a:off x="0" y="0"/>
                            <a:ext cx="1724025" cy="1752600"/>
                          </a:xfrm>
                          <a:prstGeom prst="rect">
                            <a:avLst/>
                          </a:prstGeom>
                          <a:noFill/>
                          <a:ln w="9525">
                            <a:noFill/>
                            <a:miter lim="800000"/>
                            <a:headEnd/>
                            <a:tailEnd/>
                          </a:ln>
                        </pic:spPr>
                      </pic:pic>
                    </a:graphicData>
                  </a:graphic>
                </wp:inline>
              </w:drawing>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Изготовление изделия в технике «полоска».</w:t>
            </w:r>
          </w:p>
        </w:tc>
        <w:tc>
          <w:tcPr>
            <w:tcW w:w="3845"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color w:val="000000"/>
                <w:sz w:val="24"/>
                <w:szCs w:val="24"/>
                <w:lang w:eastAsia="ru-RU"/>
              </w:rPr>
              <w:t>Помимо  </w:t>
            </w:r>
            <w:r w:rsidRPr="009A75A7">
              <w:rPr>
                <w:rFonts w:ascii="Times New Roman" w:eastAsia="Times New Roman" w:hAnsi="Times New Roman" w:cs="Times New Roman"/>
                <w:b/>
                <w:bCs/>
                <w:color w:val="000000"/>
                <w:sz w:val="24"/>
                <w:szCs w:val="24"/>
                <w:bdr w:val="none" w:sz="0" w:space="0" w:color="auto" w:frame="1"/>
                <w:lang w:eastAsia="ru-RU"/>
              </w:rPr>
              <w:t>хлопчатобумажных тканей</w:t>
            </w:r>
            <w:r w:rsidRPr="009A75A7">
              <w:rPr>
                <w:rFonts w:ascii="Times New Roman" w:eastAsia="Times New Roman" w:hAnsi="Times New Roman" w:cs="Times New Roman"/>
                <w:color w:val="000000"/>
                <w:sz w:val="24"/>
                <w:szCs w:val="24"/>
                <w:lang w:eastAsia="ru-RU"/>
              </w:rPr>
              <w:t xml:space="preserve">  существует еще множество не совсем обычных материалов, непригодных для </w:t>
            </w:r>
            <w:proofErr w:type="spellStart"/>
            <w:r w:rsidRPr="009A75A7">
              <w:rPr>
                <w:rFonts w:ascii="Times New Roman" w:eastAsia="Times New Roman" w:hAnsi="Times New Roman" w:cs="Times New Roman"/>
                <w:color w:val="000000"/>
                <w:sz w:val="24"/>
                <w:szCs w:val="24"/>
                <w:lang w:eastAsia="ru-RU"/>
              </w:rPr>
              <w:t>пэчворка</w:t>
            </w:r>
            <w:proofErr w:type="spellEnd"/>
            <w:r w:rsidRPr="009A75A7">
              <w:rPr>
                <w:rFonts w:ascii="Times New Roman" w:eastAsia="Times New Roman" w:hAnsi="Times New Roman" w:cs="Times New Roman"/>
                <w:color w:val="000000"/>
                <w:sz w:val="24"/>
                <w:szCs w:val="24"/>
                <w:lang w:eastAsia="ru-RU"/>
              </w:rPr>
              <w:t>, но с успехом применяемых</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r w:rsidRPr="009A75A7">
              <w:rPr>
                <w:rFonts w:ascii="Times New Roman" w:eastAsia="Times New Roman" w:hAnsi="Times New Roman" w:cs="Times New Roman"/>
                <w:b/>
                <w:bCs/>
                <w:color w:val="000000"/>
                <w:sz w:val="24"/>
                <w:szCs w:val="24"/>
                <w:bdr w:val="none" w:sz="0" w:space="0" w:color="auto" w:frame="1"/>
                <w:lang w:eastAsia="ru-RU"/>
              </w:rPr>
              <w:t>Материалы и инструменты: </w:t>
            </w:r>
            <w:r w:rsidRPr="009A75A7">
              <w:rPr>
                <w:rFonts w:ascii="Times New Roman" w:eastAsia="Times New Roman" w:hAnsi="Times New Roman" w:cs="Times New Roman"/>
                <w:color w:val="000000"/>
                <w:sz w:val="24"/>
                <w:szCs w:val="24"/>
                <w:lang w:eastAsia="ru-RU"/>
              </w:rPr>
              <w:t>нитки, ткань, иголки, выкройки, ножницы большие и маленькие с прямыми и загнутыми концами, наперсток, пяльцы, булавки</w:t>
            </w: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Изготовление изделия в технике «полоска».</w:t>
            </w:r>
          </w:p>
        </w:tc>
        <w:tc>
          <w:tcPr>
            <w:tcW w:w="3845" w:type="dxa"/>
          </w:tcPr>
          <w:p w:rsidR="009A75A7" w:rsidRPr="009A75A7" w:rsidRDefault="009A75A7" w:rsidP="009A75A7">
            <w:pPr>
              <w:shd w:val="clear" w:color="auto" w:fill="FFFFFF"/>
              <w:spacing w:before="375" w:after="450" w:line="240" w:lineRule="auto"/>
              <w:textAlignment w:val="baseline"/>
              <w:rPr>
                <w:rFonts w:ascii="Times New Roman" w:eastAsia="Times New Roman" w:hAnsi="Times New Roman" w:cs="Times New Roman"/>
                <w:color w:val="000000"/>
                <w:sz w:val="24"/>
                <w:szCs w:val="24"/>
                <w:lang w:eastAsia="ru-RU"/>
              </w:rPr>
            </w:pPr>
            <w:r w:rsidRPr="009A75A7">
              <w:rPr>
                <w:rFonts w:ascii="Times New Roman" w:eastAsia="Times New Roman" w:hAnsi="Times New Roman" w:cs="Times New Roman"/>
                <w:color w:val="000000"/>
                <w:sz w:val="24"/>
                <w:szCs w:val="24"/>
                <w:lang w:eastAsia="ru-RU"/>
              </w:rPr>
              <w:t xml:space="preserve">  </w:t>
            </w:r>
            <w:proofErr w:type="spellStart"/>
            <w:proofErr w:type="gramStart"/>
            <w:r w:rsidRPr="009A75A7">
              <w:rPr>
                <w:rFonts w:ascii="Times New Roman" w:eastAsia="Times New Roman" w:hAnsi="Times New Roman" w:cs="Times New Roman"/>
                <w:color w:val="000000"/>
                <w:sz w:val="24"/>
                <w:szCs w:val="24"/>
                <w:lang w:eastAsia="ru-RU"/>
              </w:rPr>
              <w:t>Задача:развить</w:t>
            </w:r>
            <w:proofErr w:type="spellEnd"/>
            <w:proofErr w:type="gramEnd"/>
            <w:r w:rsidRPr="009A75A7">
              <w:rPr>
                <w:rFonts w:ascii="Times New Roman" w:eastAsia="Times New Roman" w:hAnsi="Times New Roman" w:cs="Times New Roman"/>
                <w:color w:val="000000"/>
                <w:sz w:val="24"/>
                <w:szCs w:val="24"/>
                <w:lang w:eastAsia="ru-RU"/>
              </w:rPr>
              <w:t xml:space="preserve"> мелкую моторику рук, усидчивость, внимательность, трудолюбие, эстетический вкус, что благотворно влияет на развитие и становление личности ребенка. Также она воспитывает упорство, наблюдательность, воображение, внимание. Это и подчеркивает педагогическую целесообразность программы.</w:t>
            </w:r>
          </w:p>
          <w:p w:rsidR="009A75A7" w:rsidRPr="009A75A7" w:rsidRDefault="009A75A7" w:rsidP="009A75A7">
            <w:pPr>
              <w:shd w:val="clear" w:color="auto" w:fill="FFFFFF"/>
              <w:spacing w:after="0" w:line="240" w:lineRule="auto"/>
              <w:textAlignment w:val="baseline"/>
              <w:rPr>
                <w:rFonts w:ascii="Times New Roman" w:eastAsia="Calibri" w:hAnsi="Times New Roman" w:cs="Times New Roman"/>
                <w:sz w:val="24"/>
                <w:szCs w:val="24"/>
              </w:rPr>
            </w:pP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p>
        </w:tc>
      </w:tr>
      <w:tr w:rsidR="009A75A7" w:rsidRPr="009A75A7" w:rsidTr="00C270C2">
        <w:tc>
          <w:tcPr>
            <w:tcW w:w="1294" w:type="dxa"/>
          </w:tcPr>
          <w:p w:rsidR="009A75A7" w:rsidRPr="009A75A7" w:rsidRDefault="009A75A7" w:rsidP="009A75A7">
            <w:pPr>
              <w:spacing w:after="200" w:line="276" w:lineRule="auto"/>
              <w:ind w:right="720"/>
              <w:rPr>
                <w:rFonts w:ascii="Times New Roman" w:eastAsia="Calibri" w:hAnsi="Times New Roman" w:cs="Times New Roman"/>
                <w:b/>
                <w:bCs/>
                <w:sz w:val="24"/>
                <w:szCs w:val="24"/>
              </w:rPr>
            </w:pPr>
          </w:p>
        </w:tc>
        <w:tc>
          <w:tcPr>
            <w:tcW w:w="3101" w:type="dxa"/>
          </w:tcPr>
          <w:p w:rsidR="009A75A7" w:rsidRPr="009A75A7" w:rsidRDefault="009A75A7" w:rsidP="009A75A7">
            <w:pPr>
              <w:spacing w:before="100" w:beforeAutospacing="1" w:after="100" w:afterAutospacing="1" w:line="240" w:lineRule="auto"/>
              <w:rPr>
                <w:rFonts w:ascii="Times New Roman" w:eastAsia="Times New Roman" w:hAnsi="Times New Roman" w:cs="Times New Roman"/>
                <w:sz w:val="24"/>
                <w:szCs w:val="24"/>
                <w:lang w:eastAsia="ru-RU"/>
              </w:rPr>
            </w:pPr>
            <w:r w:rsidRPr="009A75A7">
              <w:rPr>
                <w:rFonts w:ascii="Times New Roman" w:eastAsia="Times New Roman" w:hAnsi="Times New Roman" w:cs="Times New Roman"/>
                <w:sz w:val="24"/>
                <w:szCs w:val="24"/>
                <w:lang w:eastAsia="ru-RU"/>
              </w:rPr>
              <w:t>Итоговое занятие</w:t>
            </w:r>
          </w:p>
        </w:tc>
        <w:tc>
          <w:tcPr>
            <w:tcW w:w="3845" w:type="dxa"/>
          </w:tcPr>
          <w:p w:rsidR="009A75A7" w:rsidRPr="009A75A7" w:rsidRDefault="009A75A7" w:rsidP="009A75A7">
            <w:pPr>
              <w:spacing w:after="200" w:line="276" w:lineRule="auto"/>
              <w:ind w:right="720"/>
              <w:rPr>
                <w:rFonts w:ascii="Times New Roman" w:eastAsia="Calibri" w:hAnsi="Times New Roman" w:cs="Times New Roman"/>
                <w:sz w:val="24"/>
                <w:szCs w:val="24"/>
              </w:rPr>
            </w:pPr>
            <w:r w:rsidRPr="009A75A7">
              <w:rPr>
                <w:rFonts w:ascii="Times New Roman" w:eastAsia="Calibri" w:hAnsi="Times New Roman" w:cs="Times New Roman"/>
                <w:sz w:val="24"/>
                <w:szCs w:val="24"/>
              </w:rPr>
              <w:t>Выст</w:t>
            </w:r>
            <w:r>
              <w:rPr>
                <w:rFonts w:ascii="Times New Roman" w:eastAsia="Calibri" w:hAnsi="Times New Roman" w:cs="Times New Roman"/>
                <w:sz w:val="24"/>
                <w:szCs w:val="24"/>
              </w:rPr>
              <w:t>авка работ, викторина, конкурсы</w:t>
            </w:r>
            <w:r w:rsidRPr="009A75A7">
              <w:rPr>
                <w:rFonts w:ascii="Times New Roman" w:eastAsia="Calibri" w:hAnsi="Times New Roman" w:cs="Times New Roman"/>
                <w:sz w:val="24"/>
                <w:szCs w:val="24"/>
              </w:rPr>
              <w:t xml:space="preserve">, награждения. </w:t>
            </w:r>
          </w:p>
        </w:tc>
        <w:tc>
          <w:tcPr>
            <w:tcW w:w="2889" w:type="dxa"/>
          </w:tcPr>
          <w:p w:rsidR="009A75A7" w:rsidRPr="009A75A7" w:rsidRDefault="009A75A7" w:rsidP="009A75A7">
            <w:pPr>
              <w:spacing w:after="200" w:line="276" w:lineRule="auto"/>
              <w:ind w:right="176"/>
              <w:rPr>
                <w:rFonts w:ascii="Times New Roman" w:eastAsia="Calibri" w:hAnsi="Times New Roman" w:cs="Times New Roman"/>
                <w:sz w:val="24"/>
                <w:szCs w:val="24"/>
              </w:rPr>
            </w:pPr>
          </w:p>
        </w:tc>
      </w:tr>
    </w:tbl>
    <w:p w:rsidR="009A75A7" w:rsidRPr="009A75A7" w:rsidRDefault="009A75A7" w:rsidP="009A75A7">
      <w:pPr>
        <w:spacing w:after="200" w:line="276" w:lineRule="auto"/>
        <w:ind w:right="720"/>
        <w:rPr>
          <w:rFonts w:ascii="Times New Roman" w:eastAsia="Calibri" w:hAnsi="Times New Roman" w:cs="Times New Roman"/>
          <w:b/>
          <w:bCs/>
          <w:sz w:val="24"/>
          <w:szCs w:val="24"/>
        </w:rPr>
      </w:pPr>
    </w:p>
    <w:p w:rsidR="009A75A7" w:rsidRPr="009A75A7" w:rsidRDefault="009A75A7" w:rsidP="009A75A7">
      <w:pPr>
        <w:spacing w:after="200" w:line="276" w:lineRule="auto"/>
        <w:ind w:right="720"/>
        <w:rPr>
          <w:rFonts w:ascii="Times New Roman" w:eastAsia="Calibri" w:hAnsi="Times New Roman" w:cs="Times New Roman"/>
          <w:b/>
          <w:bCs/>
          <w:sz w:val="24"/>
          <w:szCs w:val="24"/>
        </w:rPr>
      </w:pPr>
    </w:p>
    <w:p w:rsidR="009A75A7" w:rsidRPr="009A75A7" w:rsidRDefault="009A75A7" w:rsidP="009A75A7">
      <w:pPr>
        <w:spacing w:after="0" w:line="240" w:lineRule="auto"/>
        <w:jc w:val="center"/>
        <w:rPr>
          <w:rFonts w:ascii="Times New Roman" w:eastAsia="Times New Roman" w:hAnsi="Times New Roman" w:cs="Times New Roman"/>
          <w:b/>
          <w:sz w:val="24"/>
          <w:szCs w:val="24"/>
          <w:lang w:eastAsia="ru-RU"/>
        </w:rPr>
      </w:pPr>
    </w:p>
    <w:p w:rsidR="009A75A7" w:rsidRPr="009A75A7" w:rsidRDefault="009A75A7" w:rsidP="009A75A7">
      <w:pPr>
        <w:spacing w:after="0" w:line="240" w:lineRule="auto"/>
        <w:jc w:val="center"/>
        <w:rPr>
          <w:rFonts w:ascii="Times New Roman" w:eastAsia="Times New Roman" w:hAnsi="Times New Roman" w:cs="Times New Roman"/>
          <w:b/>
          <w:sz w:val="24"/>
          <w:szCs w:val="24"/>
          <w:lang w:eastAsia="ru-RU"/>
        </w:rPr>
      </w:pPr>
    </w:p>
    <w:p w:rsidR="009A75A7" w:rsidRPr="009A75A7" w:rsidRDefault="009A75A7" w:rsidP="009A75A7">
      <w:pPr>
        <w:shd w:val="clear" w:color="auto" w:fill="FFFFFF"/>
        <w:spacing w:before="375" w:after="450" w:line="240" w:lineRule="auto"/>
        <w:textAlignment w:val="baseline"/>
        <w:rPr>
          <w:rFonts w:ascii="Times New Roman" w:eastAsia="Times New Roman" w:hAnsi="Times New Roman" w:cs="Times New Roman"/>
          <w:color w:val="000000"/>
          <w:sz w:val="24"/>
          <w:szCs w:val="24"/>
          <w:lang w:eastAsia="ru-RU"/>
        </w:rPr>
      </w:pPr>
    </w:p>
    <w:p w:rsidR="009A75A7" w:rsidRDefault="009A75A7" w:rsidP="009A75A7">
      <w:pPr>
        <w:spacing w:after="200" w:line="276" w:lineRule="auto"/>
        <w:rPr>
          <w:rFonts w:ascii="Times New Roman" w:eastAsia="Times New Roman" w:hAnsi="Times New Roman" w:cs="Times New Roman"/>
          <w:color w:val="000000"/>
          <w:sz w:val="24"/>
          <w:szCs w:val="24"/>
          <w:lang w:eastAsia="ru-RU"/>
        </w:rPr>
      </w:pPr>
    </w:p>
    <w:p w:rsidR="001067CA" w:rsidRDefault="001067CA" w:rsidP="009A75A7">
      <w:pPr>
        <w:spacing w:after="200" w:line="276" w:lineRule="auto"/>
        <w:rPr>
          <w:rFonts w:ascii="Times New Roman" w:eastAsia="Times New Roman" w:hAnsi="Times New Roman" w:cs="Times New Roman"/>
          <w:color w:val="000000"/>
          <w:sz w:val="24"/>
          <w:szCs w:val="24"/>
          <w:lang w:eastAsia="ru-RU"/>
        </w:rPr>
      </w:pPr>
    </w:p>
    <w:p w:rsidR="001067CA" w:rsidRPr="009A75A7" w:rsidRDefault="001067CA" w:rsidP="009A75A7">
      <w:pPr>
        <w:spacing w:after="200" w:line="276" w:lineRule="auto"/>
        <w:rPr>
          <w:rFonts w:ascii="Times New Roman" w:eastAsia="Times New Roman" w:hAnsi="Times New Roman" w:cs="Times New Roman"/>
          <w:color w:val="000000"/>
          <w:sz w:val="24"/>
          <w:szCs w:val="24"/>
          <w:lang w:eastAsia="ru-RU"/>
        </w:rPr>
      </w:pPr>
    </w:p>
    <w:p w:rsidR="001067CA" w:rsidRPr="001067CA" w:rsidRDefault="001067CA" w:rsidP="001067CA">
      <w:pPr>
        <w:spacing w:after="200" w:line="276" w:lineRule="auto"/>
        <w:jc w:val="center"/>
        <w:rPr>
          <w:rFonts w:ascii="Times New Roman" w:eastAsia="Calibri" w:hAnsi="Times New Roman" w:cs="Times New Roman"/>
          <w:b/>
          <w:sz w:val="24"/>
          <w:szCs w:val="24"/>
        </w:rPr>
      </w:pPr>
      <w:r w:rsidRPr="001067CA">
        <w:rPr>
          <w:rFonts w:ascii="Times New Roman" w:eastAsia="Calibri" w:hAnsi="Times New Roman" w:cs="Times New Roman"/>
          <w:b/>
          <w:sz w:val="24"/>
          <w:szCs w:val="24"/>
        </w:rPr>
        <w:t>Работа с родителями</w:t>
      </w:r>
    </w:p>
    <w:p w:rsidR="001067CA" w:rsidRPr="001067CA" w:rsidRDefault="001067CA" w:rsidP="001067CA">
      <w:pPr>
        <w:spacing w:after="200" w:line="276" w:lineRule="auto"/>
        <w:rPr>
          <w:rFonts w:ascii="Times New Roman" w:eastAsia="Calibri" w:hAnsi="Times New Roman" w:cs="Times New Roman"/>
          <w:sz w:val="24"/>
          <w:szCs w:val="24"/>
        </w:rPr>
      </w:pPr>
      <w:r w:rsidRPr="001067CA">
        <w:rPr>
          <w:rFonts w:ascii="Times New Roman" w:eastAsia="Calibri" w:hAnsi="Times New Roman" w:cs="Times New Roman"/>
          <w:sz w:val="24"/>
          <w:szCs w:val="24"/>
        </w:rPr>
        <w:t>Формы и методы работы с родителями должны быть направлены   на повышение педагогической культуры родителей на укрепление взаимодействия УДО и семьи, на усиление ее воспитательного потенциала.</w:t>
      </w:r>
    </w:p>
    <w:p w:rsidR="001067CA" w:rsidRPr="001067CA" w:rsidRDefault="001067CA" w:rsidP="001067CA">
      <w:pPr>
        <w:spacing w:after="200" w:line="276" w:lineRule="auto"/>
        <w:rPr>
          <w:rFonts w:ascii="Times New Roman" w:eastAsia="Calibri" w:hAnsi="Times New Roman" w:cs="Times New Roman"/>
          <w:sz w:val="24"/>
          <w:szCs w:val="24"/>
        </w:rPr>
      </w:pPr>
    </w:p>
    <w:tbl>
      <w:tblPr>
        <w:tblpPr w:leftFromText="180" w:rightFromText="180" w:bottomFromText="200" w:vertAnchor="text" w:horzAnchor="margin" w:tblpXSpec="center" w:tblpY="160"/>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6663"/>
        <w:gridCol w:w="2409"/>
      </w:tblGrid>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мероприятия</w:t>
            </w:r>
          </w:p>
        </w:tc>
        <w:tc>
          <w:tcPr>
            <w:tcW w:w="2409"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sz w:val="24"/>
                <w:szCs w:val="24"/>
              </w:rPr>
            </w:pPr>
            <w:r w:rsidRPr="001067CA">
              <w:rPr>
                <w:rFonts w:ascii="Times New Roman" w:eastAsia="Calibri" w:hAnsi="Times New Roman" w:cs="Times New Roman"/>
                <w:b/>
                <w:sz w:val="24"/>
                <w:szCs w:val="24"/>
              </w:rPr>
              <w:t>Дата проведения</w:t>
            </w:r>
          </w:p>
        </w:tc>
      </w:tr>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1</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Родительские собрания</w:t>
            </w:r>
          </w:p>
        </w:tc>
        <w:tc>
          <w:tcPr>
            <w:tcW w:w="2409"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sz w:val="24"/>
                <w:szCs w:val="24"/>
              </w:rPr>
            </w:pPr>
            <w:r w:rsidRPr="001067CA">
              <w:rPr>
                <w:rFonts w:ascii="Times New Roman" w:eastAsia="Calibri" w:hAnsi="Times New Roman" w:cs="Times New Roman"/>
                <w:sz w:val="24"/>
                <w:szCs w:val="24"/>
              </w:rPr>
              <w:t>Сентябрь, декабрь, май.</w:t>
            </w:r>
          </w:p>
        </w:tc>
      </w:tr>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2</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Индивидуальные консультации педагога</w:t>
            </w:r>
          </w:p>
        </w:tc>
        <w:tc>
          <w:tcPr>
            <w:tcW w:w="2409"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В течении года</w:t>
            </w:r>
          </w:p>
        </w:tc>
      </w:tr>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3</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 xml:space="preserve">Мастер классы </w:t>
            </w:r>
          </w:p>
        </w:tc>
        <w:tc>
          <w:tcPr>
            <w:tcW w:w="2409"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декабрь</w:t>
            </w:r>
          </w:p>
        </w:tc>
      </w:tr>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4</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Дни открытых дверей</w:t>
            </w:r>
          </w:p>
        </w:tc>
        <w:tc>
          <w:tcPr>
            <w:tcW w:w="2409"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Январь-февраль</w:t>
            </w:r>
          </w:p>
        </w:tc>
      </w:tr>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5</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Семейные конкурсы</w:t>
            </w:r>
          </w:p>
        </w:tc>
        <w:tc>
          <w:tcPr>
            <w:tcW w:w="2409" w:type="dxa"/>
            <w:tcBorders>
              <w:top w:val="single" w:sz="4" w:space="0" w:color="auto"/>
              <w:left w:val="single" w:sz="4" w:space="0" w:color="auto"/>
              <w:bottom w:val="single" w:sz="4" w:space="0" w:color="auto"/>
              <w:right w:val="single" w:sz="4" w:space="0" w:color="auto"/>
            </w:tcBorders>
          </w:tcPr>
          <w:p w:rsidR="001067CA" w:rsidRPr="001067CA" w:rsidRDefault="001067CA" w:rsidP="001067CA">
            <w:pPr>
              <w:spacing w:after="200" w:line="276" w:lineRule="auto"/>
              <w:rPr>
                <w:rFonts w:ascii="Times New Roman" w:eastAsia="Calibri" w:hAnsi="Times New Roman" w:cs="Times New Roman"/>
                <w:sz w:val="24"/>
                <w:szCs w:val="24"/>
              </w:rPr>
            </w:pPr>
            <w:proofErr w:type="spellStart"/>
            <w:proofErr w:type="gramStart"/>
            <w:r w:rsidRPr="001067CA">
              <w:rPr>
                <w:rFonts w:ascii="Times New Roman" w:eastAsia="Calibri" w:hAnsi="Times New Roman" w:cs="Times New Roman"/>
                <w:sz w:val="24"/>
                <w:szCs w:val="24"/>
              </w:rPr>
              <w:t>Ноябрь,март</w:t>
            </w:r>
            <w:proofErr w:type="spellEnd"/>
            <w:proofErr w:type="gramEnd"/>
            <w:r w:rsidRPr="001067CA">
              <w:rPr>
                <w:rFonts w:ascii="Times New Roman" w:eastAsia="Calibri" w:hAnsi="Times New Roman" w:cs="Times New Roman"/>
                <w:sz w:val="24"/>
                <w:szCs w:val="24"/>
              </w:rPr>
              <w:t>,</w:t>
            </w:r>
          </w:p>
          <w:p w:rsidR="001067CA" w:rsidRPr="001067CA" w:rsidRDefault="001067CA" w:rsidP="001067CA">
            <w:pPr>
              <w:spacing w:after="200" w:line="276" w:lineRule="auto"/>
              <w:rPr>
                <w:rFonts w:ascii="Times New Roman" w:eastAsia="Calibri" w:hAnsi="Times New Roman" w:cs="Times New Roman"/>
                <w:sz w:val="24"/>
                <w:szCs w:val="24"/>
              </w:rPr>
            </w:pPr>
          </w:p>
          <w:p w:rsidR="001067CA" w:rsidRPr="001067CA" w:rsidRDefault="001067CA" w:rsidP="001067CA">
            <w:pPr>
              <w:spacing w:after="200" w:line="276" w:lineRule="auto"/>
              <w:rPr>
                <w:rFonts w:ascii="Times New Roman" w:eastAsia="Calibri" w:hAnsi="Times New Roman" w:cs="Times New Roman"/>
                <w:bCs/>
                <w:sz w:val="24"/>
                <w:szCs w:val="24"/>
              </w:rPr>
            </w:pPr>
          </w:p>
        </w:tc>
      </w:tr>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6</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Просмотры фильмов, экскурсии.</w:t>
            </w:r>
          </w:p>
        </w:tc>
        <w:tc>
          <w:tcPr>
            <w:tcW w:w="2409"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sz w:val="24"/>
                <w:szCs w:val="24"/>
              </w:rPr>
            </w:pPr>
            <w:r w:rsidRPr="001067CA">
              <w:rPr>
                <w:rFonts w:ascii="Times New Roman" w:eastAsia="Calibri" w:hAnsi="Times New Roman" w:cs="Times New Roman"/>
                <w:sz w:val="24"/>
                <w:szCs w:val="24"/>
              </w:rPr>
              <w:t>В течении года</w:t>
            </w:r>
          </w:p>
        </w:tc>
      </w:tr>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7</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Тематические выставки</w:t>
            </w:r>
          </w:p>
        </w:tc>
        <w:tc>
          <w:tcPr>
            <w:tcW w:w="2409"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В течении года</w:t>
            </w:r>
          </w:p>
        </w:tc>
      </w:tr>
      <w:tr w:rsidR="001067CA" w:rsidRPr="001067CA" w:rsidTr="00C270C2">
        <w:tc>
          <w:tcPr>
            <w:tcW w:w="99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
                <w:bCs/>
                <w:sz w:val="24"/>
                <w:szCs w:val="24"/>
              </w:rPr>
            </w:pPr>
            <w:r w:rsidRPr="001067CA">
              <w:rPr>
                <w:rFonts w:ascii="Times New Roman" w:eastAsia="Calibri" w:hAnsi="Times New Roman" w:cs="Times New Roman"/>
                <w:b/>
                <w:bCs/>
                <w:sz w:val="24"/>
                <w:szCs w:val="24"/>
              </w:rPr>
              <w:t>8</w:t>
            </w:r>
          </w:p>
        </w:tc>
        <w:tc>
          <w:tcPr>
            <w:tcW w:w="6663"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Итоговое занятие, чаепитие</w:t>
            </w:r>
          </w:p>
        </w:tc>
        <w:tc>
          <w:tcPr>
            <w:tcW w:w="2409" w:type="dxa"/>
            <w:tcBorders>
              <w:top w:val="single" w:sz="4" w:space="0" w:color="auto"/>
              <w:left w:val="single" w:sz="4" w:space="0" w:color="auto"/>
              <w:bottom w:val="single" w:sz="4" w:space="0" w:color="auto"/>
              <w:right w:val="single" w:sz="4" w:space="0" w:color="auto"/>
            </w:tcBorders>
            <w:hideMark/>
          </w:tcPr>
          <w:p w:rsidR="001067CA" w:rsidRPr="001067CA" w:rsidRDefault="001067CA" w:rsidP="001067CA">
            <w:pPr>
              <w:spacing w:after="200" w:line="276" w:lineRule="auto"/>
              <w:rPr>
                <w:rFonts w:ascii="Times New Roman" w:eastAsia="Calibri" w:hAnsi="Times New Roman" w:cs="Times New Roman"/>
                <w:bCs/>
                <w:sz w:val="24"/>
                <w:szCs w:val="24"/>
              </w:rPr>
            </w:pPr>
            <w:r w:rsidRPr="001067CA">
              <w:rPr>
                <w:rFonts w:ascii="Times New Roman" w:eastAsia="Calibri" w:hAnsi="Times New Roman" w:cs="Times New Roman"/>
                <w:bCs/>
                <w:sz w:val="24"/>
                <w:szCs w:val="24"/>
              </w:rPr>
              <w:t>май</w:t>
            </w:r>
          </w:p>
        </w:tc>
      </w:tr>
    </w:tbl>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pacing w:after="200" w:line="276" w:lineRule="auto"/>
        <w:rPr>
          <w:rFonts w:ascii="Times New Roman" w:eastAsia="Calibri" w:hAnsi="Times New Roman" w:cs="Times New Roman"/>
          <w:sz w:val="24"/>
          <w:szCs w:val="24"/>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r w:rsidRPr="001067CA">
        <w:rPr>
          <w:rFonts w:ascii="Times New Roman" w:eastAsia="Times New Roman" w:hAnsi="Times New Roman" w:cs="Times New Roman"/>
          <w:b/>
          <w:bCs/>
          <w:color w:val="000000"/>
          <w:sz w:val="24"/>
          <w:szCs w:val="24"/>
          <w:lang w:eastAsia="ru-RU"/>
        </w:rPr>
        <w:t>Список литературы для педагога:</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 xml:space="preserve">1. М. </w:t>
      </w:r>
      <w:proofErr w:type="spellStart"/>
      <w:r w:rsidRPr="001067CA">
        <w:rPr>
          <w:rFonts w:ascii="Times New Roman" w:eastAsia="Times New Roman" w:hAnsi="Times New Roman" w:cs="Times New Roman"/>
          <w:color w:val="000000"/>
          <w:sz w:val="24"/>
          <w:szCs w:val="24"/>
          <w:lang w:eastAsia="ru-RU"/>
        </w:rPr>
        <w:t>Мерцалова</w:t>
      </w:r>
      <w:proofErr w:type="spellEnd"/>
      <w:r w:rsidRPr="001067CA">
        <w:rPr>
          <w:rFonts w:ascii="Times New Roman" w:eastAsia="Times New Roman" w:hAnsi="Times New Roman" w:cs="Times New Roman"/>
          <w:color w:val="000000"/>
          <w:sz w:val="24"/>
          <w:szCs w:val="24"/>
          <w:lang w:eastAsia="ru-RU"/>
        </w:rPr>
        <w:t xml:space="preserve"> «Основы художественного мастерства» Москва 1996г. «Знание»</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2. О. С. Попова «Русское народное искусство» Москва 1995 «Педагогика»</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3. Т. М. Соколова «Орнамент-почерк эпохи» Москва 1995 «</w:t>
      </w:r>
      <w:proofErr w:type="spellStart"/>
      <w:r w:rsidRPr="001067CA">
        <w:rPr>
          <w:rFonts w:ascii="Times New Roman" w:eastAsia="Times New Roman" w:hAnsi="Times New Roman" w:cs="Times New Roman"/>
          <w:color w:val="000000"/>
          <w:sz w:val="24"/>
          <w:szCs w:val="24"/>
          <w:lang w:eastAsia="ru-RU"/>
        </w:rPr>
        <w:t>Легпромбытиздат</w:t>
      </w:r>
      <w:proofErr w:type="spellEnd"/>
      <w:r w:rsidRPr="001067CA">
        <w:rPr>
          <w:rFonts w:ascii="Times New Roman" w:eastAsia="Times New Roman" w:hAnsi="Times New Roman" w:cs="Times New Roman"/>
          <w:color w:val="000000"/>
          <w:sz w:val="24"/>
          <w:szCs w:val="24"/>
          <w:lang w:eastAsia="ru-RU"/>
        </w:rPr>
        <w:t>»</w:t>
      </w:r>
    </w:p>
    <w:p w:rsidR="001067CA" w:rsidRPr="001067CA" w:rsidRDefault="001067CA" w:rsidP="001067CA">
      <w:pPr>
        <w:shd w:val="clear" w:color="auto" w:fill="FFFFFF"/>
        <w:spacing w:after="0" w:line="294" w:lineRule="atLeast"/>
        <w:rPr>
          <w:rFonts w:ascii="Times New Roman" w:eastAsia="Calibri" w:hAnsi="Times New Roman" w:cs="Times New Roman"/>
          <w:color w:val="000000"/>
          <w:sz w:val="24"/>
          <w:szCs w:val="24"/>
        </w:rPr>
      </w:pPr>
      <w:r w:rsidRPr="001067CA">
        <w:rPr>
          <w:rFonts w:ascii="Times New Roman" w:eastAsia="Times New Roman" w:hAnsi="Times New Roman" w:cs="Times New Roman"/>
          <w:color w:val="000000"/>
          <w:sz w:val="24"/>
          <w:szCs w:val="24"/>
          <w:lang w:eastAsia="ru-RU"/>
        </w:rPr>
        <w:t>4. </w:t>
      </w:r>
      <w:r w:rsidRPr="001067CA">
        <w:rPr>
          <w:rFonts w:ascii="Times New Roman" w:eastAsia="Calibri" w:hAnsi="Times New Roman" w:cs="Times New Roman"/>
          <w:color w:val="000000"/>
          <w:sz w:val="24"/>
          <w:szCs w:val="24"/>
        </w:rPr>
        <w:t xml:space="preserve"> Ремесло и рукоделие Н.М. </w:t>
      </w:r>
      <w:proofErr w:type="spellStart"/>
      <w:r w:rsidRPr="001067CA">
        <w:rPr>
          <w:rFonts w:ascii="Times New Roman" w:eastAsia="Calibri" w:hAnsi="Times New Roman" w:cs="Times New Roman"/>
          <w:color w:val="000000"/>
          <w:sz w:val="24"/>
          <w:szCs w:val="24"/>
        </w:rPr>
        <w:t>Войдовина</w:t>
      </w:r>
      <w:proofErr w:type="spellEnd"/>
      <w:r w:rsidRPr="001067CA">
        <w:rPr>
          <w:rFonts w:ascii="Times New Roman" w:eastAsia="Calibri" w:hAnsi="Times New Roman" w:cs="Times New Roman"/>
          <w:color w:val="000000"/>
          <w:sz w:val="24"/>
          <w:szCs w:val="24"/>
        </w:rPr>
        <w:t xml:space="preserve"> Куклы в доме. </w:t>
      </w:r>
      <w:proofErr w:type="spellStart"/>
      <w:r w:rsidRPr="001067CA">
        <w:rPr>
          <w:rFonts w:ascii="Times New Roman" w:eastAsia="Calibri" w:hAnsi="Times New Roman" w:cs="Times New Roman"/>
          <w:color w:val="000000"/>
          <w:sz w:val="24"/>
          <w:szCs w:val="24"/>
        </w:rPr>
        <w:t>Профиздат</w:t>
      </w:r>
      <w:proofErr w:type="spellEnd"/>
      <w:r w:rsidRPr="001067CA">
        <w:rPr>
          <w:rFonts w:ascii="Times New Roman" w:eastAsia="Calibri" w:hAnsi="Times New Roman" w:cs="Times New Roman"/>
          <w:color w:val="000000"/>
          <w:sz w:val="24"/>
          <w:szCs w:val="24"/>
        </w:rPr>
        <w:t xml:space="preserve"> Москва.</w:t>
      </w:r>
    </w:p>
    <w:p w:rsidR="001067CA" w:rsidRPr="001067CA" w:rsidRDefault="001067CA" w:rsidP="001067CA">
      <w:pPr>
        <w:spacing w:after="0" w:line="252" w:lineRule="atLeast"/>
        <w:jc w:val="both"/>
        <w:rPr>
          <w:rFonts w:ascii="Times New Roman" w:eastAsia="Calibri" w:hAnsi="Times New Roman" w:cs="Times New Roman"/>
          <w:color w:val="000000"/>
          <w:sz w:val="24"/>
          <w:szCs w:val="24"/>
        </w:rPr>
      </w:pPr>
      <w:r w:rsidRPr="001067CA">
        <w:rPr>
          <w:rFonts w:ascii="Times New Roman" w:eastAsia="Calibri" w:hAnsi="Times New Roman" w:cs="Times New Roman"/>
          <w:color w:val="000000"/>
          <w:sz w:val="24"/>
          <w:szCs w:val="24"/>
        </w:rPr>
        <w:t xml:space="preserve">5.Я вяжу и вышиваю.  Д. </w:t>
      </w:r>
      <w:proofErr w:type="spellStart"/>
      <w:r w:rsidRPr="001067CA">
        <w:rPr>
          <w:rFonts w:ascii="Times New Roman" w:eastAsia="Calibri" w:hAnsi="Times New Roman" w:cs="Times New Roman"/>
          <w:color w:val="000000"/>
          <w:sz w:val="24"/>
          <w:szCs w:val="24"/>
        </w:rPr>
        <w:t>Ханашевич</w:t>
      </w:r>
      <w:proofErr w:type="spellEnd"/>
      <w:r w:rsidRPr="001067CA">
        <w:rPr>
          <w:rFonts w:ascii="Times New Roman" w:eastAsia="Calibri" w:hAnsi="Times New Roman" w:cs="Times New Roman"/>
          <w:color w:val="000000"/>
          <w:sz w:val="24"/>
          <w:szCs w:val="24"/>
        </w:rPr>
        <w:t xml:space="preserve">.  Издательство «Малыш» </w:t>
      </w:r>
      <w:proofErr w:type="gramStart"/>
      <w:r w:rsidRPr="001067CA">
        <w:rPr>
          <w:rFonts w:ascii="Times New Roman" w:eastAsia="Calibri" w:hAnsi="Times New Roman" w:cs="Times New Roman"/>
          <w:color w:val="000000"/>
          <w:sz w:val="24"/>
          <w:szCs w:val="24"/>
        </w:rPr>
        <w:t>Москва .</w:t>
      </w:r>
      <w:proofErr w:type="gramEnd"/>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Calibri" w:hAnsi="Times New Roman" w:cs="Times New Roman"/>
          <w:color w:val="000000"/>
          <w:sz w:val="24"/>
          <w:szCs w:val="24"/>
        </w:rPr>
        <w:t>6.Энциклопедия. Все о рукоделии. Более 1000 моделей и образцов. Подробные инструкции</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7. Т. Н. Климова «Русская и машинная вышивка» Москва 1997 «Дрофа»</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8. Л. Яхнин «Воздушные узоры» Москва 1993 «Знание»</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9. Т. Е. Еременко «Рукоделие» Москва 1994 «Знание»</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10. Интернет-ресурсы</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b/>
          <w:bCs/>
          <w:color w:val="000000"/>
          <w:sz w:val="24"/>
          <w:szCs w:val="24"/>
          <w:lang w:eastAsia="ru-RU"/>
        </w:rPr>
      </w:pPr>
      <w:r w:rsidRPr="001067CA">
        <w:rPr>
          <w:rFonts w:ascii="Times New Roman" w:eastAsia="Times New Roman" w:hAnsi="Times New Roman" w:cs="Times New Roman"/>
          <w:b/>
          <w:bCs/>
          <w:color w:val="000000"/>
          <w:sz w:val="24"/>
          <w:szCs w:val="24"/>
          <w:lang w:eastAsia="ru-RU"/>
        </w:rPr>
        <w:t>Список литературы для обучающихся:</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 xml:space="preserve">1. Н. В. </w:t>
      </w:r>
      <w:proofErr w:type="spellStart"/>
      <w:r w:rsidRPr="001067CA">
        <w:rPr>
          <w:rFonts w:ascii="Times New Roman" w:eastAsia="Times New Roman" w:hAnsi="Times New Roman" w:cs="Times New Roman"/>
          <w:color w:val="000000"/>
          <w:sz w:val="24"/>
          <w:szCs w:val="24"/>
          <w:lang w:eastAsia="ru-RU"/>
        </w:rPr>
        <w:t>Ерзенкова</w:t>
      </w:r>
      <w:proofErr w:type="spellEnd"/>
      <w:r w:rsidRPr="001067CA">
        <w:rPr>
          <w:rFonts w:ascii="Times New Roman" w:eastAsia="Times New Roman" w:hAnsi="Times New Roman" w:cs="Times New Roman"/>
          <w:color w:val="000000"/>
          <w:sz w:val="24"/>
          <w:szCs w:val="24"/>
          <w:lang w:eastAsia="ru-RU"/>
        </w:rPr>
        <w:t xml:space="preserve"> «Свой дом украшу я сама» Москва 1996 «Дрофа»</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2. М. Вече 2001 «Домашнее рукоделие»</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3. О. Максименко 1999 «Роскошные изделия из лоскутков»</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4. М. Максимова, М. Кузьмина 2002 «Лоскутные подушки и покрывала»</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5. Т, Е. Еременко «Рукоделие» Москва 1994 «Знание»</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6. Журнал моды «Бурда» - раздел рукоделие</w:t>
      </w: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r w:rsidRPr="001067CA">
        <w:rPr>
          <w:rFonts w:ascii="Times New Roman" w:eastAsia="Times New Roman" w:hAnsi="Times New Roman" w:cs="Times New Roman"/>
          <w:color w:val="000000"/>
          <w:sz w:val="24"/>
          <w:szCs w:val="24"/>
          <w:lang w:eastAsia="ru-RU"/>
        </w:rPr>
        <w:t>7. Интернет-ресурсы</w:t>
      </w:r>
    </w:p>
    <w:p w:rsidR="001067CA" w:rsidRPr="001067CA" w:rsidRDefault="001067CA" w:rsidP="001067CA">
      <w:pPr>
        <w:spacing w:after="0" w:line="294" w:lineRule="atLeast"/>
        <w:rPr>
          <w:rFonts w:ascii="Times New Roman" w:eastAsia="Times New Roman" w:hAnsi="Times New Roman" w:cs="Times New Roman"/>
          <w:color w:val="000000"/>
          <w:sz w:val="24"/>
          <w:szCs w:val="24"/>
          <w:lang w:eastAsia="ru-RU"/>
        </w:rPr>
      </w:pPr>
    </w:p>
    <w:p w:rsidR="001067CA" w:rsidRPr="001067CA" w:rsidRDefault="001067CA" w:rsidP="001067CA">
      <w:pPr>
        <w:spacing w:after="0" w:line="294" w:lineRule="atLeast"/>
        <w:rPr>
          <w:rFonts w:ascii="Times New Roman" w:eastAsia="Times New Roman" w:hAnsi="Times New Roman" w:cs="Times New Roman"/>
          <w:color w:val="000000"/>
          <w:sz w:val="24"/>
          <w:szCs w:val="24"/>
          <w:lang w:eastAsia="ru-RU"/>
        </w:rPr>
      </w:pPr>
    </w:p>
    <w:p w:rsidR="001067CA" w:rsidRPr="001067CA" w:rsidRDefault="001067CA" w:rsidP="001067CA">
      <w:pPr>
        <w:spacing w:after="200" w:line="276" w:lineRule="auto"/>
        <w:rPr>
          <w:rFonts w:ascii="Times New Roman" w:eastAsia="Calibri" w:hAnsi="Times New Roman" w:cs="Times New Roman"/>
          <w:sz w:val="24"/>
          <w:szCs w:val="24"/>
        </w:rPr>
      </w:pPr>
    </w:p>
    <w:p w:rsidR="001067CA" w:rsidRPr="001067CA" w:rsidRDefault="001067CA" w:rsidP="001067CA">
      <w:pPr>
        <w:shd w:val="clear" w:color="auto" w:fill="FFFFFF"/>
        <w:spacing w:after="0" w:line="294" w:lineRule="atLeast"/>
        <w:rPr>
          <w:rFonts w:ascii="Times New Roman" w:eastAsia="Times New Roman" w:hAnsi="Times New Roman" w:cs="Times New Roman"/>
          <w:color w:val="000000"/>
          <w:sz w:val="24"/>
          <w:szCs w:val="24"/>
          <w:lang w:eastAsia="ru-RU"/>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1067CA" w:rsidRPr="001067CA" w:rsidRDefault="001067CA" w:rsidP="001067CA">
      <w:pPr>
        <w:spacing w:after="200" w:line="276" w:lineRule="auto"/>
        <w:rPr>
          <w:rFonts w:ascii="Times New Roman" w:eastAsia="Calibri" w:hAnsi="Times New Roman" w:cs="Times New Roman"/>
          <w:b/>
          <w:i/>
          <w:sz w:val="24"/>
          <w:szCs w:val="24"/>
        </w:rPr>
      </w:pPr>
    </w:p>
    <w:p w:rsidR="009A75A7" w:rsidRPr="009A75A7" w:rsidRDefault="009A75A7" w:rsidP="009A75A7">
      <w:pPr>
        <w:spacing w:after="200" w:line="276" w:lineRule="auto"/>
        <w:rPr>
          <w:rFonts w:ascii="Times New Roman" w:eastAsia="Calibri" w:hAnsi="Times New Roman" w:cs="Times New Roman"/>
          <w:b/>
          <w:sz w:val="24"/>
          <w:szCs w:val="24"/>
        </w:rPr>
      </w:pPr>
    </w:p>
    <w:p w:rsidR="00500641" w:rsidRDefault="00500641"/>
    <w:sectPr w:rsidR="00500641" w:rsidSect="00C9689B">
      <w:footerReference w:type="default" r:id="rId1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770F" w:rsidRDefault="00FD770F" w:rsidP="00C9689B">
      <w:pPr>
        <w:spacing w:after="0" w:line="240" w:lineRule="auto"/>
      </w:pPr>
      <w:r>
        <w:separator/>
      </w:r>
    </w:p>
  </w:endnote>
  <w:endnote w:type="continuationSeparator" w:id="0">
    <w:p w:rsidR="00FD770F" w:rsidRDefault="00FD770F" w:rsidP="00C96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2948190"/>
      <w:docPartObj>
        <w:docPartGallery w:val="Page Numbers (Bottom of Page)"/>
        <w:docPartUnique/>
      </w:docPartObj>
    </w:sdtPr>
    <w:sdtEndPr/>
    <w:sdtContent>
      <w:p w:rsidR="00C9689B" w:rsidRDefault="00C9689B">
        <w:pPr>
          <w:pStyle w:val="ad"/>
          <w:jc w:val="right"/>
        </w:pPr>
        <w:r>
          <w:fldChar w:fldCharType="begin"/>
        </w:r>
        <w:r>
          <w:instrText>PAGE   \* MERGEFORMAT</w:instrText>
        </w:r>
        <w:r>
          <w:fldChar w:fldCharType="separate"/>
        </w:r>
        <w:r w:rsidR="00AC2DF8">
          <w:rPr>
            <w:noProof/>
          </w:rPr>
          <w:t>21</w:t>
        </w:r>
        <w:r>
          <w:fldChar w:fldCharType="end"/>
        </w:r>
      </w:p>
    </w:sdtContent>
  </w:sdt>
  <w:p w:rsidR="00C9689B" w:rsidRDefault="00C9689B">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770F" w:rsidRDefault="00FD770F" w:rsidP="00C9689B">
      <w:pPr>
        <w:spacing w:after="0" w:line="240" w:lineRule="auto"/>
      </w:pPr>
      <w:r>
        <w:separator/>
      </w:r>
    </w:p>
  </w:footnote>
  <w:footnote w:type="continuationSeparator" w:id="0">
    <w:p w:rsidR="00FD770F" w:rsidRDefault="00FD770F" w:rsidP="00C968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277F86"/>
    <w:multiLevelType w:val="multilevel"/>
    <w:tmpl w:val="F29E5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947"/>
    <w:rsid w:val="00027AA4"/>
    <w:rsid w:val="001067CA"/>
    <w:rsid w:val="00500641"/>
    <w:rsid w:val="009A75A7"/>
    <w:rsid w:val="00AC2DF8"/>
    <w:rsid w:val="00C9689B"/>
    <w:rsid w:val="00D44947"/>
    <w:rsid w:val="00FD77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A2B4F"/>
  <w15:chartTrackingRefBased/>
  <w15:docId w15:val="{B6113219-59AC-4B3A-B37D-974A6C6EF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A75A7"/>
  </w:style>
  <w:style w:type="paragraph" w:customStyle="1" w:styleId="10">
    <w:name w:val="Абзац списка1"/>
    <w:basedOn w:val="a"/>
    <w:next w:val="a3"/>
    <w:uiPriority w:val="99"/>
    <w:qFormat/>
    <w:rsid w:val="009A75A7"/>
    <w:pPr>
      <w:spacing w:after="200" w:line="276" w:lineRule="auto"/>
      <w:ind w:left="720"/>
      <w:contextualSpacing/>
    </w:pPr>
  </w:style>
  <w:style w:type="paragraph" w:styleId="a4">
    <w:name w:val="Normal (Web)"/>
    <w:basedOn w:val="a"/>
    <w:unhideWhenUsed/>
    <w:rsid w:val="009A75A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ody Text"/>
    <w:basedOn w:val="a"/>
    <w:link w:val="a6"/>
    <w:uiPriority w:val="99"/>
    <w:rsid w:val="009A75A7"/>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6">
    <w:name w:val="Основной текст Знак"/>
    <w:basedOn w:val="a0"/>
    <w:link w:val="a5"/>
    <w:uiPriority w:val="99"/>
    <w:rsid w:val="009A75A7"/>
    <w:rPr>
      <w:rFonts w:ascii="Arial" w:eastAsia="Times New Roman" w:hAnsi="Arial" w:cs="Times New Roman"/>
      <w:sz w:val="20"/>
      <w:szCs w:val="20"/>
      <w:lang w:eastAsia="ru-RU"/>
    </w:rPr>
  </w:style>
  <w:style w:type="paragraph" w:styleId="a7">
    <w:name w:val="No Spacing"/>
    <w:qFormat/>
    <w:rsid w:val="009A75A7"/>
    <w:pPr>
      <w:spacing w:after="0" w:line="240" w:lineRule="auto"/>
    </w:pPr>
    <w:rPr>
      <w:rFonts w:ascii="Calibri" w:eastAsia="Times New Roman" w:hAnsi="Calibri" w:cs="Times New Roman"/>
      <w:lang w:eastAsia="ru-RU"/>
    </w:rPr>
  </w:style>
  <w:style w:type="character" w:styleId="a8">
    <w:name w:val="Strong"/>
    <w:basedOn w:val="a0"/>
    <w:uiPriority w:val="99"/>
    <w:qFormat/>
    <w:rsid w:val="009A75A7"/>
    <w:rPr>
      <w:rFonts w:cs="Times New Roman"/>
      <w:b/>
      <w:bCs/>
    </w:rPr>
  </w:style>
  <w:style w:type="paragraph" w:styleId="a3">
    <w:name w:val="List Paragraph"/>
    <w:basedOn w:val="a"/>
    <w:uiPriority w:val="34"/>
    <w:qFormat/>
    <w:rsid w:val="009A75A7"/>
    <w:pPr>
      <w:ind w:left="720"/>
      <w:contextualSpacing/>
    </w:pPr>
  </w:style>
  <w:style w:type="paragraph" w:styleId="a9">
    <w:name w:val="Balloon Text"/>
    <w:basedOn w:val="a"/>
    <w:link w:val="aa"/>
    <w:uiPriority w:val="99"/>
    <w:semiHidden/>
    <w:unhideWhenUsed/>
    <w:rsid w:val="00C9689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9689B"/>
    <w:rPr>
      <w:rFonts w:ascii="Segoe UI" w:hAnsi="Segoe UI" w:cs="Segoe UI"/>
      <w:sz w:val="18"/>
      <w:szCs w:val="18"/>
    </w:rPr>
  </w:style>
  <w:style w:type="paragraph" w:styleId="ab">
    <w:name w:val="header"/>
    <w:basedOn w:val="a"/>
    <w:link w:val="ac"/>
    <w:uiPriority w:val="99"/>
    <w:unhideWhenUsed/>
    <w:rsid w:val="00C9689B"/>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C9689B"/>
  </w:style>
  <w:style w:type="paragraph" w:styleId="ad">
    <w:name w:val="footer"/>
    <w:basedOn w:val="a"/>
    <w:link w:val="ae"/>
    <w:uiPriority w:val="99"/>
    <w:unhideWhenUsed/>
    <w:rsid w:val="00C9689B"/>
    <w:pPr>
      <w:tabs>
        <w:tab w:val="center" w:pos="4677"/>
        <w:tab w:val="right" w:pos="9355"/>
      </w:tabs>
      <w:spacing w:after="0" w:line="240" w:lineRule="auto"/>
    </w:pPr>
  </w:style>
  <w:style w:type="character" w:customStyle="1" w:styleId="ae">
    <w:name w:val="Нижний колонтитул Знак"/>
    <w:basedOn w:val="a0"/>
    <w:link w:val="ad"/>
    <w:uiPriority w:val="99"/>
    <w:rsid w:val="00C96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4918</Words>
  <Characters>28033</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Лариса Масгутовна</cp:lastModifiedBy>
  <cp:revision>2</cp:revision>
  <cp:lastPrinted>2019-09-06T12:54:00Z</cp:lastPrinted>
  <dcterms:created xsi:type="dcterms:W3CDTF">2019-09-27T10:41:00Z</dcterms:created>
  <dcterms:modified xsi:type="dcterms:W3CDTF">2019-09-27T10:41:00Z</dcterms:modified>
</cp:coreProperties>
</file>