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8D5" w:rsidRPr="00B018D5" w:rsidRDefault="00B018D5" w:rsidP="00B018D5">
      <w:pPr>
        <w:rPr>
          <w:rFonts w:ascii="Calibri" w:eastAsia="Times New Roman" w:hAnsi="Calibri" w:cs="Times New Roman"/>
          <w:lang w:eastAsia="ru-RU"/>
        </w:rPr>
      </w:pPr>
    </w:p>
    <w:p w:rsidR="00744E9C" w:rsidRDefault="00744E9C" w:rsidP="00B018D5">
      <w:pPr>
        <w:rPr>
          <w:rFonts w:ascii="Calibri" w:eastAsia="Times New Roman" w:hAnsi="Calibri" w:cs="Times New Roman"/>
          <w:lang w:eastAsia="ru-RU"/>
        </w:rPr>
      </w:pPr>
    </w:p>
    <w:p w:rsidR="00744E9C" w:rsidRDefault="00744E9C" w:rsidP="00B018D5">
      <w:pPr>
        <w:rPr>
          <w:rFonts w:ascii="Calibri" w:eastAsia="Times New Roman" w:hAnsi="Calibri" w:cs="Times New Roman"/>
          <w:lang w:eastAsia="ru-RU"/>
        </w:rPr>
      </w:pPr>
    </w:p>
    <w:p w:rsidR="00B018D5" w:rsidRPr="00B018D5" w:rsidRDefault="00744E9C" w:rsidP="00B018D5">
      <w:pPr>
        <w:rPr>
          <w:rFonts w:ascii="Calibri" w:eastAsia="Times New Roman" w:hAnsi="Calibri" w:cs="Times New Roman"/>
          <w:lang w:eastAsia="ru-RU"/>
        </w:rPr>
      </w:pPr>
      <w:bookmarkStart w:id="0" w:name="_GoBack"/>
      <w:bookmarkEnd w:id="0"/>
      <w:r w:rsidRPr="00744E9C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lastRenderedPageBreak/>
        <w:t>Дополнительная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образовательная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программа объединения "АБВГДейка с английским языком" </w:t>
      </w: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Направление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социально-педагогическое</w:t>
      </w: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Предмет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обучения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>: русский язык, английский язык, математика, ИЗО, музыка</w:t>
      </w: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Автор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Муллахметова Э.Р.</w:t>
      </w: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Тип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программы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интегрированная</w:t>
      </w: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Программа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рассмотрена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заседании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педагогического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совета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от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«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>___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»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>20______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г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протокол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018D5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B018D5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</w:p>
    <w:p w:rsidR="00B018D5" w:rsidRPr="00B018D5" w:rsidRDefault="00B018D5" w:rsidP="00B018D5">
      <w:pPr>
        <w:rPr>
          <w:rFonts w:ascii="Calibri" w:eastAsia="Times New Roman" w:hAnsi="Calibri" w:cs="Times New Roman"/>
          <w:lang w:eastAsia="ru-RU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center"/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b/>
          <w:iCs/>
          <w:sz w:val="24"/>
          <w:szCs w:val="24"/>
          <w:lang w:eastAsia="ru-RU"/>
        </w:rPr>
        <w:lastRenderedPageBreak/>
        <w:t>Нормативно-правовая основа</w:t>
      </w: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ab/>
        <w:t>Настоящая Программа разработана в соответствии с:</w:t>
      </w: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Конвенцией о правах ребенка, одобренная Генеральной Ассамблеей ООН 20.11.1989г.</w:t>
      </w: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Конституцией Российской Федерации</w:t>
      </w:r>
    </w:p>
    <w:p w:rsidR="00B018D5" w:rsidRPr="00B018D5" w:rsidRDefault="00B018D5" w:rsidP="00B018D5">
      <w:pPr>
        <w:widowControl w:val="0"/>
        <w:tabs>
          <w:tab w:val="left" w:pos="710"/>
        </w:tabs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Федеральным законом от 29.12.2012г </w:t>
      </w:r>
      <w:r w:rsidRPr="00B018D5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273-ФЗ "Об образовании в Российской Федерации".</w:t>
      </w:r>
    </w:p>
    <w:p w:rsidR="00B018D5" w:rsidRPr="00B018D5" w:rsidRDefault="00B018D5" w:rsidP="00B018D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  <w:t xml:space="preserve">* 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Программа соответствует требованиям ФЗ РФ "Об образовании в Российской Федерации" ст.75, пп.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интеллекуальном,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B018D5" w:rsidRPr="00B018D5" w:rsidRDefault="00B018D5" w:rsidP="00B018D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Приказом МОиН РФ от 29.08.2013 </w:t>
      </w:r>
      <w:r w:rsidRPr="00B018D5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B018D5" w:rsidRPr="00B018D5" w:rsidRDefault="00B018D5" w:rsidP="00B018D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Указом Президента РФ "Об основных направлениях молодежной политики".</w:t>
      </w:r>
    </w:p>
    <w:p w:rsidR="00B018D5" w:rsidRPr="00B018D5" w:rsidRDefault="00B018D5" w:rsidP="00B018D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Постановлением Главного государственного санитарного врача РФ от 04.07.2014г </w:t>
      </w:r>
      <w:r w:rsidRPr="00B018D5">
        <w:rPr>
          <w:rFonts w:ascii="Segoe UI Symbol" w:eastAsia="Times New Roman" w:hAnsi="Segoe UI Symbol" w:cs="Segoe UI Symbol"/>
          <w:sz w:val="24"/>
          <w:szCs w:val="24"/>
          <w:lang w:eastAsia="ru-RU"/>
        </w:rPr>
        <w:t>№</w:t>
      </w: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41 г.Москва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образоваания детей".</w:t>
      </w:r>
    </w:p>
    <w:p w:rsidR="00B018D5" w:rsidRPr="00B018D5" w:rsidRDefault="00B018D5" w:rsidP="00B018D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* Уставом МБУ ДО </w:t>
      </w: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ДДТ "Радуга талантов" Агрызского МР РТ.</w:t>
      </w:r>
    </w:p>
    <w:p w:rsidR="00B018D5" w:rsidRPr="00B018D5" w:rsidRDefault="00B018D5" w:rsidP="00B018D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B018D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* Положением о порядке разработки и утверждения рабочих программ МБУ ДО</w:t>
      </w: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ДДТ "Радуга талантов" Агрызского МР РТ.</w:t>
      </w:r>
    </w:p>
    <w:p w:rsidR="00307223" w:rsidRPr="0035336F" w:rsidRDefault="00307223" w:rsidP="007006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36F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2B0AD2" w:rsidRPr="0035336F" w:rsidRDefault="002B0AD2" w:rsidP="002B0AD2">
      <w:pPr>
        <w:pStyle w:val="c2"/>
        <w:shd w:val="clear" w:color="auto" w:fill="FFFFFF"/>
        <w:spacing w:before="0" w:beforeAutospacing="0" w:after="0" w:afterAutospacing="0"/>
        <w:ind w:firstLine="708"/>
        <w:jc w:val="both"/>
      </w:pPr>
      <w:r w:rsidRPr="0035336F">
        <w:t xml:space="preserve">На современном этапе обучение в начальной школе ведётся по развивающим образовательным программам. Для успешного овладения содержанием этих программ, будущему первокласснику необходимо владеть базовыми знаниями и умениями. </w:t>
      </w:r>
      <w:r w:rsidR="00307223" w:rsidRPr="0035336F">
        <w:t xml:space="preserve"> </w:t>
      </w:r>
    </w:p>
    <w:p w:rsidR="002B0AD2" w:rsidRPr="0035336F" w:rsidRDefault="002B0AD2" w:rsidP="002B0AD2">
      <w:pPr>
        <w:pStyle w:val="c2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35336F">
        <w:rPr>
          <w:rStyle w:val="c50"/>
          <w:b/>
          <w:bCs/>
          <w:color w:val="000000"/>
        </w:rPr>
        <w:t>Направленность</w:t>
      </w:r>
      <w:r w:rsidRPr="0035336F">
        <w:rPr>
          <w:rStyle w:val="c12"/>
          <w:color w:val="000000"/>
        </w:rPr>
        <w:t>. Дополнительная общеобразовательная программа имеет социально-педагогическую направленность; по функциональному предназначению является учебно-познавательной; по форме организации – групповой.</w:t>
      </w:r>
      <w:r w:rsidRPr="0035336F">
        <w:rPr>
          <w:rStyle w:val="c12"/>
          <w:i/>
          <w:iCs/>
          <w:color w:val="000000"/>
        </w:rPr>
        <w:t> </w:t>
      </w:r>
      <w:r w:rsidRPr="0035336F">
        <w:rPr>
          <w:rStyle w:val="c1"/>
          <w:color w:val="000000"/>
        </w:rPr>
        <w:t>Программа дает общее представление детям о мире как многоязычном и поликультурном сообществе. Она призвана обеспечить усвоение базовых основ, и способствовать формированию навыков решения элементарных коммуникативных задач на русском и английском языке, а также, приобретению элементарных страноведческих знаний о странах изучаемого языка.</w:t>
      </w:r>
    </w:p>
    <w:p w:rsidR="00307223" w:rsidRPr="0035336F" w:rsidRDefault="002B0AD2" w:rsidP="002B0AD2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5336F">
        <w:rPr>
          <w:rStyle w:val="c50"/>
          <w:b/>
          <w:bCs/>
          <w:color w:val="000000"/>
        </w:rPr>
        <w:t>        Актуальность.</w:t>
      </w:r>
      <w:r w:rsidRPr="0035336F">
        <w:rPr>
          <w:rStyle w:val="c1"/>
          <w:color w:val="000000"/>
        </w:rPr>
        <w:t>  В современной жизни возросла значимость изучения иностранного языка. Сейчас изучение иностранного языка в школе начинается уже со второго класса. Столь раннее начало обучения пугает родителей и даже учителей. Новые учебники предъявляют высокие требования к 7-8 летним малышам.</w:t>
      </w:r>
    </w:p>
    <w:p w:rsidR="00307223" w:rsidRPr="0035336F" w:rsidRDefault="00307223" w:rsidP="0030722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Программа предусматривает развитие у детей отдельных элементов грамоты в рамках речевого развития. Но, принимая во внимание запросы родителей, заинтересованных в том, чтобы ребёнок перед поступлением в школу научился читать, знал английский язык, нами была разработана программа дополнительного образования «АБВГДейка с английским языком». </w:t>
      </w:r>
    </w:p>
    <w:p w:rsidR="007006CC" w:rsidRPr="00B018D5" w:rsidRDefault="00307223" w:rsidP="00B018D5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lastRenderedPageBreak/>
        <w:t xml:space="preserve">Новизна программы дополнительного образования состоит в том, что она предусматривает использование эвристических приёмов, поисковых вопросов, приёмов сравнения, различных способов работы с наглядностью, в использовании развивающих и здоровьесберегающих технологий.      Обучение по Программе рассчитано на год, содержание разработано с учетом особенностей и возможностей воспитанников подготовительной группы. Занятия проводятся с группой детей, 2 раза в неделю продолжительностью 30 минут. </w:t>
      </w:r>
    </w:p>
    <w:p w:rsidR="000F6C82" w:rsidRPr="0035336F" w:rsidRDefault="000F6C82" w:rsidP="000F6C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36F">
        <w:rPr>
          <w:rFonts w:ascii="Times New Roman" w:hAnsi="Times New Roman" w:cs="Times New Roman"/>
          <w:b/>
          <w:sz w:val="24"/>
          <w:szCs w:val="24"/>
        </w:rPr>
        <w:t>Цели и задачи</w:t>
      </w:r>
    </w:p>
    <w:p w:rsidR="000F6C82" w:rsidRPr="0035336F" w:rsidRDefault="00307223" w:rsidP="000F6C8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35336F">
        <w:rPr>
          <w:rFonts w:ascii="Times New Roman" w:hAnsi="Times New Roman" w:cs="Times New Roman"/>
          <w:sz w:val="24"/>
          <w:szCs w:val="24"/>
        </w:rPr>
        <w:t>: обучение детей элементам грамоты, чтения, письма</w:t>
      </w:r>
      <w:r w:rsidR="000F6C82" w:rsidRPr="0035336F">
        <w:rPr>
          <w:rFonts w:ascii="Times New Roman" w:hAnsi="Times New Roman" w:cs="Times New Roman"/>
          <w:sz w:val="24"/>
          <w:szCs w:val="24"/>
        </w:rPr>
        <w:t>, ф</w:t>
      </w:r>
      <w:r w:rsidR="000F6C82" w:rsidRPr="003533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ормирование у детей дошкольного возраста иноязычной коммуникативной компетентности и развитие устойчивого интереса к дальнейшему изучению иностранного языка.</w:t>
      </w:r>
    </w:p>
    <w:p w:rsidR="000F6C82" w:rsidRPr="0035336F" w:rsidRDefault="00307223" w:rsidP="00B018D5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336F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0F6C82" w:rsidRPr="0035336F" w:rsidRDefault="000F6C82" w:rsidP="00B018D5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5336F">
        <w:rPr>
          <w:rStyle w:val="c1"/>
          <w:rFonts w:ascii="Times New Roman" w:hAnsi="Times New Roman" w:cs="Times New Roman"/>
          <w:i/>
          <w:color w:val="000000"/>
          <w:sz w:val="24"/>
          <w:szCs w:val="24"/>
        </w:rPr>
        <w:t>Обучающие:</w:t>
      </w:r>
      <w:r w:rsidRPr="0035336F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0F6C82" w:rsidRPr="0035336F" w:rsidRDefault="000F6C82" w:rsidP="00B018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- Формировать у детей представления о лингвистических понятиях: звук, слог, слово, предложение.</w:t>
      </w: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</w:pPr>
      <w:r w:rsidRPr="0035336F">
        <w:t xml:space="preserve">- Помочь детям  старшего дошкольного возраста подготовить руку к письму сформировать определенные графические навыки для овладения базовыми навыками каллиграфии в школе.  </w:t>
      </w: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35336F">
        <w:t xml:space="preserve">- Знакомить детей с русскими буквами алфавита и формировать элементарные навыки чтения.                                                                       </w:t>
      </w: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35336F">
        <w:rPr>
          <w:rStyle w:val="c1"/>
          <w:color w:val="000000"/>
        </w:rPr>
        <w:t>- сформировать элементарные умения и навыки общения на английском языке;</w:t>
      </w: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35336F">
        <w:rPr>
          <w:rStyle w:val="c1"/>
          <w:color w:val="000000"/>
        </w:rPr>
        <w:t>- выработать у учащихся навыки правильного произношения английских звуков и правильного интонирования высказывания;</w:t>
      </w: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rStyle w:val="c1"/>
          <w:color w:val="000000"/>
        </w:rPr>
      </w:pPr>
      <w:r w:rsidRPr="0035336F">
        <w:rPr>
          <w:rStyle w:val="c1"/>
          <w:color w:val="000000"/>
        </w:rPr>
        <w:t>- формировать элементарные знания в области грамматики, фонетики, лексики английского языка.</w:t>
      </w: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</w:rPr>
      </w:pPr>
      <w:r w:rsidRPr="0035336F">
        <w:rPr>
          <w:rStyle w:val="c1"/>
          <w:i/>
          <w:color w:val="000000"/>
        </w:rPr>
        <w:t>Развивающие:</w:t>
      </w: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35336F">
        <w:rPr>
          <w:rStyle w:val="c1"/>
          <w:color w:val="000000"/>
        </w:rPr>
        <w:t>- развивать коммуникативные навыки,</w:t>
      </w:r>
      <w:r w:rsidRPr="0035336F">
        <w:t xml:space="preserve"> образное мышление, воображение, память</w:t>
      </w:r>
      <w:r w:rsidRPr="0035336F">
        <w:rPr>
          <w:rStyle w:val="c1"/>
          <w:color w:val="000000"/>
        </w:rPr>
        <w:t>;</w:t>
      </w: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35336F">
        <w:rPr>
          <w:rStyle w:val="c1"/>
          <w:color w:val="000000"/>
        </w:rPr>
        <w:t>- развивать  речевые, интеллектуальные и познавательные способности детей, которые необходимы для изучения иностранного языка (фонематический слух, способность к догадке, память, внимание, воображение, мышление);</w:t>
      </w: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35336F">
        <w:rPr>
          <w:rStyle w:val="c1"/>
          <w:color w:val="000000"/>
        </w:rPr>
        <w:t>- ознакомить с культурой, традициями и обычаями страны изучаемого языка;</w:t>
      </w: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rStyle w:val="c1"/>
          <w:i/>
          <w:color w:val="000000"/>
        </w:rPr>
      </w:pP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i/>
          <w:color w:val="000000"/>
        </w:rPr>
      </w:pPr>
      <w:r w:rsidRPr="0035336F">
        <w:rPr>
          <w:rStyle w:val="c1"/>
          <w:i/>
          <w:color w:val="000000"/>
        </w:rPr>
        <w:t>Воспитательные:</w:t>
      </w: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35336F">
        <w:rPr>
          <w:rStyle w:val="c1"/>
          <w:color w:val="000000"/>
        </w:rPr>
        <w:t>- воспитывать у детей устойчивый интерес к изучению нового языка;</w:t>
      </w:r>
    </w:p>
    <w:p w:rsidR="000F6C82" w:rsidRPr="0035336F" w:rsidRDefault="000F6C82" w:rsidP="000F6C82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35336F">
        <w:rPr>
          <w:rStyle w:val="c1"/>
          <w:color w:val="000000"/>
        </w:rPr>
        <w:t>- воспитывать уважение к образу жизни людей страны изучаемого языка;</w:t>
      </w:r>
    </w:p>
    <w:p w:rsidR="000F6C82" w:rsidRPr="00B018D5" w:rsidRDefault="000F6C82" w:rsidP="00B018D5">
      <w:pPr>
        <w:pStyle w:val="c1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 w:rsidRPr="0035336F">
        <w:rPr>
          <w:rStyle w:val="c1"/>
          <w:color w:val="000000"/>
        </w:rPr>
        <w:t>- воспитывать чувство толерантности.</w:t>
      </w:r>
    </w:p>
    <w:p w:rsidR="00B018D5" w:rsidRDefault="00B018D5" w:rsidP="000F6C8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0F6C8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7223" w:rsidRPr="0035336F" w:rsidRDefault="00307223" w:rsidP="000F6C8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36F">
        <w:rPr>
          <w:rFonts w:ascii="Times New Roman" w:hAnsi="Times New Roman" w:cs="Times New Roman"/>
          <w:b/>
          <w:sz w:val="24"/>
          <w:szCs w:val="24"/>
        </w:rPr>
        <w:lastRenderedPageBreak/>
        <w:t>Ожидаемый результат</w:t>
      </w:r>
    </w:p>
    <w:p w:rsidR="000F6C82" w:rsidRPr="0035336F" w:rsidRDefault="00307223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В конце года дети должны: </w:t>
      </w:r>
    </w:p>
    <w:p w:rsidR="000F6C82" w:rsidRPr="0035336F" w:rsidRDefault="00307223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- хорошо владеть понятиями: «слово», «звук», «буква», «предложение»;</w:t>
      </w:r>
    </w:p>
    <w:p w:rsidR="000F6C82" w:rsidRPr="0035336F" w:rsidRDefault="00307223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 - различать гласные и согласные звуки; - правильно ставить ударение в знакомых словах;</w:t>
      </w:r>
    </w:p>
    <w:p w:rsidR="000F6C82" w:rsidRPr="0035336F" w:rsidRDefault="00307223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 - правильно составлять из букв разрезной азбуки слоги всех видов и слова простой структуры;</w:t>
      </w:r>
    </w:p>
    <w:p w:rsidR="000F6C82" w:rsidRPr="0035336F" w:rsidRDefault="00307223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 - владеть схематическим звуковым разбором слова; </w:t>
      </w:r>
    </w:p>
    <w:p w:rsidR="000F6C82" w:rsidRPr="0035336F" w:rsidRDefault="00307223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- уметь составлять простые предложения и интонационно правильно проговаривать их в соответствии со знаком на конце: </w:t>
      </w:r>
    </w:p>
    <w:p w:rsidR="008E7067" w:rsidRPr="0035336F" w:rsidRDefault="00307223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- уметь читать самостоятельно, осмысленно по слогам, целыми словами, предложениями;</w:t>
      </w:r>
    </w:p>
    <w:p w:rsidR="008E7067" w:rsidRPr="0035336F" w:rsidRDefault="00307223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 </w:t>
      </w:r>
      <w:r w:rsidR="008E7067" w:rsidRPr="0035336F">
        <w:rPr>
          <w:rFonts w:ascii="Times New Roman" w:hAnsi="Times New Roman" w:cs="Times New Roman"/>
          <w:sz w:val="24"/>
          <w:szCs w:val="24"/>
        </w:rPr>
        <w:t>- проявлять любовь и интерес к чтению, родному языку.</w:t>
      </w:r>
    </w:p>
    <w:p w:rsidR="008E7067" w:rsidRPr="0035336F" w:rsidRDefault="008E7067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 - знать гигиенические правила письма, правильное расположение тетради и ручки при письме, правила работы с тетрадью,  правила штриховки. </w:t>
      </w:r>
    </w:p>
    <w:p w:rsidR="007006CC" w:rsidRDefault="000F6C82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- преодолевать психологический барьер в усвоении речи на английском языке;</w:t>
      </w:r>
      <w:r w:rsidRPr="0035336F">
        <w:rPr>
          <w:rFonts w:ascii="Times New Roman" w:hAnsi="Times New Roman" w:cs="Times New Roman"/>
          <w:sz w:val="24"/>
          <w:szCs w:val="24"/>
        </w:rPr>
        <w:br/>
        <w:t>- приветствовать, прощаться, представлять себя, благодарить на английском языке;</w:t>
      </w:r>
      <w:r w:rsidRPr="0035336F">
        <w:rPr>
          <w:rFonts w:ascii="Times New Roman" w:hAnsi="Times New Roman" w:cs="Times New Roman"/>
          <w:sz w:val="24"/>
          <w:szCs w:val="24"/>
        </w:rPr>
        <w:br/>
        <w:t>- односложно отвечать на вопросы;</w:t>
      </w:r>
      <w:r w:rsidRPr="0035336F">
        <w:rPr>
          <w:rFonts w:ascii="Times New Roman" w:hAnsi="Times New Roman" w:cs="Times New Roman"/>
          <w:sz w:val="24"/>
          <w:szCs w:val="24"/>
        </w:rPr>
        <w:br/>
        <w:t>- считать до 10;</w:t>
      </w:r>
      <w:r w:rsidRPr="0035336F">
        <w:rPr>
          <w:rFonts w:ascii="Times New Roman" w:hAnsi="Times New Roman" w:cs="Times New Roman"/>
          <w:sz w:val="24"/>
          <w:szCs w:val="24"/>
        </w:rPr>
        <w:br/>
        <w:t>- строить краткие диалоги, петь песенки с использованием изученных движений.</w:t>
      </w:r>
    </w:p>
    <w:p w:rsidR="00B018D5" w:rsidRDefault="00B018D5" w:rsidP="00B018D5">
      <w:pPr>
        <w:rPr>
          <w:rFonts w:ascii="Times New Roman" w:hAnsi="Times New Roman" w:cs="Times New Roman"/>
          <w:sz w:val="24"/>
          <w:szCs w:val="24"/>
        </w:rPr>
      </w:pPr>
    </w:p>
    <w:p w:rsidR="00B018D5" w:rsidRPr="00B018D5" w:rsidRDefault="00B018D5" w:rsidP="00B018D5">
      <w:pPr>
        <w:rPr>
          <w:rFonts w:ascii="Times New Roman" w:hAnsi="Times New Roman" w:cs="Times New Roman"/>
          <w:sz w:val="24"/>
          <w:szCs w:val="24"/>
        </w:rPr>
      </w:pPr>
    </w:p>
    <w:p w:rsidR="00307223" w:rsidRPr="0035336F" w:rsidRDefault="00307223" w:rsidP="008E7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36F">
        <w:rPr>
          <w:rFonts w:ascii="Times New Roman" w:hAnsi="Times New Roman" w:cs="Times New Roman"/>
          <w:b/>
          <w:sz w:val="24"/>
          <w:szCs w:val="24"/>
        </w:rPr>
        <w:t>Формы организации занятий</w:t>
      </w:r>
    </w:p>
    <w:p w:rsidR="00307223" w:rsidRPr="0035336F" w:rsidRDefault="00307223" w:rsidP="008E7067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Обучение и развитие воспитанников происходит в игровой форме. На развитие фонематического и речевого слуха, звукобуквенного анализа и синтеза положительно влияет использование различных фонетических игр, задания по выделению звука из состава слова, определению его места, по составлению звуковых схем. Для развития зрительного восприятия и зрительного предметного и буквенного узнавания используются буквы, иллюстративный материал. Формированию и совершенствованию навыков чтения способствует выкладывание слогов, слов, предложений с помощью кассы букв, применение слоговых таблиц, разнообразных способов чтения: чтение слогов с договариванием до целого слова, чтение по ступенькам, по волнам, по букварю Н.Жукова и т. д. Развитию активности и любознательности, заинтересованности и концентрации внимания способствует использование на занятиях пословиц, поговорок, загадок, стихов; задания игрового характера. Формированию мотивации к сохранению и укреплению своего здоровья происходит за счет проведения зрительной гимнастики, смены статических поз, проведения физкультминуток с речевым содержанием, упражнения для коррекции мелкой моторики. </w:t>
      </w:r>
    </w:p>
    <w:p w:rsidR="002B0AD2" w:rsidRPr="0035336F" w:rsidRDefault="008E7067" w:rsidP="002B0AD2">
      <w:pPr>
        <w:pStyle w:val="c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35336F">
        <w:t xml:space="preserve"> </w:t>
      </w:r>
      <w:r w:rsidR="002B0AD2" w:rsidRPr="0035336F">
        <w:rPr>
          <w:b/>
          <w:bCs/>
          <w:color w:val="000000"/>
        </w:rPr>
        <w:t>Групповые занятия имеют следующую структуру:</w:t>
      </w:r>
    </w:p>
    <w:p w:rsidR="002B0AD2" w:rsidRPr="0035336F" w:rsidRDefault="002B0AD2" w:rsidP="002B0A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lastRenderedPageBreak/>
        <w:t>Вводная часть:</w:t>
      </w:r>
    </w:p>
    <w:p w:rsidR="002B0AD2" w:rsidRPr="0035336F" w:rsidRDefault="002B0AD2" w:rsidP="002B0AD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приветствие, организационный момент;</w:t>
      </w:r>
    </w:p>
    <w:p w:rsidR="002B0AD2" w:rsidRPr="0035336F" w:rsidRDefault="002B0AD2" w:rsidP="002B0AD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фонетическая разминка.</w:t>
      </w:r>
    </w:p>
    <w:p w:rsidR="002B0AD2" w:rsidRPr="0035336F" w:rsidRDefault="002B0AD2" w:rsidP="002B0A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Основная часть:</w:t>
      </w:r>
    </w:p>
    <w:p w:rsidR="002B0AD2" w:rsidRPr="0035336F" w:rsidRDefault="002B0AD2" w:rsidP="002B0AD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лексический материал по теме занятия;</w:t>
      </w:r>
    </w:p>
    <w:p w:rsidR="002B0AD2" w:rsidRPr="0035336F" w:rsidRDefault="002B0AD2" w:rsidP="002B0AD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речевой материал по теме;</w:t>
      </w:r>
    </w:p>
    <w:p w:rsidR="002B0AD2" w:rsidRPr="0035336F" w:rsidRDefault="002B0AD2" w:rsidP="002B0AD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грамматический материал;</w:t>
      </w:r>
    </w:p>
    <w:p w:rsidR="002B0AD2" w:rsidRPr="0035336F" w:rsidRDefault="002B0AD2" w:rsidP="002B0AD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чтение рифмовок, стихотворений, пение песен;</w:t>
      </w:r>
    </w:p>
    <w:p w:rsidR="002B0AD2" w:rsidRPr="0035336F" w:rsidRDefault="002B0AD2" w:rsidP="002B0AD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 на закрепление материала;</w:t>
      </w:r>
    </w:p>
    <w:p w:rsidR="002B0AD2" w:rsidRPr="0035336F" w:rsidRDefault="002B0AD2" w:rsidP="002B0AD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физкультминутки.</w:t>
      </w:r>
    </w:p>
    <w:p w:rsidR="002B0AD2" w:rsidRPr="0035336F" w:rsidRDefault="002B0AD2" w:rsidP="002B0A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Заключительная часть:</w:t>
      </w:r>
    </w:p>
    <w:p w:rsidR="002B0AD2" w:rsidRPr="0035336F" w:rsidRDefault="002B0AD2" w:rsidP="002B0AD2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закрепление пройденного материала в виде игр, диалогов, речевых ситуаций;</w:t>
      </w:r>
    </w:p>
    <w:p w:rsidR="007006CC" w:rsidRDefault="002B0AD2" w:rsidP="00B018D5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ориентировка на следующее занятие.</w:t>
      </w:r>
    </w:p>
    <w:p w:rsidR="00B018D5" w:rsidRPr="00B018D5" w:rsidRDefault="00B018D5" w:rsidP="00B018D5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07223" w:rsidRPr="0035336F" w:rsidRDefault="008E7067" w:rsidP="008E70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36F">
        <w:rPr>
          <w:rFonts w:ascii="Times New Roman" w:hAnsi="Times New Roman" w:cs="Times New Roman"/>
          <w:b/>
          <w:sz w:val="24"/>
          <w:szCs w:val="24"/>
        </w:rPr>
        <w:t>Условия реализации</w:t>
      </w:r>
    </w:p>
    <w:p w:rsidR="008E7067" w:rsidRPr="0035336F" w:rsidRDefault="00307223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1. Занятия проходят в группе. </w:t>
      </w:r>
    </w:p>
    <w:p w:rsidR="008E7067" w:rsidRPr="0035336F" w:rsidRDefault="00307223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2. Подбор материалов и оборудования для обучения воспитанников. </w:t>
      </w:r>
    </w:p>
    <w:p w:rsidR="008E7067" w:rsidRPr="0035336F" w:rsidRDefault="00307223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3. Систематизация литературно-художественного материала: стихи, загадки, скороговорки, пословицы. </w:t>
      </w:r>
    </w:p>
    <w:p w:rsidR="00307223" w:rsidRPr="0035336F" w:rsidRDefault="00307223" w:rsidP="00307223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4. Подбор дидактических, развивающих, словесных игр; заданий. </w:t>
      </w:r>
    </w:p>
    <w:p w:rsidR="0035336F" w:rsidRDefault="0035336F" w:rsidP="002B0A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B0AD2" w:rsidRPr="0035336F" w:rsidRDefault="002B0AD2" w:rsidP="002B0A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Методы и приемы:</w:t>
      </w:r>
    </w:p>
    <w:p w:rsidR="00455831" w:rsidRPr="0035336F" w:rsidRDefault="00455831" w:rsidP="002B0A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B0AD2" w:rsidRPr="0035336F" w:rsidRDefault="002B0AD2" w:rsidP="002B0AD2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над произношением (сказки, скороговорки, рифмовки).</w:t>
      </w:r>
    </w:p>
    <w:p w:rsidR="002B0AD2" w:rsidRPr="0035336F" w:rsidRDefault="002B0AD2" w:rsidP="002B0AD2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игрушкой (диалог с игрушкой, описание игрушки).</w:t>
      </w:r>
    </w:p>
    <w:p w:rsidR="002B0AD2" w:rsidRPr="0035336F" w:rsidRDefault="002B0AD2" w:rsidP="002B0AD2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картинкой (описание картинки, подвижные игры, спокойные</w:t>
      </w:r>
    </w:p>
    <w:p w:rsidR="002B0AD2" w:rsidRPr="0035336F" w:rsidRDefault="002B0AD2" w:rsidP="002B0A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игры, творческие игры).</w:t>
      </w:r>
    </w:p>
    <w:p w:rsidR="002B0AD2" w:rsidRPr="0035336F" w:rsidRDefault="002B0AD2" w:rsidP="002B0AD2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Разучивание и декламация стихов (конкурс стихов, разучивание песен).</w:t>
      </w:r>
    </w:p>
    <w:p w:rsidR="002B0AD2" w:rsidRPr="0035336F" w:rsidRDefault="002B0AD2" w:rsidP="002B0AD2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Инсценировка коротких ситуаций.</w:t>
      </w:r>
    </w:p>
    <w:p w:rsidR="002B0AD2" w:rsidRPr="0035336F" w:rsidRDefault="002B0AD2" w:rsidP="002B0AD2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9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3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Воспроизведение ситуативных диалогов.</w:t>
      </w:r>
    </w:p>
    <w:p w:rsidR="0035336F" w:rsidRDefault="0035336F" w:rsidP="00307223">
      <w:pPr>
        <w:rPr>
          <w:rFonts w:ascii="Times New Roman" w:hAnsi="Times New Roman" w:cs="Times New Roman"/>
          <w:sz w:val="24"/>
          <w:szCs w:val="24"/>
        </w:rPr>
      </w:pPr>
    </w:p>
    <w:p w:rsidR="00DF6597" w:rsidRPr="0035336F" w:rsidRDefault="00DD782A" w:rsidP="00DF65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36F">
        <w:rPr>
          <w:rFonts w:ascii="Times New Roman" w:hAnsi="Times New Roman" w:cs="Times New Roman"/>
          <w:b/>
          <w:sz w:val="24"/>
          <w:szCs w:val="24"/>
        </w:rPr>
        <w:t>Методика обследования речевого развития детей</w:t>
      </w:r>
    </w:p>
    <w:p w:rsidR="0035336F" w:rsidRPr="00F60D47" w:rsidRDefault="00DD782A" w:rsidP="00F60D47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Диагностическое обследование по оценке эффективности работы, направленной на овладение воспитанниками чтением, проводится 2 раза в год с небольшим изменением диагностического материала. Что очень показательно для просмотра динамики развития воспитанников. Для этого, опираясь на критерии оценки, предложенные О.С.Ушаковой, С.М.Струниной и Т.П.Сальниковой, была разработана методика оценки развития воспитанников по обучению грамоте.</w:t>
      </w:r>
    </w:p>
    <w:p w:rsidR="00DF6597" w:rsidRPr="0035336F" w:rsidRDefault="00DF6597" w:rsidP="00DF65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36F">
        <w:rPr>
          <w:rFonts w:ascii="Times New Roman" w:hAnsi="Times New Roman" w:cs="Times New Roman"/>
          <w:b/>
          <w:sz w:val="24"/>
          <w:szCs w:val="24"/>
        </w:rPr>
        <w:t>Оценка результатов:</w:t>
      </w:r>
    </w:p>
    <w:p w:rsidR="00DF6597" w:rsidRPr="0035336F" w:rsidRDefault="00DF6597" w:rsidP="00DF6597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Высокий уровень – ребёнок правильно отвечает на все вопросы самостоятельно. </w:t>
      </w:r>
    </w:p>
    <w:p w:rsidR="00DF6597" w:rsidRPr="0035336F" w:rsidRDefault="00DF6597" w:rsidP="00DF6597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Средний уровень – ребёнок отвечает на вопросы с помощью взрослого. </w:t>
      </w:r>
    </w:p>
    <w:p w:rsidR="007006CC" w:rsidRPr="00B018D5" w:rsidRDefault="00DF6597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Низкий уровень – ребёнок затрудняется ответить на вопросы. </w:t>
      </w:r>
    </w:p>
    <w:p w:rsidR="00447942" w:rsidRDefault="00447942" w:rsidP="00285F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7942" w:rsidRDefault="00447942" w:rsidP="00285F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5F13" w:rsidRDefault="00285F13" w:rsidP="00285F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7469">
        <w:rPr>
          <w:rFonts w:ascii="Times New Roman" w:hAnsi="Times New Roman" w:cs="Times New Roman"/>
          <w:b/>
          <w:sz w:val="28"/>
          <w:szCs w:val="28"/>
        </w:rPr>
        <w:t>Кален</w:t>
      </w:r>
      <w:r w:rsidR="00B018D5">
        <w:rPr>
          <w:rFonts w:ascii="Times New Roman" w:hAnsi="Times New Roman" w:cs="Times New Roman"/>
          <w:b/>
          <w:sz w:val="28"/>
          <w:szCs w:val="28"/>
        </w:rPr>
        <w:t xml:space="preserve">дарно-тематический план </w:t>
      </w:r>
      <w:r w:rsidR="003862A5">
        <w:rPr>
          <w:rFonts w:ascii="Times New Roman" w:hAnsi="Times New Roman" w:cs="Times New Roman"/>
          <w:b/>
          <w:sz w:val="28"/>
          <w:szCs w:val="28"/>
        </w:rPr>
        <w:t>1</w:t>
      </w:r>
      <w:r w:rsidR="00447942">
        <w:rPr>
          <w:rFonts w:ascii="Times New Roman" w:hAnsi="Times New Roman" w:cs="Times New Roman"/>
          <w:b/>
          <w:sz w:val="28"/>
          <w:szCs w:val="28"/>
        </w:rPr>
        <w:t xml:space="preserve"> группа</w:t>
      </w:r>
    </w:p>
    <w:p w:rsidR="00285F13" w:rsidRPr="00897469" w:rsidRDefault="00285F13" w:rsidP="00F60D4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1037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8"/>
        <w:gridCol w:w="3820"/>
        <w:gridCol w:w="6"/>
        <w:gridCol w:w="1272"/>
        <w:gridCol w:w="1736"/>
        <w:gridCol w:w="1417"/>
        <w:gridCol w:w="1418"/>
      </w:tblGrid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820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278" w:type="dxa"/>
            <w:gridSpan w:val="2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1736" w:type="dxa"/>
          </w:tcPr>
          <w:p w:rsidR="00447942" w:rsidRPr="00897469" w:rsidRDefault="00447942" w:rsidP="00F1454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занятия (план)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2 гр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занятия (факт)</w:t>
            </w: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Примечание </w:t>
            </w: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Первая встреча с Микки Маусом.</w:t>
            </w:r>
          </w:p>
        </w:tc>
        <w:tc>
          <w:tcPr>
            <w:tcW w:w="1278" w:type="dxa"/>
            <w:gridSpan w:val="2"/>
          </w:tcPr>
          <w:p w:rsidR="00447942" w:rsidRPr="00897469" w:rsidRDefault="00447942" w:rsidP="00E863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0" w:type="dxa"/>
          </w:tcPr>
          <w:p w:rsidR="00447942" w:rsidRPr="00F60D47" w:rsidRDefault="00447942" w:rsidP="007A16BC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 xml:space="preserve">Весёлая лисичка. Числа и цифры от 1 до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595C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0" w:type="dxa"/>
          </w:tcPr>
          <w:p w:rsidR="00447942" w:rsidRPr="00F60D47" w:rsidRDefault="00447942" w:rsidP="007A16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Минни Маус знакомится с ребятами. </w:t>
            </w: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 xml:space="preserve">Числа и цифры от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 xml:space="preserve"> до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595C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720"/>
        </w:trPr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0" w:type="dxa"/>
          </w:tcPr>
          <w:p w:rsidR="00447942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В гостях у Минни Маус. </w:t>
            </w:r>
          </w:p>
          <w:p w:rsidR="00447942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 xml:space="preserve">Числа и цифры от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 xml:space="preserve"> до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9.</w:t>
            </w:r>
          </w:p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</w:tcPr>
          <w:p w:rsidR="00447942" w:rsidRDefault="00447942">
            <w:r w:rsidRPr="00595C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761"/>
        </w:trPr>
        <w:tc>
          <w:tcPr>
            <w:tcW w:w="708" w:type="dxa"/>
          </w:tcPr>
          <w:p w:rsidR="00447942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0" w:type="dxa"/>
          </w:tcPr>
          <w:p w:rsidR="00447942" w:rsidRPr="00F60D47" w:rsidRDefault="00447942" w:rsidP="007A16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Style w:val="c6"/>
                <w:rFonts w:ascii="Times New Roman" w:hAnsi="Times New Roman" w:cs="Times New Roman"/>
                <w:color w:val="000000"/>
                <w:sz w:val="24"/>
                <w:szCs w:val="24"/>
              </w:rPr>
              <w:t>Счет по образцу и названному числу</w:t>
            </w:r>
            <w:r>
              <w:rPr>
                <w:rStyle w:val="c6"/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8" w:type="dxa"/>
            <w:gridSpan w:val="2"/>
          </w:tcPr>
          <w:p w:rsidR="00447942" w:rsidRPr="00595CB2" w:rsidRDefault="00447942" w:rsidP="007A16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0" w:type="dxa"/>
          </w:tcPr>
          <w:p w:rsidR="00447942" w:rsidRPr="00654C4B" w:rsidRDefault="00447942" w:rsidP="00654C4B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животными. </w:t>
            </w: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 xml:space="preserve">Числа и цифры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10.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595C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857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Раз, два, три… «Звук и буква А».  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595C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7.10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857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Сколько кому лет? «Звук и буква О».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595C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Сколько кому лет? «Звук и буква М».  </w:t>
            </w:r>
          </w:p>
        </w:tc>
        <w:tc>
          <w:tcPr>
            <w:tcW w:w="1278" w:type="dxa"/>
            <w:gridSpan w:val="2"/>
          </w:tcPr>
          <w:p w:rsidR="00447942" w:rsidRPr="00595CB2" w:rsidRDefault="0044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Занимательное лото« Звук и буква У».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595C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256A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56A4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Шаг за шагом. «Звук и буква С».  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Давайте посчитаем животных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Х»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E8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Разноцветные краски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«Звук и буква Р. </w:t>
            </w: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Чтение  слогов, слов»               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28.10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В гостях у красок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Ш».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Что могут мои цветные карандаши?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Звук и буква Ы.»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и празднование Halloween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Л».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Рифмуем цвета «Звук и буква Н».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256A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56A4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654"/>
        </w:trPr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Что, какого цвета?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И».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494FFF" w:rsidRDefault="00447942" w:rsidP="0085783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Путешествие в страну игрушек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П»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820" w:type="dxa"/>
          </w:tcPr>
          <w:p w:rsidR="00447942" w:rsidRPr="00F60D47" w:rsidRDefault="00447942" w:rsidP="008578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Путешествие в страну игрушек </w:t>
            </w:r>
          </w:p>
        </w:tc>
        <w:tc>
          <w:tcPr>
            <w:tcW w:w="1278" w:type="dxa"/>
            <w:gridSpan w:val="2"/>
          </w:tcPr>
          <w:p w:rsidR="00447942" w:rsidRPr="006D08ED" w:rsidRDefault="004479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Магазин игрушек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З»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AE4347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Играем с мячом Чтение  слогов, слов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494FFF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46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F46A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Где живут наши игрушки?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Г».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9E713D" w:rsidRDefault="00447942" w:rsidP="00285F13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 w:rsidRPr="009E71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9E713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4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Моя любимая игрушка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В».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494FFF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Challenge </w:t>
            </w: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F60D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тему</w:t>
            </w:r>
            <w:r w:rsidRPr="00F60D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«My toys»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9E713D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Моя любимая еда Учить писать слова, проводить фонематический разбор слов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Мы идем на пикник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Д».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Расскажи  о себе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Б».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Кто, что любит?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Ж».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690"/>
        </w:trPr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Встречаем Рождество по-новому!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«Буква Е».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538"/>
        </w:trPr>
        <w:tc>
          <w:tcPr>
            <w:tcW w:w="708" w:type="dxa"/>
          </w:tcPr>
          <w:p w:rsidR="00447942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В гостях у Санты!</w:t>
            </w:r>
            <w:r w:rsidRPr="00F60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«Буква ь».</w:t>
            </w:r>
          </w:p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445"/>
        </w:trPr>
        <w:tc>
          <w:tcPr>
            <w:tcW w:w="708" w:type="dxa"/>
          </w:tcPr>
          <w:p w:rsidR="00447942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Празднуем наш Новый год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C90517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В гостях у осени</w:t>
            </w:r>
            <w:r w:rsidRPr="00F60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«Буква я».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C90517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Зимушка-Зима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Ю».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354"/>
        </w:trPr>
        <w:tc>
          <w:tcPr>
            <w:tcW w:w="708" w:type="dxa"/>
            <w:tcBorders>
              <w:right w:val="single" w:sz="4" w:space="0" w:color="auto"/>
            </w:tcBorders>
          </w:tcPr>
          <w:p w:rsidR="00447942" w:rsidRPr="00C90517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Весна - красна!</w:t>
            </w:r>
            <w:r w:rsidRPr="00F60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ч».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Письмо в лето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Э».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857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Времена года и погода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Т»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>Времена года и погода</w:t>
            </w:r>
          </w:p>
        </w:tc>
        <w:tc>
          <w:tcPr>
            <w:tcW w:w="1278" w:type="dxa"/>
            <w:gridSpan w:val="2"/>
          </w:tcPr>
          <w:p w:rsidR="00447942" w:rsidRPr="006D08ED" w:rsidRDefault="00447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Моя семья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Ц».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Finger Family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«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Звук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буква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Письмо от </w:t>
            </w:r>
            <w:r w:rsidRPr="00F60D4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Alice</w:t>
            </w: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Щ».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4"/>
              </w:rPr>
              <w:t xml:space="preserve">Мой фотоальбом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«Буква ъ».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820" w:type="dxa"/>
          </w:tcPr>
          <w:p w:rsidR="00447942" w:rsidRPr="00F60D47" w:rsidRDefault="00447942" w:rsidP="00F60D4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 xml:space="preserve">Кто есть кто. </w:t>
            </w:r>
            <w:r w:rsidRPr="00F60D47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«Звук и буква Й».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Поём вместе!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St</w:t>
            </w: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  <w:r w:rsidRPr="00F60D4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Valentine</w:t>
            </w: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’</w:t>
            </w:r>
            <w:r w:rsidRPr="00F60D4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s</w:t>
            </w: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F60D4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Day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F60D47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Название букв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857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Играем с буквами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2.03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Играем с буквами</w:t>
            </w:r>
          </w:p>
        </w:tc>
        <w:tc>
          <w:tcPr>
            <w:tcW w:w="1278" w:type="dxa"/>
            <w:gridSpan w:val="2"/>
          </w:tcPr>
          <w:p w:rsidR="00447942" w:rsidRPr="006D08ED" w:rsidRDefault="00447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Где спрятался звук?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9.03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70"/>
        </w:trPr>
        <w:tc>
          <w:tcPr>
            <w:tcW w:w="708" w:type="dxa"/>
          </w:tcPr>
          <w:p w:rsidR="00447942" w:rsidRPr="00897469" w:rsidRDefault="00447942" w:rsidP="00654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 xml:space="preserve">Вместе поём 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256A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56A4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263"/>
        </w:trPr>
        <w:tc>
          <w:tcPr>
            <w:tcW w:w="708" w:type="dxa"/>
          </w:tcPr>
          <w:p w:rsidR="00447942" w:rsidRDefault="00447942" w:rsidP="00857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Играем с буквами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405"/>
        </w:trPr>
        <w:tc>
          <w:tcPr>
            <w:tcW w:w="708" w:type="dxa"/>
          </w:tcPr>
          <w:p w:rsidR="00447942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Играем с буквами</w:t>
            </w:r>
          </w:p>
        </w:tc>
        <w:tc>
          <w:tcPr>
            <w:tcW w:w="1278" w:type="dxa"/>
            <w:gridSpan w:val="2"/>
          </w:tcPr>
          <w:p w:rsidR="00447942" w:rsidRPr="006D08ED" w:rsidRDefault="00447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Закрепляем знание алфавита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385"/>
        </w:trPr>
        <w:tc>
          <w:tcPr>
            <w:tcW w:w="708" w:type="dxa"/>
          </w:tcPr>
          <w:p w:rsidR="00447942" w:rsidRPr="005A3E57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Одежда для девочек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Одежда для мальчиков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30.03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Наряжаем Машу и Сашу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01.04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57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Доктор Айболит в гостях у ребят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В гостях у Доктора Айболита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8578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Посмотрим наши лица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Посмотрим наши лица</w:t>
            </w:r>
          </w:p>
        </w:tc>
        <w:tc>
          <w:tcPr>
            <w:tcW w:w="1278" w:type="dxa"/>
            <w:gridSpan w:val="2"/>
          </w:tcPr>
          <w:p w:rsidR="00447942" w:rsidRPr="006D08ED" w:rsidRDefault="004479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256A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56A4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Рисуем портрет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Потанцуем и споем!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Посчитаем?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Потанцуем и споем!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Делай как я!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Буквы и их песенки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Времена года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Я люблю…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256A4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56A4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Радуга-дуга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383"/>
        </w:trPr>
        <w:tc>
          <w:tcPr>
            <w:tcW w:w="708" w:type="dxa"/>
          </w:tcPr>
          <w:p w:rsidR="00447942" w:rsidRPr="00897469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Учусь считать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300"/>
        </w:trPr>
        <w:tc>
          <w:tcPr>
            <w:tcW w:w="708" w:type="dxa"/>
          </w:tcPr>
          <w:p w:rsidR="00447942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Одежда</w:t>
            </w: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ab/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300"/>
        </w:trPr>
        <w:tc>
          <w:tcPr>
            <w:tcW w:w="708" w:type="dxa"/>
          </w:tcPr>
          <w:p w:rsidR="00447942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Мои игрушки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256A46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RPr="00897469" w:rsidTr="00447942">
        <w:trPr>
          <w:trHeight w:val="285"/>
        </w:trPr>
        <w:tc>
          <w:tcPr>
            <w:tcW w:w="708" w:type="dxa"/>
            <w:tcBorders>
              <w:bottom w:val="single" w:sz="4" w:space="0" w:color="auto"/>
            </w:tcBorders>
          </w:tcPr>
          <w:p w:rsidR="00447942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3820" w:type="dxa"/>
          </w:tcPr>
          <w:p w:rsidR="00447942" w:rsidRPr="00F60D47" w:rsidRDefault="00447942" w:rsidP="00285F1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F60D47">
              <w:rPr>
                <w:rFonts w:ascii="Times New Roman" w:hAnsi="Times New Roman" w:cs="Times New Roman"/>
                <w:sz w:val="24"/>
                <w:szCs w:val="28"/>
              </w:rPr>
              <w:t>Моя семья</w:t>
            </w:r>
          </w:p>
        </w:tc>
        <w:tc>
          <w:tcPr>
            <w:tcW w:w="1278" w:type="dxa"/>
            <w:gridSpan w:val="2"/>
          </w:tcPr>
          <w:p w:rsidR="00447942" w:rsidRDefault="00447942">
            <w:r w:rsidRPr="006D08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897469" w:rsidRDefault="00447942" w:rsidP="00B018D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1.06</w:t>
            </w:r>
          </w:p>
        </w:tc>
        <w:tc>
          <w:tcPr>
            <w:tcW w:w="1417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897469" w:rsidRDefault="00447942" w:rsidP="00285F1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7942" w:rsidTr="00447942">
        <w:tblPrEx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708" w:type="dxa"/>
          </w:tcPr>
          <w:p w:rsidR="00447942" w:rsidRPr="0087307D" w:rsidRDefault="00447942" w:rsidP="00285F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307D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3826" w:type="dxa"/>
            <w:gridSpan w:val="2"/>
          </w:tcPr>
          <w:p w:rsidR="00447942" w:rsidRPr="00EA6AB8" w:rsidRDefault="00447942" w:rsidP="00285F1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A6AB8">
              <w:rPr>
                <w:rFonts w:ascii="Times New Roman" w:hAnsi="Times New Roman" w:cs="Times New Roman"/>
                <w:sz w:val="24"/>
                <w:szCs w:val="28"/>
              </w:rPr>
              <w:t>Танцуем и поем!</w:t>
            </w:r>
          </w:p>
        </w:tc>
        <w:tc>
          <w:tcPr>
            <w:tcW w:w="1272" w:type="dxa"/>
          </w:tcPr>
          <w:p w:rsidR="00447942" w:rsidRPr="0087307D" w:rsidRDefault="00447942" w:rsidP="00B864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36" w:type="dxa"/>
          </w:tcPr>
          <w:p w:rsidR="00447942" w:rsidRPr="00F14546" w:rsidRDefault="00256A46" w:rsidP="00B018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47942">
              <w:rPr>
                <w:rFonts w:ascii="Times New Roman" w:hAnsi="Times New Roman" w:cs="Times New Roman"/>
                <w:sz w:val="28"/>
                <w:szCs w:val="28"/>
              </w:rPr>
              <w:t>.06</w:t>
            </w:r>
          </w:p>
        </w:tc>
        <w:tc>
          <w:tcPr>
            <w:tcW w:w="1417" w:type="dxa"/>
          </w:tcPr>
          <w:p w:rsidR="00447942" w:rsidRPr="00EA6AB8" w:rsidRDefault="00447942" w:rsidP="00285F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447942" w:rsidRPr="00EA6AB8" w:rsidRDefault="00447942" w:rsidP="00285F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018D5" w:rsidRDefault="00B018D5" w:rsidP="00B018D5">
      <w:pPr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B018D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18D5" w:rsidRPr="0035336F" w:rsidRDefault="00B018D5" w:rsidP="00B018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36F">
        <w:rPr>
          <w:rFonts w:ascii="Times New Roman" w:hAnsi="Times New Roman" w:cs="Times New Roman"/>
          <w:b/>
          <w:sz w:val="24"/>
          <w:szCs w:val="24"/>
        </w:rPr>
        <w:t>Оборудование для проведения занятий:</w:t>
      </w:r>
    </w:p>
    <w:p w:rsidR="00B018D5" w:rsidRPr="0035336F" w:rsidRDefault="00B018D5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</w:t>
      </w:r>
      <w:r w:rsidRPr="0035336F">
        <w:rPr>
          <w:rFonts w:ascii="Times New Roman" w:hAnsi="Times New Roman" w:cs="Times New Roman"/>
          <w:sz w:val="24"/>
          <w:szCs w:val="24"/>
        </w:rPr>
        <w:t xml:space="preserve">Наборное полотно; </w:t>
      </w:r>
    </w:p>
    <w:p w:rsidR="00B018D5" w:rsidRPr="0035336F" w:rsidRDefault="00B018D5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</w:t>
      </w:r>
      <w:r w:rsidRPr="0035336F">
        <w:rPr>
          <w:rFonts w:ascii="Times New Roman" w:hAnsi="Times New Roman" w:cs="Times New Roman"/>
          <w:sz w:val="24"/>
          <w:szCs w:val="24"/>
        </w:rPr>
        <w:t>Печатные буквы большого формата;</w:t>
      </w:r>
    </w:p>
    <w:p w:rsidR="00B018D5" w:rsidRPr="0035336F" w:rsidRDefault="00B018D5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 </w:t>
      </w:r>
      <w:r w:rsidRPr="0035336F">
        <w:rPr>
          <w:rFonts w:ascii="Times New Roman" w:hAnsi="Times New Roman" w:cs="Times New Roman"/>
          <w:sz w:val="24"/>
          <w:szCs w:val="24"/>
        </w:rPr>
        <w:t></w:t>
      </w:r>
      <w:r w:rsidRPr="0035336F">
        <w:rPr>
          <w:rFonts w:ascii="Times New Roman" w:hAnsi="Times New Roman" w:cs="Times New Roman"/>
          <w:sz w:val="24"/>
          <w:szCs w:val="24"/>
        </w:rPr>
        <w:t xml:space="preserve">Разрезные азбуки; </w:t>
      </w:r>
    </w:p>
    <w:p w:rsidR="00B018D5" w:rsidRPr="0035336F" w:rsidRDefault="00B018D5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</w:t>
      </w:r>
      <w:r w:rsidRPr="0035336F">
        <w:rPr>
          <w:rFonts w:ascii="Times New Roman" w:hAnsi="Times New Roman" w:cs="Times New Roman"/>
          <w:sz w:val="24"/>
          <w:szCs w:val="24"/>
        </w:rPr>
        <w:t xml:space="preserve">Схемы слов, слогов, предложений, звуков (красные, синие, зелёный квадраты); </w:t>
      </w:r>
    </w:p>
    <w:p w:rsidR="00B018D5" w:rsidRPr="0035336F" w:rsidRDefault="00B018D5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</w:t>
      </w:r>
      <w:r w:rsidRPr="0035336F">
        <w:rPr>
          <w:rFonts w:ascii="Times New Roman" w:hAnsi="Times New Roman" w:cs="Times New Roman"/>
          <w:sz w:val="24"/>
          <w:szCs w:val="24"/>
        </w:rPr>
        <w:t>Дидактические игры;</w:t>
      </w:r>
    </w:p>
    <w:p w:rsidR="00B018D5" w:rsidRPr="0035336F" w:rsidRDefault="00B018D5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</w:t>
      </w:r>
      <w:r w:rsidRPr="0035336F">
        <w:rPr>
          <w:rFonts w:ascii="Times New Roman" w:hAnsi="Times New Roman" w:cs="Times New Roman"/>
          <w:sz w:val="24"/>
          <w:szCs w:val="24"/>
        </w:rPr>
        <w:t xml:space="preserve">Карточки с текстом для чтения; </w:t>
      </w:r>
    </w:p>
    <w:p w:rsidR="00B018D5" w:rsidRPr="0035336F" w:rsidRDefault="00B018D5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</w:t>
      </w:r>
      <w:r w:rsidRPr="0035336F">
        <w:rPr>
          <w:rFonts w:ascii="Times New Roman" w:hAnsi="Times New Roman" w:cs="Times New Roman"/>
          <w:sz w:val="24"/>
          <w:szCs w:val="24"/>
        </w:rPr>
        <w:t xml:space="preserve">Слоговые таблицы для составления слов; </w:t>
      </w:r>
    </w:p>
    <w:p w:rsidR="00B018D5" w:rsidRPr="0035336F" w:rsidRDefault="00B018D5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</w:t>
      </w:r>
      <w:r w:rsidRPr="0035336F">
        <w:rPr>
          <w:rFonts w:ascii="Times New Roman" w:hAnsi="Times New Roman" w:cs="Times New Roman"/>
          <w:sz w:val="24"/>
          <w:szCs w:val="24"/>
        </w:rPr>
        <w:t>Предметные и сюжетные картинки;</w:t>
      </w:r>
    </w:p>
    <w:p w:rsidR="00B018D5" w:rsidRPr="0035336F" w:rsidRDefault="00B018D5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</w:t>
      </w:r>
      <w:r w:rsidRPr="0035336F">
        <w:rPr>
          <w:rFonts w:ascii="Times New Roman" w:hAnsi="Times New Roman" w:cs="Times New Roman"/>
          <w:sz w:val="24"/>
          <w:szCs w:val="24"/>
        </w:rPr>
        <w:t>Игрушки, муляжи и пр. наглядность;</w:t>
      </w:r>
    </w:p>
    <w:p w:rsidR="00B018D5" w:rsidRPr="0035336F" w:rsidRDefault="00B018D5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</w:t>
      </w:r>
      <w:r w:rsidRPr="0035336F">
        <w:rPr>
          <w:rFonts w:ascii="Times New Roman" w:hAnsi="Times New Roman" w:cs="Times New Roman"/>
          <w:sz w:val="24"/>
          <w:szCs w:val="24"/>
        </w:rPr>
        <w:t xml:space="preserve">Букварь Н.Жукова; </w:t>
      </w:r>
    </w:p>
    <w:p w:rsidR="00B018D5" w:rsidRPr="0035336F" w:rsidRDefault="00B018D5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</w:t>
      </w:r>
      <w:r w:rsidRPr="0035336F">
        <w:rPr>
          <w:rFonts w:ascii="Times New Roman" w:hAnsi="Times New Roman" w:cs="Times New Roman"/>
          <w:sz w:val="24"/>
          <w:szCs w:val="24"/>
        </w:rPr>
        <w:t xml:space="preserve">Тетради; </w:t>
      </w:r>
    </w:p>
    <w:p w:rsidR="00B018D5" w:rsidRPr="0035336F" w:rsidRDefault="00B018D5" w:rsidP="00B018D5">
      <w:pPr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</w:t>
      </w:r>
      <w:r w:rsidRPr="0035336F">
        <w:rPr>
          <w:rFonts w:ascii="Times New Roman" w:hAnsi="Times New Roman" w:cs="Times New Roman"/>
          <w:sz w:val="24"/>
          <w:szCs w:val="24"/>
        </w:rPr>
        <w:t xml:space="preserve">Ресурсы интернета. </w:t>
      </w:r>
    </w:p>
    <w:p w:rsidR="00654C4B" w:rsidRDefault="00654C4B" w:rsidP="00B018D5">
      <w:pPr>
        <w:tabs>
          <w:tab w:val="left" w:pos="1701"/>
        </w:tabs>
        <w:rPr>
          <w:rFonts w:ascii="Times New Roman" w:hAnsi="Times New Roman" w:cs="Times New Roman"/>
          <w:b/>
          <w:sz w:val="24"/>
          <w:szCs w:val="24"/>
        </w:rPr>
      </w:pPr>
    </w:p>
    <w:p w:rsidR="00B018D5" w:rsidRDefault="00B018D5" w:rsidP="0035336F">
      <w:pPr>
        <w:tabs>
          <w:tab w:val="left" w:pos="170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782A" w:rsidRPr="0035336F" w:rsidRDefault="00DD782A" w:rsidP="0035336F">
      <w:pPr>
        <w:tabs>
          <w:tab w:val="left" w:pos="1701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336F">
        <w:rPr>
          <w:rFonts w:ascii="Times New Roman" w:hAnsi="Times New Roman" w:cs="Times New Roman"/>
          <w:b/>
          <w:sz w:val="24"/>
          <w:szCs w:val="24"/>
        </w:rPr>
        <w:lastRenderedPageBreak/>
        <w:t>Используемая литература:</w:t>
      </w:r>
    </w:p>
    <w:p w:rsidR="00DF6597" w:rsidRPr="0035336F" w:rsidRDefault="00DF6597" w:rsidP="0035336F">
      <w:pPr>
        <w:pStyle w:val="a8"/>
        <w:numPr>
          <w:ilvl w:val="0"/>
          <w:numId w:val="10"/>
        </w:numPr>
        <w:tabs>
          <w:tab w:val="left" w:pos="1701"/>
        </w:tabs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Е.В. Колесникова «Развитие звуко - буквенного анализа у детей 5 – 6 лет.  </w:t>
      </w:r>
    </w:p>
    <w:p w:rsidR="00DF6597" w:rsidRPr="0035336F" w:rsidRDefault="00DF6597" w:rsidP="0035336F">
      <w:pPr>
        <w:pStyle w:val="a8"/>
        <w:numPr>
          <w:ilvl w:val="0"/>
          <w:numId w:val="10"/>
        </w:numPr>
        <w:tabs>
          <w:tab w:val="left" w:pos="170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Карлова Е. </w:t>
      </w:r>
      <w:r w:rsidRPr="0035336F">
        <w:rPr>
          <w:rFonts w:ascii="Times New Roman" w:hAnsi="Times New Roman" w:cs="Times New Roman"/>
          <w:sz w:val="24"/>
          <w:szCs w:val="24"/>
          <w:lang w:val="en-US"/>
        </w:rPr>
        <w:t>English</w:t>
      </w:r>
      <w:r w:rsidRPr="0035336F">
        <w:rPr>
          <w:rFonts w:ascii="Times New Roman" w:hAnsi="Times New Roman" w:cs="Times New Roman"/>
          <w:sz w:val="24"/>
          <w:szCs w:val="24"/>
        </w:rPr>
        <w:t xml:space="preserve"> </w:t>
      </w:r>
      <w:r w:rsidRPr="0035336F">
        <w:rPr>
          <w:rFonts w:ascii="Times New Roman" w:hAnsi="Times New Roman" w:cs="Times New Roman"/>
          <w:sz w:val="24"/>
          <w:szCs w:val="24"/>
          <w:lang w:val="en-US"/>
        </w:rPr>
        <w:t>games</w:t>
      </w:r>
      <w:r w:rsidRPr="0035336F">
        <w:rPr>
          <w:rFonts w:ascii="Times New Roman" w:hAnsi="Times New Roman" w:cs="Times New Roman"/>
          <w:sz w:val="24"/>
          <w:szCs w:val="24"/>
        </w:rPr>
        <w:t xml:space="preserve">. Игры для изучения английского языка для детей. </w:t>
      </w:r>
    </w:p>
    <w:p w:rsidR="00DF6597" w:rsidRPr="0035336F" w:rsidRDefault="00DF6597" w:rsidP="0035336F">
      <w:pPr>
        <w:pStyle w:val="a8"/>
        <w:numPr>
          <w:ilvl w:val="0"/>
          <w:numId w:val="10"/>
        </w:numPr>
        <w:tabs>
          <w:tab w:val="left" w:pos="170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Кириллова Ю. В.</w:t>
      </w:r>
      <w:r w:rsidR="0035336F" w:rsidRPr="0035336F">
        <w:rPr>
          <w:rFonts w:ascii="Times New Roman" w:hAnsi="Times New Roman" w:cs="Times New Roman"/>
          <w:sz w:val="24"/>
          <w:szCs w:val="24"/>
        </w:rPr>
        <w:t xml:space="preserve"> Английский для дошкольников. </w:t>
      </w:r>
    </w:p>
    <w:p w:rsidR="00DF6597" w:rsidRPr="0035336F" w:rsidRDefault="00DF6597" w:rsidP="0035336F">
      <w:pPr>
        <w:pStyle w:val="a8"/>
        <w:numPr>
          <w:ilvl w:val="0"/>
          <w:numId w:val="10"/>
        </w:numPr>
        <w:tabs>
          <w:tab w:val="left" w:pos="1701"/>
        </w:tabs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Комплексная программа обучения английскому языку детей 4-7 лет: планирование, занятия, игры, творческие мероприятия / авт.-сост. М.Л.Филина. </w:t>
      </w:r>
    </w:p>
    <w:p w:rsidR="00DF6597" w:rsidRPr="0035336F" w:rsidRDefault="00DF6597" w:rsidP="0035336F">
      <w:pPr>
        <w:pStyle w:val="a8"/>
        <w:numPr>
          <w:ilvl w:val="0"/>
          <w:numId w:val="10"/>
        </w:numPr>
        <w:tabs>
          <w:tab w:val="left" w:pos="170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Мурзинова</w:t>
      </w:r>
      <w:r w:rsidRPr="0035336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5336F">
        <w:rPr>
          <w:rFonts w:ascii="Times New Roman" w:hAnsi="Times New Roman" w:cs="Times New Roman"/>
          <w:sz w:val="24"/>
          <w:szCs w:val="24"/>
        </w:rPr>
        <w:t>И</w:t>
      </w:r>
      <w:r w:rsidRPr="0035336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35336F">
        <w:rPr>
          <w:rFonts w:ascii="Times New Roman" w:hAnsi="Times New Roman" w:cs="Times New Roman"/>
          <w:sz w:val="24"/>
          <w:szCs w:val="24"/>
        </w:rPr>
        <w:t>А</w:t>
      </w:r>
      <w:r w:rsidRPr="0035336F">
        <w:rPr>
          <w:rFonts w:ascii="Times New Roman" w:hAnsi="Times New Roman" w:cs="Times New Roman"/>
          <w:sz w:val="24"/>
          <w:szCs w:val="24"/>
          <w:lang w:val="en-US"/>
        </w:rPr>
        <w:t xml:space="preserve">. English Lessons for Kids. </w:t>
      </w:r>
      <w:r w:rsidRPr="0035336F">
        <w:rPr>
          <w:rFonts w:ascii="Times New Roman" w:hAnsi="Times New Roman" w:cs="Times New Roman"/>
          <w:sz w:val="24"/>
          <w:szCs w:val="24"/>
        </w:rPr>
        <w:t xml:space="preserve">Уроки английского языка для детей. Учебно-методическое пособие для занятий по английскому языку с дошкольниками. </w:t>
      </w:r>
    </w:p>
    <w:p w:rsidR="00DF6597" w:rsidRPr="0035336F" w:rsidRDefault="00DF6597" w:rsidP="0035336F">
      <w:pPr>
        <w:pStyle w:val="a8"/>
        <w:numPr>
          <w:ilvl w:val="0"/>
          <w:numId w:val="10"/>
        </w:numPr>
        <w:tabs>
          <w:tab w:val="left" w:pos="1701"/>
        </w:tabs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Н.С. Жукова «Букварь»: пособие по обучению дошкольников правильному чтению </w:t>
      </w:r>
    </w:p>
    <w:p w:rsidR="00DF6597" w:rsidRPr="0035336F" w:rsidRDefault="00DF6597" w:rsidP="0035336F">
      <w:pPr>
        <w:pStyle w:val="a8"/>
        <w:numPr>
          <w:ilvl w:val="0"/>
          <w:numId w:val="10"/>
        </w:numPr>
        <w:tabs>
          <w:tab w:val="left" w:pos="170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Обучение детей 5-6 лет английскому языку: занятия, игры, мероприятия, лингвострановедческий материал/авт.-сост. Е.Ю.Шабельникова.</w:t>
      </w:r>
    </w:p>
    <w:p w:rsidR="00DF6597" w:rsidRPr="0035336F" w:rsidRDefault="00DF6597" w:rsidP="0035336F">
      <w:pPr>
        <w:pStyle w:val="a8"/>
        <w:numPr>
          <w:ilvl w:val="0"/>
          <w:numId w:val="10"/>
        </w:numPr>
        <w:tabs>
          <w:tab w:val="left" w:pos="170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 xml:space="preserve">Пальчиковые игры на английском языке/ Г.В. Пешкова. </w:t>
      </w:r>
    </w:p>
    <w:p w:rsidR="00DD782A" w:rsidRPr="00F60D47" w:rsidRDefault="00DF6597" w:rsidP="00DD782A">
      <w:pPr>
        <w:pStyle w:val="a8"/>
        <w:numPr>
          <w:ilvl w:val="0"/>
          <w:numId w:val="10"/>
        </w:numPr>
        <w:tabs>
          <w:tab w:val="left" w:pos="1701"/>
        </w:tabs>
        <w:rPr>
          <w:rFonts w:ascii="Times New Roman" w:hAnsi="Times New Roman" w:cs="Times New Roman"/>
          <w:sz w:val="24"/>
          <w:szCs w:val="24"/>
        </w:rPr>
      </w:pPr>
      <w:r w:rsidRPr="0035336F">
        <w:rPr>
          <w:rFonts w:ascii="Times New Roman" w:hAnsi="Times New Roman" w:cs="Times New Roman"/>
          <w:sz w:val="24"/>
          <w:szCs w:val="24"/>
        </w:rPr>
        <w:t>Т.Е.Ковригина «Занимательное обучение чтению»</w:t>
      </w:r>
    </w:p>
    <w:sectPr w:rsidR="00DD782A" w:rsidRPr="00F60D47" w:rsidSect="00B018D5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05A6" w:rsidRDefault="00F405A6" w:rsidP="00307223">
      <w:pPr>
        <w:spacing w:after="0" w:line="240" w:lineRule="auto"/>
      </w:pPr>
      <w:r>
        <w:separator/>
      </w:r>
    </w:p>
  </w:endnote>
  <w:endnote w:type="continuationSeparator" w:id="0">
    <w:p w:rsidR="00F405A6" w:rsidRDefault="00F405A6" w:rsidP="00307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05A6" w:rsidRDefault="00F405A6" w:rsidP="00307223">
      <w:pPr>
        <w:spacing w:after="0" w:line="240" w:lineRule="auto"/>
      </w:pPr>
      <w:r>
        <w:separator/>
      </w:r>
    </w:p>
  </w:footnote>
  <w:footnote w:type="continuationSeparator" w:id="0">
    <w:p w:rsidR="00F405A6" w:rsidRDefault="00F405A6" w:rsidP="003072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07BC4"/>
    <w:multiLevelType w:val="hybridMultilevel"/>
    <w:tmpl w:val="DB90B24E"/>
    <w:lvl w:ilvl="0" w:tplc="38D48E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74F56"/>
    <w:multiLevelType w:val="multilevel"/>
    <w:tmpl w:val="9DAC7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2841D8"/>
    <w:multiLevelType w:val="multilevel"/>
    <w:tmpl w:val="880A7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3593B73"/>
    <w:multiLevelType w:val="multilevel"/>
    <w:tmpl w:val="C55E4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037EE9"/>
    <w:multiLevelType w:val="multilevel"/>
    <w:tmpl w:val="02921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9603CD"/>
    <w:multiLevelType w:val="hybridMultilevel"/>
    <w:tmpl w:val="F5148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56342B"/>
    <w:multiLevelType w:val="multilevel"/>
    <w:tmpl w:val="01BCF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0E1E17"/>
    <w:multiLevelType w:val="multilevel"/>
    <w:tmpl w:val="2662E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927" w:hanging="360"/>
      </w:pPr>
      <w:rPr>
        <w:b w:val="0"/>
        <w:i/>
        <w:color w:val="auto"/>
      </w:rPr>
    </w:lvl>
    <w:lvl w:ilvl="2">
      <w:start w:val="1"/>
      <w:numFmt w:val="decimal"/>
      <w:lvlText w:val="%3."/>
      <w:lvlJc w:val="left"/>
      <w:pPr>
        <w:tabs>
          <w:tab w:val="num" w:pos="786"/>
        </w:tabs>
        <w:ind w:left="786" w:hanging="360"/>
      </w:pPr>
      <w:rPr>
        <w:i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F55702B"/>
    <w:multiLevelType w:val="multilevel"/>
    <w:tmpl w:val="902EA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B4A259F"/>
    <w:multiLevelType w:val="multilevel"/>
    <w:tmpl w:val="623AC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019"/>
    <w:rsid w:val="00056BE1"/>
    <w:rsid w:val="00085EC2"/>
    <w:rsid w:val="000A0123"/>
    <w:rsid w:val="000B09A9"/>
    <w:rsid w:val="000F6C82"/>
    <w:rsid w:val="001E0668"/>
    <w:rsid w:val="00256A46"/>
    <w:rsid w:val="00285F13"/>
    <w:rsid w:val="002B0AD2"/>
    <w:rsid w:val="003062FE"/>
    <w:rsid w:val="00307223"/>
    <w:rsid w:val="003378C0"/>
    <w:rsid w:val="0035336F"/>
    <w:rsid w:val="003862A5"/>
    <w:rsid w:val="00445200"/>
    <w:rsid w:val="00447942"/>
    <w:rsid w:val="00455831"/>
    <w:rsid w:val="004D661C"/>
    <w:rsid w:val="005143EF"/>
    <w:rsid w:val="00654C4B"/>
    <w:rsid w:val="006A2BDD"/>
    <w:rsid w:val="006C2010"/>
    <w:rsid w:val="007006CC"/>
    <w:rsid w:val="00744E9C"/>
    <w:rsid w:val="0077351A"/>
    <w:rsid w:val="007A16BC"/>
    <w:rsid w:val="007C2BAC"/>
    <w:rsid w:val="00857834"/>
    <w:rsid w:val="008D66D6"/>
    <w:rsid w:val="008E7067"/>
    <w:rsid w:val="00A84BF6"/>
    <w:rsid w:val="00B018D5"/>
    <w:rsid w:val="00B27129"/>
    <w:rsid w:val="00B864C4"/>
    <w:rsid w:val="00B864CF"/>
    <w:rsid w:val="00B92019"/>
    <w:rsid w:val="00BC07BD"/>
    <w:rsid w:val="00CE4712"/>
    <w:rsid w:val="00DD782A"/>
    <w:rsid w:val="00DF6597"/>
    <w:rsid w:val="00E608C6"/>
    <w:rsid w:val="00E863D0"/>
    <w:rsid w:val="00EA6AB8"/>
    <w:rsid w:val="00F14546"/>
    <w:rsid w:val="00F405A6"/>
    <w:rsid w:val="00F444DF"/>
    <w:rsid w:val="00F60D47"/>
    <w:rsid w:val="00F67ADC"/>
    <w:rsid w:val="00F7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D3BD3"/>
  <w15:docId w15:val="{C428079E-0802-486C-BEE1-9CCD2704C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67A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72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07223"/>
  </w:style>
  <w:style w:type="paragraph" w:styleId="a5">
    <w:name w:val="footer"/>
    <w:basedOn w:val="a"/>
    <w:link w:val="a6"/>
    <w:uiPriority w:val="99"/>
    <w:unhideWhenUsed/>
    <w:rsid w:val="003072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07223"/>
  </w:style>
  <w:style w:type="paragraph" w:customStyle="1" w:styleId="c13">
    <w:name w:val="c13"/>
    <w:basedOn w:val="a"/>
    <w:rsid w:val="000F6C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F6C82"/>
  </w:style>
  <w:style w:type="paragraph" w:customStyle="1" w:styleId="c2">
    <w:name w:val="c2"/>
    <w:basedOn w:val="a"/>
    <w:rsid w:val="002B0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0">
    <w:name w:val="c50"/>
    <w:basedOn w:val="a0"/>
    <w:rsid w:val="002B0AD2"/>
  </w:style>
  <w:style w:type="character" w:customStyle="1" w:styleId="c12">
    <w:name w:val="c12"/>
    <w:basedOn w:val="a0"/>
    <w:rsid w:val="002B0AD2"/>
  </w:style>
  <w:style w:type="character" w:customStyle="1" w:styleId="c20">
    <w:name w:val="c20"/>
    <w:basedOn w:val="a0"/>
    <w:rsid w:val="002B0AD2"/>
  </w:style>
  <w:style w:type="character" w:customStyle="1" w:styleId="c52">
    <w:name w:val="c52"/>
    <w:basedOn w:val="a0"/>
    <w:rsid w:val="002B0AD2"/>
  </w:style>
  <w:style w:type="table" w:styleId="a7">
    <w:name w:val="Table Grid"/>
    <w:basedOn w:val="a1"/>
    <w:uiPriority w:val="59"/>
    <w:rsid w:val="00A84B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84BF6"/>
    <w:pPr>
      <w:ind w:left="720"/>
      <w:contextualSpacing/>
    </w:pPr>
  </w:style>
  <w:style w:type="paragraph" w:customStyle="1" w:styleId="c0">
    <w:name w:val="c0"/>
    <w:basedOn w:val="a"/>
    <w:rsid w:val="00A84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A84BF6"/>
  </w:style>
  <w:style w:type="character" w:customStyle="1" w:styleId="20">
    <w:name w:val="Заголовок 2 Знак"/>
    <w:basedOn w:val="a0"/>
    <w:link w:val="2"/>
    <w:uiPriority w:val="9"/>
    <w:rsid w:val="00F67A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86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864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03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2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2074</Words>
  <Characters>11825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 1.1</dc:creator>
  <cp:keywords/>
  <dc:description/>
  <cp:lastModifiedBy>Лариса Масгутовна</cp:lastModifiedBy>
  <cp:revision>3</cp:revision>
  <cp:lastPrinted>2019-09-04T10:34:00Z</cp:lastPrinted>
  <dcterms:created xsi:type="dcterms:W3CDTF">2019-09-24T12:40:00Z</dcterms:created>
  <dcterms:modified xsi:type="dcterms:W3CDTF">2019-09-24T12:40:00Z</dcterms:modified>
</cp:coreProperties>
</file>