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конспект урока</w:t>
      </w:r>
    </w:p>
    <w:p w:rsid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Тема: Тонкие стенки и спицы на разрезе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Цели:</w:t>
      </w:r>
    </w:p>
    <w:p w:rsidR="00031C9C" w:rsidRPr="00031C9C" w:rsidRDefault="00031C9C" w:rsidP="00031C9C">
      <w:pPr>
        <w:numPr>
          <w:ilvl w:val="0"/>
          <w:numId w:val="1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Сообщение нового материала.</w:t>
      </w:r>
    </w:p>
    <w:p w:rsidR="00031C9C" w:rsidRPr="00031C9C" w:rsidRDefault="00031C9C" w:rsidP="00031C9C">
      <w:pPr>
        <w:numPr>
          <w:ilvl w:val="0"/>
          <w:numId w:val="1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умений навыков в использовании рациональных разрезов.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031C9C" w:rsidRPr="00031C9C" w:rsidRDefault="00031C9C" w:rsidP="00031C9C">
      <w:pPr>
        <w:numPr>
          <w:ilvl w:val="0"/>
          <w:numId w:val="2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Обучающая: 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правилами выполнения особых случаев разреза.</w:t>
      </w:r>
    </w:p>
    <w:p w:rsidR="00031C9C" w:rsidRPr="00031C9C" w:rsidRDefault="00031C9C" w:rsidP="00031C9C">
      <w:pPr>
        <w:numPr>
          <w:ilvl w:val="0"/>
          <w:numId w:val="2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Воспитательная: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воспитание аккуратности и четкости при выполнении разрезов.</w:t>
      </w:r>
    </w:p>
    <w:p w:rsidR="00031C9C" w:rsidRPr="00031C9C" w:rsidRDefault="00031C9C" w:rsidP="00031C9C">
      <w:pPr>
        <w:numPr>
          <w:ilvl w:val="0"/>
          <w:numId w:val="2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Развивающая: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развитие пространственных представлений, пространственного мышления.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Тип: 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смешанного типа.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Оборудование.</w:t>
      </w:r>
    </w:p>
    <w:p w:rsidR="00031C9C" w:rsidRPr="00031C9C" w:rsidRDefault="00031C9C" w:rsidP="00031C9C">
      <w:pPr>
        <w:numPr>
          <w:ilvl w:val="0"/>
          <w:numId w:val="3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Для учителя:</w:t>
      </w:r>
    </w:p>
    <w:p w:rsidR="00031C9C" w:rsidRPr="00031C9C" w:rsidRDefault="00031C9C" w:rsidP="00031C9C">
      <w:pPr>
        <w:numPr>
          <w:ilvl w:val="1"/>
          <w:numId w:val="3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учебные таблицы;</w:t>
      </w:r>
    </w:p>
    <w:p w:rsidR="00031C9C" w:rsidRPr="00031C9C" w:rsidRDefault="00031C9C" w:rsidP="00031C9C">
      <w:pPr>
        <w:numPr>
          <w:ilvl w:val="1"/>
          <w:numId w:val="3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динамическая таблица;</w:t>
      </w:r>
    </w:p>
    <w:p w:rsidR="00031C9C" w:rsidRPr="00031C9C" w:rsidRDefault="00031C9C" w:rsidP="00031C9C">
      <w:pPr>
        <w:numPr>
          <w:ilvl w:val="1"/>
          <w:numId w:val="3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карточные задания;</w:t>
      </w:r>
    </w:p>
    <w:p w:rsidR="00031C9C" w:rsidRPr="00031C9C" w:rsidRDefault="00031C9C" w:rsidP="00031C9C">
      <w:pPr>
        <w:numPr>
          <w:ilvl w:val="1"/>
          <w:numId w:val="3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технических деталей.</w:t>
      </w:r>
    </w:p>
    <w:p w:rsidR="00031C9C" w:rsidRPr="00031C9C" w:rsidRDefault="00031C9C" w:rsidP="00031C9C">
      <w:pPr>
        <w:numPr>
          <w:ilvl w:val="0"/>
          <w:numId w:val="3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Для ученика:</w:t>
      </w:r>
    </w:p>
    <w:p w:rsidR="00031C9C" w:rsidRPr="00031C9C" w:rsidRDefault="00031C9C" w:rsidP="00031C9C">
      <w:pPr>
        <w:numPr>
          <w:ilvl w:val="1"/>
          <w:numId w:val="3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калька;</w:t>
      </w:r>
    </w:p>
    <w:p w:rsidR="00031C9C" w:rsidRPr="00031C9C" w:rsidRDefault="00031C9C" w:rsidP="00031C9C">
      <w:pPr>
        <w:numPr>
          <w:ilvl w:val="1"/>
          <w:numId w:val="3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чертежные принадлежности.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урока:</w:t>
      </w:r>
    </w:p>
    <w:p w:rsidR="00031C9C" w:rsidRPr="00031C9C" w:rsidRDefault="00031C9C" w:rsidP="00031C9C">
      <w:pPr>
        <w:numPr>
          <w:ilvl w:val="0"/>
          <w:numId w:val="4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Постановка цели.</w:t>
      </w:r>
    </w:p>
    <w:p w:rsidR="00031C9C" w:rsidRPr="00031C9C" w:rsidRDefault="00031C9C" w:rsidP="00031C9C">
      <w:pPr>
        <w:numPr>
          <w:ilvl w:val="0"/>
          <w:numId w:val="4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и анализ основных понятий.</w:t>
      </w:r>
    </w:p>
    <w:p w:rsidR="00031C9C" w:rsidRPr="00031C9C" w:rsidRDefault="00031C9C" w:rsidP="00031C9C">
      <w:pPr>
        <w:numPr>
          <w:ilvl w:val="0"/>
          <w:numId w:val="4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Воспроизведение и коррекция опорных знаний.</w:t>
      </w:r>
    </w:p>
    <w:p w:rsidR="00031C9C" w:rsidRPr="00031C9C" w:rsidRDefault="00031C9C" w:rsidP="00031C9C">
      <w:pPr>
        <w:numPr>
          <w:ilvl w:val="0"/>
          <w:numId w:val="4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Усвоение нового материала и применения его на практике.</w:t>
      </w:r>
    </w:p>
    <w:p w:rsidR="00031C9C" w:rsidRPr="00031C9C" w:rsidRDefault="00031C9C" w:rsidP="00031C9C">
      <w:pPr>
        <w:numPr>
          <w:ilvl w:val="0"/>
          <w:numId w:val="4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Оформление классной доски:</w:t>
      </w:r>
    </w:p>
    <w:p w:rsidR="00031C9C" w:rsidRPr="00031C9C" w:rsidRDefault="00031C9C" w:rsidP="00031C9C">
      <w:pPr>
        <w:numPr>
          <w:ilvl w:val="0"/>
          <w:numId w:val="5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Плакат с изображением детали, содержащей в своей конструкции тонкую стенку</w:t>
      </w:r>
    </w:p>
    <w:p w:rsidR="00031C9C" w:rsidRPr="00031C9C" w:rsidRDefault="00031C9C" w:rsidP="00031C9C">
      <w:pPr>
        <w:numPr>
          <w:ilvl w:val="0"/>
          <w:numId w:val="5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урока: Особые случаи выполнения разреза</w:t>
      </w:r>
    </w:p>
    <w:p w:rsidR="00031C9C" w:rsidRPr="00031C9C" w:rsidRDefault="00031C9C" w:rsidP="00031C9C">
      <w:pPr>
        <w:numPr>
          <w:ilvl w:val="0"/>
          <w:numId w:val="5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Плакат с изображением чертежа детали маховика</w:t>
      </w:r>
    </w:p>
    <w:p w:rsidR="00031C9C" w:rsidRPr="00031C9C" w:rsidRDefault="00031C9C" w:rsidP="00031C9C">
      <w:pPr>
        <w:numPr>
          <w:ilvl w:val="0"/>
          <w:numId w:val="5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Плакат с изображением чертежа детали. Соединение части вида и части разреза</w:t>
      </w:r>
    </w:p>
    <w:p w:rsidR="00031C9C" w:rsidRPr="00031C9C" w:rsidRDefault="00031C9C" w:rsidP="00031C9C">
      <w:pPr>
        <w:numPr>
          <w:ilvl w:val="0"/>
          <w:numId w:val="5"/>
        </w:numPr>
        <w:spacing w:before="100" w:beforeAutospacing="1" w:after="100" w:afterAutospacing="1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Плакат с изображением местного разреза.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УРОКА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Постановка цели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Вам уже достаточно много известно о разрезах, о способах его выполнения и изображения. Сегодня мы рассмотрим особые случаи выполнения разреза. Выполним несколько задач. Это нам позволит в дальнейшем умело применять целесообразный разрез с учетом формы детали.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II. Повторение и анализ основных понятий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Устный фронтальный опрос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Дайте точное определение разреза. </w:t>
      </w: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(Разрез – это изображение предмета, которое получается при мысленном рассечении предмета плоскостью. На разрезе показывают то, что попало в секущую плоскость, и что находится за ней.)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Для чего они нужны?</w:t>
      </w: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(Разрезы необходимы для выявления внутреннего устройства детали.)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Какие бывают разрезы. Показать на макете. </w:t>
      </w: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(Фронтальный, профильный, горизонтальный разрез.)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103D461" wp14:editId="1AF7614F">
            <wp:extent cx="5039995" cy="1711960"/>
            <wp:effectExtent l="0" t="0" r="8255" b="2540"/>
            <wp:docPr id="1" name="Рисунок 1" descr="http://festival.1september.ru/articles/412103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estival.1september.ru/articles/412103/img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171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Правила выполнения разреза.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Линии невидимого контура становятся линиями видимого контура.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E4C375" wp14:editId="292B590A">
            <wp:extent cx="2785745" cy="2424430"/>
            <wp:effectExtent l="0" t="0" r="0" b="0"/>
            <wp:docPr id="2" name="Рисунок 2" descr="http://festival.1september.ru/articles/412103/img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estival.1september.ru/articles/412103/img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745" cy="242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Фигура сечения штрихуется под углом 45 градусов.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4538E6" wp14:editId="19A4A32D">
            <wp:extent cx="5667375" cy="1573530"/>
            <wp:effectExtent l="0" t="0" r="9525" b="7620"/>
            <wp:docPr id="3" name="Рисунок 3" descr="http://festival.1september.ru/articles/412103/img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estival.1september.ru/articles/412103/img3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В) Линии находящиеся на передней части детали не показываются.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5B14246" wp14:editId="0C48564B">
            <wp:extent cx="4061460" cy="808355"/>
            <wp:effectExtent l="0" t="0" r="0" b="0"/>
            <wp:docPr id="4" name="Рисунок 4" descr="http://festival.1september.ru/articles/412103/img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estival.1september.ru/articles/412103/img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460" cy="80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Учитель поправляет ответы, делает анализ, после чего переходит к объяснению нового материала.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Воспроизведение и коррекция опорных знаний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Демонстрируется ряд технических деталей, имеющих такие элементы, как ребра жесткости и спицы.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1E44E95" wp14:editId="0EA79BB9">
            <wp:extent cx="3274695" cy="1308100"/>
            <wp:effectExtent l="0" t="0" r="1905" b="6350"/>
            <wp:docPr id="5" name="Рисунок 5" descr="http://festival.1september.ru/articles/412103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estival.1september.ru/articles/412103/img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695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назначении тонких стенок различного типа следует сказать, что область применения их в технике чрезвычайно велика. Основное назначение тонких стенок заключается в предании конструкции детали легкости и надежности. Так же они необходимы для того, чтобы деталь была более прочной и устойчивой. Это демонстрируется на модели технического изделия, содержащей тонкую стенку При удалении ребра жесткости, конструкция детали становится не прочной, ее легко сломать.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Рассмотрим плакат: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DF25C80" wp14:editId="65D3893E">
            <wp:extent cx="3126105" cy="1669415"/>
            <wp:effectExtent l="0" t="0" r="0" b="6985"/>
            <wp:docPr id="6" name="Рисунок 6" descr="http://festival.1september.ru/articles/412103/img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festival.1september.ru/articles/412103/img6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105" cy="166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Разрезы таких деталей имеют особенность, которая заключается в том, что при прохождении секущей плоскости вдоль длинной стороны ребра жесткости, тонкая стенка разделяется с разрезом контурной линией и не заштриховывается. Это правило распространяется и на тонкие спицы, которые содержатся на различных маховиках, колесах.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0" wp14:anchorId="54D07FE9" wp14:editId="5DC7E708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809750" cy="2305050"/>
            <wp:effectExtent l="0" t="0" r="0" b="0"/>
            <wp:wrapSquare wrapText="bothSides"/>
            <wp:docPr id="7" name="Рисунок 2" descr="http://festival.1september.ru/articles/412103/img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estival.1september.ru/articles/412103/img7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Рассмотрим плакат: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рисунке показано изображение моховика с четырьмя спицами. В данном случае секущая плоскость направлена по основной оси спиц, однако на фронтальном разрезе спицы показаны без штриховки.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Выполнить задание по карточке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Дано:</w:t>
      </w: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вид и вид сверху.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Необходимо выполнить чертеж с целесообразным разрезом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Если мы внимательно посмотрим на изображение, то увидим деталь, которая дважды симметрична. Это хорошо видно на виде сверху. Следовательно, здесь целесообразно выполнение соединение половины вида и половины разреза. Чтобы не было ошибок, необходимо повторить правила выполнения соединения.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Демонстрация динамической таблицы: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70D972" wp14:editId="1852A3D0">
            <wp:extent cx="4486910" cy="2562225"/>
            <wp:effectExtent l="0" t="0" r="8890" b="9525"/>
            <wp:docPr id="8" name="Рисунок 8" descr="http://festival.1september.ru/articles/412103/img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festival.1september.ru/articles/412103/img8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91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1) Фронтальная проекция детали содержит большое количество линий невидимого контура, это затрудняет чтение чертежа. Также здесь следует обратить внимание на то, что левая и правая часть изображения симметричны - значит одинаковые.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2) Фронтальный разрез удобен при чтении чертежа. Хорошо видны все цилиндрические отверстия. Но при данном изображении мы теряем внешний контур детали.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3) Принято выполнять соединение половины вида и половины разреза. Если деталь симметрична дважды, то такое соединение возможно, здесь не нужно выполнять полный фронтальный разрез и отдельно главный вид.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Усвоение нового материала и применения его на практике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Выполнение первого учебного задания по индивидуальной карточке на кальке (5 минут) и параллельно на доске </w:t>
      </w:r>
      <w:proofErr w:type="gramStart"/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( для</w:t>
      </w:r>
      <w:proofErr w:type="gramEnd"/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контроля). Это положение демонстрируется на плакате с верным и неверным изображением. Задание проверяется фронтально, по правильно выполненному изображению на доске.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Есть еще одна условность разреза. Она заключается в том, что если с осевой линией, соединяющей разрез с видом, совпадает сплошная основная линия, то нельзя соединять половину вида с половиной разреза. В этом случае границей между видом и разрезом должна быть линия обрыва, не совпадающая с линией контура. Это положение демонстрируется на плакате с верным и неверным изображением.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5E4AA32" wp14:editId="3061EC26">
            <wp:extent cx="3700145" cy="1690370"/>
            <wp:effectExtent l="0" t="0" r="0" b="5080"/>
            <wp:docPr id="9" name="Рисунок 9" descr="http://festival.1september.ru/articles/412103/img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festival.1september.ru/articles/412103/img9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145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4CBC988" wp14:editId="18FF12B1">
            <wp:extent cx="4231640" cy="1392555"/>
            <wp:effectExtent l="0" t="0" r="0" b="0"/>
            <wp:docPr id="10" name="Рисунок 10" descr="http://festival.1september.ru/articles/412103/img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festival.1september.ru/articles/412103/img10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164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Далее переходим к выполнению второго задания по индивидуальной карте.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466207D" wp14:editId="1CF93254">
            <wp:extent cx="3955415" cy="1839595"/>
            <wp:effectExtent l="0" t="0" r="6985" b="8255"/>
            <wp:docPr id="11" name="Рисунок 11" descr="http://festival.1september.ru/articles/412103/img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festival.1september.ru/articles/412103/img11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5415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Дано: 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вид и вид сверху. 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Необходимо выполнить рациональный разрез.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Выполнение второго учебного задания по индивидуальной карточке, на кальке (7 минут) и параллельно на доске ( для контроля) выполняется это же задание. Это положение демонстрируется на плакате с верным и неверным изображением. Задание проверяется фронтально, по правильно выполненному изображению на доске.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Для выявления внутреннего устройства детали с небольшими вырезами применение полного разреза не рационально. Для этого существуют местные разрезы.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1A552C" wp14:editId="4742359A">
            <wp:extent cx="2190115" cy="786765"/>
            <wp:effectExtent l="0" t="0" r="635" b="0"/>
            <wp:docPr id="12" name="Рисунок 12" descr="http://festival.1september.ru/articles/412103/img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festival.1september.ru/articles/412103/img12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78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Местный разрез выделяется на виде сплошной волнистой линией, которая не должна совпадать с какими либо другими линиями на изображении. Местный разрез всегда совмещается с видом и по нему можно судить о внутреннем устройстве детали лишь в определенной его части</w:t>
      </w:r>
      <w:proofErr w:type="gramStart"/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. .</w:t>
      </w:r>
      <w:proofErr w:type="gramEnd"/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положение демонстрируется на плакате с верным и неверным изображением.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17D18E6" wp14:editId="5730E1FB">
            <wp:extent cx="4168140" cy="988695"/>
            <wp:effectExtent l="0" t="0" r="3810" b="1905"/>
            <wp:docPr id="13" name="Рисунок 13" descr="http://festival.1september.ru/articles/412103/img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festival.1september.ru/articles/412103/img13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140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Приступаем к выполнению третьего учебного задания по индивидуальной карточке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Дано: 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вид и вид слева.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Выполнить необходимый разрез.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Задание выполняется на кальке (5 минут) и параллельно на доске ( для контроля).</w:t>
      </w:r>
    </w:p>
    <w:p w:rsidR="00031C9C" w:rsidRPr="00031C9C" w:rsidRDefault="00031C9C" w:rsidP="00031C9C">
      <w:pPr>
        <w:spacing w:after="135" w:line="28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2D4B7E" wp14:editId="09B6112B">
            <wp:extent cx="2115820" cy="1382395"/>
            <wp:effectExtent l="0" t="0" r="0" b="8255"/>
            <wp:docPr id="14" name="Рисунок 14" descr="http://festival.1september.ru/articles/412103/img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festival.1september.ru/articles/412103/img14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820" cy="138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 истечению времени учитель собирает индивидуальные карточные задания и подводит итог урока.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Итог урока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Для выявления внутреннего устройства детали мы применяем разрезы. Для каждой детали существует наилучший вариант разреза. Если деталь имеет небольшие отверстия, то необходимо применять местный разрез.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Если чертёж содержит совпадения ребра с осью симметрии, то надо выполнять соединение части вида и части разреза. Здесь важно знать в каком случае линия обрыва наносится с правой стороны от оси симметрии, а в каком случае с левой.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если при выполнении разреза в секущую плоскость попадает тонкая стенка, то на чертеже она показывается, но не заштриховывается.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Домашнее задание: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 п.26.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Используемая литература:</w:t>
      </w:r>
    </w:p>
    <w:p w:rsidR="00031C9C" w:rsidRPr="00031C9C" w:rsidRDefault="00031C9C" w:rsidP="00031C9C">
      <w:pPr>
        <w:spacing w:after="135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1. "ЧЕРЧЕНИЕ" </w:t>
      </w: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Ботвинников А.Д. Виноградова В.Н. </w:t>
      </w:r>
      <w:proofErr w:type="spellStart"/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Вишнепольский</w:t>
      </w:r>
      <w:proofErr w:type="spellEnd"/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И.С. 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М..ООО "Издательство </w:t>
      </w:r>
      <w:proofErr w:type="spellStart"/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" 2004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"СБОРНИК ЗАДАЧ ПО ЧЕРЧЕНИЮ" </w:t>
      </w: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Ботвинников А.Д.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"МЕТОДЫ ИССЛЕДОВАНИЯ В ЧАСТНЫХ ДИДАКТИКАХ" </w:t>
      </w: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Ботвинников А.Д. </w:t>
      </w:r>
      <w:r w:rsidRPr="00031C9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"ОБУЧЕНИЕ ОСНОВАМ ПРОЕЦИРОВАНИЯ" Составитель: </w:t>
      </w:r>
      <w:r w:rsidRPr="00031C9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Ботвинников А.Д.</w:t>
      </w:r>
    </w:p>
    <w:p w:rsidR="0034061B" w:rsidRPr="00031C9C" w:rsidRDefault="0034061B">
      <w:pPr>
        <w:rPr>
          <w:rFonts w:ascii="Times New Roman" w:hAnsi="Times New Roman" w:cs="Times New Roman"/>
          <w:sz w:val="24"/>
          <w:szCs w:val="24"/>
        </w:rPr>
      </w:pPr>
    </w:p>
    <w:sectPr w:rsidR="0034061B" w:rsidRPr="00031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E0446"/>
    <w:multiLevelType w:val="multilevel"/>
    <w:tmpl w:val="5FF26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577A10"/>
    <w:multiLevelType w:val="multilevel"/>
    <w:tmpl w:val="F9BC6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796C66"/>
    <w:multiLevelType w:val="multilevel"/>
    <w:tmpl w:val="BFFA5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9D2D0A"/>
    <w:multiLevelType w:val="multilevel"/>
    <w:tmpl w:val="4A52A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227E5C"/>
    <w:multiLevelType w:val="multilevel"/>
    <w:tmpl w:val="A2A65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C9C"/>
    <w:rsid w:val="00031C9C"/>
    <w:rsid w:val="0005497A"/>
    <w:rsid w:val="0021735E"/>
    <w:rsid w:val="00340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B5C521-8DDE-48E3-9ADF-A14A70B12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1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1C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14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1082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Лариса Масгутовна</cp:lastModifiedBy>
  <cp:revision>3</cp:revision>
  <cp:lastPrinted>2016-11-17T18:01:00Z</cp:lastPrinted>
  <dcterms:created xsi:type="dcterms:W3CDTF">2020-04-08T14:14:00Z</dcterms:created>
  <dcterms:modified xsi:type="dcterms:W3CDTF">2020-04-08T14:15:00Z</dcterms:modified>
</cp:coreProperties>
</file>