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5966" w:rsidRDefault="002F5E48" w:rsidP="001E5966">
      <w:pPr>
        <w:jc w:val="right"/>
        <w:rPr>
          <w:rFonts w:ascii="Times New Roman" w:hAnsi="Times New Roman" w:cs="Times New Roman"/>
          <w:sz w:val="28"/>
          <w:szCs w:val="28"/>
        </w:rPr>
      </w:pPr>
      <w:r w:rsidRPr="002F5E4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8171313"/>
            <wp:effectExtent l="0" t="0" r="381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71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966" w:rsidRDefault="001E5966" w:rsidP="001E5966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F5E48" w:rsidRDefault="002F5E48" w:rsidP="001E5966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F5E48" w:rsidRDefault="002F5E48" w:rsidP="001E5966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1E5966" w:rsidRDefault="009327F1" w:rsidP="001E59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Д</w:t>
      </w:r>
      <w:r w:rsidR="001E5966">
        <w:rPr>
          <w:rFonts w:ascii="Times New Roman" w:hAnsi="Times New Roman" w:cs="Times New Roman"/>
          <w:b/>
          <w:sz w:val="28"/>
          <w:szCs w:val="28"/>
        </w:rPr>
        <w:t xml:space="preserve">ополнительная образовательная программа: </w:t>
      </w:r>
      <w:r w:rsidR="001E5966">
        <w:rPr>
          <w:rFonts w:ascii="Times New Roman" w:hAnsi="Times New Roman" w:cs="Times New Roman"/>
          <w:sz w:val="28"/>
          <w:szCs w:val="28"/>
        </w:rPr>
        <w:t>(название, вид, уровень и направленность образовательной программы, на основании которой</w:t>
      </w:r>
      <w:r>
        <w:rPr>
          <w:rFonts w:ascii="Times New Roman" w:hAnsi="Times New Roman" w:cs="Times New Roman"/>
          <w:sz w:val="28"/>
          <w:szCs w:val="28"/>
        </w:rPr>
        <w:t xml:space="preserve"> была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разработана </w:t>
      </w:r>
      <w:r w:rsidR="001E5966">
        <w:rPr>
          <w:rFonts w:ascii="Times New Roman" w:hAnsi="Times New Roman" w:cs="Times New Roman"/>
          <w:sz w:val="28"/>
          <w:szCs w:val="28"/>
        </w:rPr>
        <w:t xml:space="preserve"> рабочая</w:t>
      </w:r>
      <w:proofErr w:type="gramEnd"/>
      <w:r w:rsidR="001E5966">
        <w:rPr>
          <w:rFonts w:ascii="Times New Roman" w:hAnsi="Times New Roman" w:cs="Times New Roman"/>
          <w:sz w:val="28"/>
          <w:szCs w:val="28"/>
        </w:rPr>
        <w:t xml:space="preserve"> программа)</w:t>
      </w:r>
    </w:p>
    <w:p w:rsidR="001E5966" w:rsidRDefault="002F5E48" w:rsidP="001E59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ФИО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педагога:</w:t>
      </w:r>
      <w:r w:rsidR="00292765">
        <w:rPr>
          <w:rFonts w:ascii="Times New Roman" w:hAnsi="Times New Roman" w:cs="Times New Roman"/>
          <w:sz w:val="28"/>
          <w:szCs w:val="28"/>
        </w:rPr>
        <w:t>Мусина</w:t>
      </w:r>
      <w:proofErr w:type="spellEnd"/>
      <w:proofErr w:type="gramEnd"/>
      <w:r w:rsidR="00292765">
        <w:rPr>
          <w:rFonts w:ascii="Times New Roman" w:hAnsi="Times New Roman" w:cs="Times New Roman"/>
          <w:sz w:val="28"/>
          <w:szCs w:val="28"/>
        </w:rPr>
        <w:t xml:space="preserve"> С.И.</w:t>
      </w:r>
      <w:r w:rsidR="001E596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рассмотрена на заседании педагогического совета </w:t>
      </w:r>
    </w:p>
    <w:p w:rsidR="001E5966" w:rsidRDefault="002F5E48" w:rsidP="001E59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«18» августа 2021г., протокол №18</w:t>
      </w: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F5E48" w:rsidRDefault="002F5E48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F5E48" w:rsidRDefault="002F5E48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F5E48" w:rsidRDefault="002F5E48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F5E48" w:rsidRPr="002F5E48" w:rsidRDefault="002F5E48" w:rsidP="002F5E4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2F5E48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 xml:space="preserve">Нормативно-правовая основа </w:t>
      </w:r>
    </w:p>
    <w:p w:rsidR="002F5E48" w:rsidRPr="002F5E48" w:rsidRDefault="002F5E48" w:rsidP="002F5E4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2F5E48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деятельности образовательной организации</w:t>
      </w:r>
    </w:p>
    <w:p w:rsidR="002F5E48" w:rsidRPr="002F5E48" w:rsidRDefault="002F5E48" w:rsidP="002F5E48">
      <w:pPr>
        <w:shd w:val="clear" w:color="auto" w:fill="FFFFFF"/>
        <w:spacing w:before="5"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E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Основными нормативными документами, </w:t>
      </w:r>
      <w:r w:rsidRPr="002F5E48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использованными в разработке образовательной программы    стали:</w:t>
      </w:r>
    </w:p>
    <w:p w:rsidR="002F5E48" w:rsidRPr="002F5E48" w:rsidRDefault="002F5E48" w:rsidP="002F5E48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E4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Конституция РФ;</w:t>
      </w:r>
    </w:p>
    <w:p w:rsidR="002F5E48" w:rsidRPr="002F5E48" w:rsidRDefault="002F5E48" w:rsidP="002F5E48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E4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Конвенция ООН о правах ребенка;</w:t>
      </w:r>
    </w:p>
    <w:p w:rsidR="002F5E48" w:rsidRPr="002F5E48" w:rsidRDefault="002F5E48" w:rsidP="002F5E48">
      <w:pPr>
        <w:widowControl w:val="0"/>
        <w:numPr>
          <w:ilvl w:val="0"/>
          <w:numId w:val="7"/>
        </w:numPr>
        <w:shd w:val="clear" w:color="auto" w:fill="FFFFFF"/>
        <w:tabs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E48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от 29.12.2012 № 273-ФЗ "Об образовании в Российской Федерации";</w:t>
      </w:r>
    </w:p>
    <w:p w:rsidR="002F5E48" w:rsidRPr="002F5E48" w:rsidRDefault="002F5E48" w:rsidP="002F5E48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E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 «Об основных гарантиях прав ребенка в Российской Федерации»; </w:t>
      </w:r>
    </w:p>
    <w:p w:rsidR="002F5E48" w:rsidRPr="002F5E48" w:rsidRDefault="002F5E48" w:rsidP="002F5E48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E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Национальная доктрина образования в Российской Федерации на период до 2025 года;  </w:t>
      </w:r>
    </w:p>
    <w:p w:rsidR="002F5E48" w:rsidRPr="002F5E48" w:rsidRDefault="002F5E48" w:rsidP="002F5E48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E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Национальная образовательная инициатива «Наша новая школа»; </w:t>
      </w:r>
    </w:p>
    <w:p w:rsidR="002F5E48" w:rsidRPr="002F5E48" w:rsidRDefault="002F5E48" w:rsidP="002F5E48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E48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 Президента РФ «Об основных направлениях молодежной политики»;</w:t>
      </w:r>
    </w:p>
    <w:p w:rsidR="002F5E48" w:rsidRPr="002F5E48" w:rsidRDefault="002F5E48" w:rsidP="002F5E48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E48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2F5E48" w:rsidRPr="002F5E48" w:rsidRDefault="002F5E48" w:rsidP="002F5E48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E48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2F5E48" w:rsidRPr="002F5E48" w:rsidRDefault="002F5E48" w:rsidP="002F5E48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E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Письмо Министерства образования Российской Федерации от 18.06.2003г. </w:t>
      </w:r>
      <w:proofErr w:type="spellStart"/>
      <w:r w:rsidRPr="002F5E4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Ms</w:t>
      </w:r>
      <w:proofErr w:type="spellEnd"/>
      <w:r w:rsidRPr="002F5E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28-02-484/16 «Требования к содержанию и оформлению образовательных программ дополнительного образования детей»;</w:t>
      </w:r>
    </w:p>
    <w:p w:rsidR="002F5E48" w:rsidRPr="002F5E48" w:rsidRDefault="002F5E48" w:rsidP="002F5E48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E48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2F5E48" w:rsidRPr="002F5E48" w:rsidRDefault="002F5E48" w:rsidP="002F5E48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E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2F5E48" w:rsidRPr="002F5E48" w:rsidRDefault="002F5E48" w:rsidP="002F5E48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E4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2F5E48" w:rsidRPr="002F5E48" w:rsidRDefault="002F5E48" w:rsidP="002F5E48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E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Постановление Главного государственного санитарного врача Российской Федерации от 04.07.2014г № 41 </w:t>
      </w:r>
      <w:proofErr w:type="spellStart"/>
      <w:r w:rsidRPr="002F5E48">
        <w:rPr>
          <w:rFonts w:ascii="Times New Roman" w:eastAsia="Times New Roman" w:hAnsi="Times New Roman" w:cs="Times New Roman"/>
          <w:sz w:val="24"/>
          <w:szCs w:val="24"/>
          <w:lang w:eastAsia="ru-RU"/>
        </w:rPr>
        <w:t>г.Москва</w:t>
      </w:r>
      <w:proofErr w:type="spellEnd"/>
      <w:r w:rsidRPr="002F5E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2F5E48" w:rsidRPr="002F5E48" w:rsidRDefault="002F5E48" w:rsidP="002F5E48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E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2F5E48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коронавирусной</w:t>
      </w:r>
      <w:proofErr w:type="spellEnd"/>
      <w:r w:rsidRPr="002F5E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инфекции (</w:t>
      </w:r>
      <w:r w:rsidRPr="002F5E4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COVID</w:t>
      </w:r>
      <w:r w:rsidRPr="002F5E48">
        <w:rPr>
          <w:rFonts w:ascii="Times New Roman" w:eastAsia="Times New Roman" w:hAnsi="Times New Roman" w:cs="Times New Roman"/>
          <w:sz w:val="24"/>
          <w:szCs w:val="24"/>
          <w:lang w:eastAsia="ru-RU"/>
        </w:rPr>
        <w:t>-19)»;</w:t>
      </w:r>
    </w:p>
    <w:p w:rsidR="002F5E48" w:rsidRPr="002F5E48" w:rsidRDefault="002F5E48" w:rsidP="002F5E48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E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 </w:t>
      </w:r>
      <w:proofErr w:type="spellStart"/>
      <w:r w:rsidRPr="002F5E48">
        <w:rPr>
          <w:rFonts w:ascii="Times New Roman" w:eastAsia="Times New Roman" w:hAnsi="Times New Roman" w:cs="Times New Roman"/>
          <w:sz w:val="24"/>
          <w:szCs w:val="24"/>
          <w:lang w:eastAsia="ru-RU"/>
        </w:rPr>
        <w:t>МОиН</w:t>
      </w:r>
      <w:proofErr w:type="spellEnd"/>
      <w:r w:rsidRPr="002F5E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2F5E48" w:rsidRPr="002F5E48" w:rsidRDefault="002F5E48" w:rsidP="002F5E48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E4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"</w:t>
      </w:r>
      <w:r w:rsidRPr="002F5E48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Санитарно-эпидемиологические</w:t>
      </w:r>
      <w:r w:rsidRPr="002F5E4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  <w:r w:rsidRPr="002F5E48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требования</w:t>
      </w:r>
      <w:r w:rsidRPr="002F5E4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  <w:r w:rsidRPr="002F5E48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к</w:t>
      </w:r>
      <w:r w:rsidRPr="002F5E4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2F5E48" w:rsidRPr="002F5E48" w:rsidRDefault="002F5E48" w:rsidP="002F5E48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E48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 МБУ ДО ДДТ «Радуга талантов»;</w:t>
      </w:r>
    </w:p>
    <w:p w:rsidR="002F5E48" w:rsidRPr="002F5E48" w:rsidRDefault="002F5E48" w:rsidP="002F5E48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E4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2F5E48" w:rsidRPr="002F5E48" w:rsidRDefault="002F5E48" w:rsidP="001E5966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F5E4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  <w:bookmarkStart w:id="0" w:name="_GoBack"/>
      <w:bookmarkEnd w:id="0"/>
    </w:p>
    <w:p w:rsidR="002F5E48" w:rsidRDefault="002F5E48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Pr="006059AB" w:rsidRDefault="001E5966" w:rsidP="001E596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59AB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6020DE" w:rsidRDefault="006020DE" w:rsidP="006020D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>Направленность программы «</w:t>
      </w:r>
      <w:proofErr w:type="spellStart"/>
      <w:r w:rsidRPr="006020DE">
        <w:rPr>
          <w:rFonts w:ascii="Times New Roman" w:hAnsi="Times New Roman" w:cs="Times New Roman"/>
          <w:sz w:val="28"/>
          <w:szCs w:val="28"/>
        </w:rPr>
        <w:t>АБВГДейка</w:t>
      </w:r>
      <w:proofErr w:type="spellEnd"/>
      <w:r w:rsidRPr="006020DE">
        <w:rPr>
          <w:rFonts w:ascii="Times New Roman" w:hAnsi="Times New Roman" w:cs="Times New Roman"/>
          <w:sz w:val="28"/>
          <w:szCs w:val="28"/>
        </w:rPr>
        <w:t xml:space="preserve">» имеет социально-педагогическую направленность и способствует социализации, общению, интеллектуальному развитию детей дошкольного возраста, формированию у них более высокого уровня познавательного и личностного развития, что позволяет им в дальнейшем успешно обучаться в школе. </w:t>
      </w:r>
    </w:p>
    <w:p w:rsidR="00A6441C" w:rsidRDefault="006020DE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2056E">
        <w:rPr>
          <w:rFonts w:ascii="Times New Roman" w:hAnsi="Times New Roman" w:cs="Times New Roman"/>
          <w:b/>
          <w:sz w:val="28"/>
          <w:szCs w:val="28"/>
        </w:rPr>
        <w:t>Актуальность программы</w:t>
      </w:r>
      <w:r w:rsidRPr="006020DE">
        <w:rPr>
          <w:rFonts w:ascii="Times New Roman" w:hAnsi="Times New Roman" w:cs="Times New Roman"/>
          <w:sz w:val="28"/>
          <w:szCs w:val="28"/>
        </w:rPr>
        <w:t xml:space="preserve"> определяется запросом со стороны детей и родителей на развивающие программы для детей дошкольного возраста в области развития речи и обучения их первоначальному чтению и письму. Готовить ребенка к школе – это значит не только обеспечить количество определенных представлений, знаний и умений, но и формировать качественные мыслительные способности. Главное, сформировать в нем психологическую готовность к обучению – интерес и потребность в познании нового, трудолюбие, усидчивость, внимание, память, логическое мышление, способность к волевым усилиям. Это достигается не только путем специальных занятий, но и в результате знакомства с окружающей жизнью – в играх, труде, общении и установлении новых связей со взрослыми и сверстниками. Отличительной особенностью программы является наличие наглядно-методического сопровождения, представленного конспектами учебно-игровых занятий для педагога, в которых предлагается программа на учебный год, четкое планирование каждого занятия с описанием цели и хода его проведения, и карточек с заданиями для ребенка, которые обеспечивают его наглядно-практические действия по усвоению программного материала. Подготовка детей к школе занимает особое место в системе образования. Это обусловлено сложной адаптацией ребенка к школе. Школа предъявляет к первокласснику довольно высокие требования. Ребенок дошкольного возраста должен быть готов не только к новым формам общения. У него должна быть развита мотивационная сфера, где любознательность выступает как основа познавательной активности, сформированы эмоционально-волевые и познавательные сферы психических функций. Будущий первоклассник должен владеть элементарными навыками </w:t>
      </w:r>
      <w:r w:rsidRPr="006020DE">
        <w:rPr>
          <w:rFonts w:ascii="Times New Roman" w:hAnsi="Times New Roman" w:cs="Times New Roman"/>
          <w:sz w:val="28"/>
          <w:szCs w:val="28"/>
        </w:rPr>
        <w:lastRenderedPageBreak/>
        <w:t xml:space="preserve">универсальных учебных действий (УУД), коммуникативными и речевыми компетенциями. </w:t>
      </w:r>
    </w:p>
    <w:p w:rsidR="00A6441C" w:rsidRDefault="006020DE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2056E">
        <w:rPr>
          <w:rFonts w:ascii="Times New Roman" w:hAnsi="Times New Roman" w:cs="Times New Roman"/>
          <w:b/>
          <w:sz w:val="28"/>
          <w:szCs w:val="28"/>
        </w:rPr>
        <w:t>Адресат программы:</w:t>
      </w:r>
      <w:r w:rsidR="00292765">
        <w:rPr>
          <w:rFonts w:ascii="Times New Roman" w:hAnsi="Times New Roman" w:cs="Times New Roman"/>
          <w:sz w:val="28"/>
          <w:szCs w:val="28"/>
        </w:rPr>
        <w:t xml:space="preserve"> программа рассчитана на детей 5</w:t>
      </w:r>
      <w:r w:rsidRPr="006020DE">
        <w:rPr>
          <w:rFonts w:ascii="Times New Roman" w:hAnsi="Times New Roman" w:cs="Times New Roman"/>
          <w:sz w:val="28"/>
          <w:szCs w:val="28"/>
        </w:rPr>
        <w:t xml:space="preserve">-7 лет. </w:t>
      </w:r>
    </w:p>
    <w:p w:rsidR="00A6441C" w:rsidRDefault="006020DE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 xml:space="preserve">Объем и срок реализации программы: программа рассчитана на 1 год, общее количество - </w:t>
      </w:r>
      <w:r w:rsidR="00A6441C">
        <w:rPr>
          <w:rFonts w:ascii="Times New Roman" w:hAnsi="Times New Roman" w:cs="Times New Roman"/>
          <w:sz w:val="28"/>
          <w:szCs w:val="28"/>
        </w:rPr>
        <w:t>144</w:t>
      </w:r>
      <w:r w:rsidRPr="006020DE">
        <w:rPr>
          <w:rFonts w:ascii="Times New Roman" w:hAnsi="Times New Roman" w:cs="Times New Roman"/>
          <w:sz w:val="28"/>
          <w:szCs w:val="28"/>
        </w:rPr>
        <w:t xml:space="preserve"> часа в год, 2 занятия в неделю - по </w:t>
      </w:r>
      <w:r w:rsidRPr="00A6441C">
        <w:rPr>
          <w:rFonts w:ascii="Times New Roman" w:hAnsi="Times New Roman" w:cs="Times New Roman"/>
          <w:sz w:val="28"/>
          <w:szCs w:val="28"/>
        </w:rPr>
        <w:t>2</w:t>
      </w:r>
      <w:r w:rsidRPr="006020DE">
        <w:rPr>
          <w:rFonts w:ascii="Times New Roman" w:hAnsi="Times New Roman" w:cs="Times New Roman"/>
          <w:sz w:val="28"/>
          <w:szCs w:val="28"/>
        </w:rPr>
        <w:t xml:space="preserve"> часа</w:t>
      </w:r>
      <w:r w:rsidR="00A6441C">
        <w:rPr>
          <w:rFonts w:ascii="Times New Roman" w:hAnsi="Times New Roman" w:cs="Times New Roman"/>
          <w:sz w:val="28"/>
          <w:szCs w:val="28"/>
        </w:rPr>
        <w:t xml:space="preserve"> </w:t>
      </w:r>
      <w:r w:rsidR="00A6441C" w:rsidRPr="006059AB">
        <w:rPr>
          <w:rFonts w:ascii="Times New Roman" w:hAnsi="Times New Roman" w:cs="Times New Roman"/>
          <w:sz w:val="28"/>
          <w:szCs w:val="28"/>
        </w:rPr>
        <w:t xml:space="preserve">(1 час - </w:t>
      </w:r>
      <w:r w:rsidR="00A6441C" w:rsidRPr="00A6441C">
        <w:rPr>
          <w:rFonts w:ascii="Times New Roman" w:hAnsi="Times New Roman" w:cs="Times New Roman"/>
          <w:sz w:val="28"/>
          <w:szCs w:val="28"/>
        </w:rPr>
        <w:t>30</w:t>
      </w:r>
      <w:r w:rsidR="00A6441C" w:rsidRPr="006059AB">
        <w:rPr>
          <w:rFonts w:ascii="Times New Roman" w:hAnsi="Times New Roman" w:cs="Times New Roman"/>
          <w:sz w:val="28"/>
          <w:szCs w:val="28"/>
        </w:rPr>
        <w:t xml:space="preserve"> минут).</w:t>
      </w:r>
      <w:r w:rsidRPr="006020DE">
        <w:rPr>
          <w:rFonts w:ascii="Times New Roman" w:hAnsi="Times New Roman" w:cs="Times New Roman"/>
          <w:sz w:val="28"/>
          <w:szCs w:val="28"/>
        </w:rPr>
        <w:t xml:space="preserve"> Программа представляет собой комплекс занятий с будущими первоклассниками и их родителями для того, чтобы помочь детям успешно адаптироваться в школе, а родителям дать возможность получить квалифицированные рекомендации о подготовке детей к школе. В предлагаемой программе сделана попытка объединить несколько задач по </w:t>
      </w:r>
      <w:proofErr w:type="spellStart"/>
      <w:r w:rsidRPr="006020DE">
        <w:rPr>
          <w:rFonts w:ascii="Times New Roman" w:hAnsi="Times New Roman" w:cs="Times New Roman"/>
          <w:sz w:val="28"/>
          <w:szCs w:val="28"/>
        </w:rPr>
        <w:t>предшкольной</w:t>
      </w:r>
      <w:proofErr w:type="spellEnd"/>
      <w:r w:rsidRPr="006020DE">
        <w:rPr>
          <w:rFonts w:ascii="Times New Roman" w:hAnsi="Times New Roman" w:cs="Times New Roman"/>
          <w:sz w:val="28"/>
          <w:szCs w:val="28"/>
        </w:rPr>
        <w:t xml:space="preserve"> подготовке. Педагогами, диагностируя стартовые возможности детей, проводятся консультации для родителей, даются рекомендации по определению образовательного маршрута для ребенка. </w:t>
      </w:r>
    </w:p>
    <w:p w:rsidR="00EF292C" w:rsidRDefault="006020DE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441C">
        <w:rPr>
          <w:rFonts w:ascii="Times New Roman" w:hAnsi="Times New Roman" w:cs="Times New Roman"/>
          <w:b/>
          <w:sz w:val="28"/>
          <w:szCs w:val="28"/>
        </w:rPr>
        <w:t>Цель программы</w:t>
      </w:r>
      <w:r w:rsidRPr="006020DE">
        <w:rPr>
          <w:rFonts w:ascii="Times New Roman" w:hAnsi="Times New Roman" w:cs="Times New Roman"/>
          <w:sz w:val="28"/>
          <w:szCs w:val="28"/>
        </w:rPr>
        <w:t xml:space="preserve"> – успешная адаптация детей дошкольного возраста к новым образовательным условиям и создание условий гуманного (комфортного) перехода с одной образовательной ступени на другую. </w:t>
      </w:r>
    </w:p>
    <w:p w:rsidR="00A6441C" w:rsidRDefault="006020DE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441C">
        <w:rPr>
          <w:rFonts w:ascii="Times New Roman" w:hAnsi="Times New Roman" w:cs="Times New Roman"/>
          <w:b/>
          <w:sz w:val="28"/>
          <w:szCs w:val="28"/>
        </w:rPr>
        <w:t>Основные задачи:</w:t>
      </w:r>
      <w:r w:rsidRPr="006020DE">
        <w:rPr>
          <w:rFonts w:ascii="Times New Roman" w:hAnsi="Times New Roman" w:cs="Times New Roman"/>
          <w:sz w:val="28"/>
          <w:szCs w:val="28"/>
        </w:rPr>
        <w:t xml:space="preserve"> сохранение и укрепление здоровья; развитие личностных качеств; формирование ценностных установок и ориентаций; развитие творческой активности; формирование и развитие психических функций познавательной сферы; развитие эмоционально-волевой сферы; развитие коммуникативных умений; развитие умений действовать по правилам. </w:t>
      </w:r>
    </w:p>
    <w:p w:rsidR="00A6441C" w:rsidRDefault="006020DE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 xml:space="preserve">Программа представляет собой комплекс занятий с будущими первоклассниками и их родителями для того, чтобы помочь детям успешно адаптироваться в школе, а родителям дать возможность получить квалифицированные рекомендации о подготовке детей к школе. В предлагаемой программе сделана попытка объединить несколько задач по </w:t>
      </w:r>
      <w:proofErr w:type="spellStart"/>
      <w:r w:rsidRPr="006020DE">
        <w:rPr>
          <w:rFonts w:ascii="Times New Roman" w:hAnsi="Times New Roman" w:cs="Times New Roman"/>
          <w:sz w:val="28"/>
          <w:szCs w:val="28"/>
        </w:rPr>
        <w:t>предшкольной</w:t>
      </w:r>
      <w:proofErr w:type="spellEnd"/>
      <w:r w:rsidRPr="006020DE">
        <w:rPr>
          <w:rFonts w:ascii="Times New Roman" w:hAnsi="Times New Roman" w:cs="Times New Roman"/>
          <w:sz w:val="28"/>
          <w:szCs w:val="28"/>
        </w:rPr>
        <w:t xml:space="preserve"> подготовке.</w:t>
      </w:r>
    </w:p>
    <w:p w:rsidR="00A6441C" w:rsidRDefault="006020DE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 xml:space="preserve"> </w:t>
      </w:r>
      <w:r w:rsidRPr="00A6441C">
        <w:rPr>
          <w:rFonts w:ascii="Times New Roman" w:hAnsi="Times New Roman" w:cs="Times New Roman"/>
          <w:b/>
          <w:sz w:val="28"/>
          <w:szCs w:val="28"/>
        </w:rPr>
        <w:t>Условия реализации программы.</w:t>
      </w:r>
      <w:r w:rsidRPr="006020DE">
        <w:rPr>
          <w:rFonts w:ascii="Times New Roman" w:hAnsi="Times New Roman" w:cs="Times New Roman"/>
          <w:sz w:val="28"/>
          <w:szCs w:val="28"/>
        </w:rPr>
        <w:t xml:space="preserve"> Основные положения программы: подготовка к школе носит развивающий характер; не допускает дублирования программ первого класса; помогает освоить специфику социальных отношений (в семье, со сверстниками, с взрослыми); обеспечивает формирование ценностных установок; ориентирует не на уровень знаний, а на развитие потенци</w:t>
      </w:r>
      <w:r w:rsidRPr="006020DE">
        <w:rPr>
          <w:rFonts w:ascii="Times New Roman" w:hAnsi="Times New Roman" w:cs="Times New Roman"/>
          <w:sz w:val="28"/>
          <w:szCs w:val="28"/>
        </w:rPr>
        <w:lastRenderedPageBreak/>
        <w:t xml:space="preserve">альных возможностей ребенка, на зону его ближайшего развития; обеспечивает постепенный переход от непосредственности к произвольности; организует и сочетает в единой смысловой последовательности продуктивные виды деятельности; готовит переход от игровой к творческой, учебной деятельности, в том числе в сотрудничестве со сверстниками и взрослыми. </w:t>
      </w:r>
    </w:p>
    <w:p w:rsidR="00A6441C" w:rsidRDefault="006020DE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441C">
        <w:rPr>
          <w:rFonts w:ascii="Times New Roman" w:hAnsi="Times New Roman" w:cs="Times New Roman"/>
          <w:b/>
          <w:sz w:val="28"/>
          <w:szCs w:val="28"/>
        </w:rPr>
        <w:t>Основные принципы построения программы:</w:t>
      </w:r>
      <w:r w:rsidRPr="006020DE">
        <w:rPr>
          <w:rFonts w:ascii="Times New Roman" w:hAnsi="Times New Roman" w:cs="Times New Roman"/>
          <w:sz w:val="28"/>
          <w:szCs w:val="28"/>
        </w:rPr>
        <w:t xml:space="preserve"> общее развитие с учетом индивидуальных возможностей и способностей; развитие творческой деятельности; развитие личностных компетенций; поддержка и сохранение здоровья; формирование духовно</w:t>
      </w:r>
      <w:r w:rsidR="00A6441C">
        <w:rPr>
          <w:rFonts w:ascii="Times New Roman" w:hAnsi="Times New Roman" w:cs="Times New Roman"/>
          <w:sz w:val="28"/>
          <w:szCs w:val="28"/>
        </w:rPr>
        <w:t>-</w:t>
      </w:r>
      <w:r w:rsidRPr="006020DE">
        <w:rPr>
          <w:rFonts w:ascii="Times New Roman" w:hAnsi="Times New Roman" w:cs="Times New Roman"/>
          <w:sz w:val="28"/>
          <w:szCs w:val="28"/>
        </w:rPr>
        <w:t xml:space="preserve">нравственных установок и ориентаций; развитие устойчивой психологической адаптации к новым условиям образования; сотворчество обучающих, обучающихся и родителей. </w:t>
      </w:r>
    </w:p>
    <w:p w:rsidR="00A6441C" w:rsidRDefault="006020DE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>В основе подготовки к обучению в школе по программе «</w:t>
      </w:r>
      <w:proofErr w:type="spellStart"/>
      <w:r w:rsidRPr="006020DE">
        <w:rPr>
          <w:rFonts w:ascii="Times New Roman" w:hAnsi="Times New Roman" w:cs="Times New Roman"/>
          <w:sz w:val="28"/>
          <w:szCs w:val="28"/>
        </w:rPr>
        <w:t>АБВГДейка</w:t>
      </w:r>
      <w:proofErr w:type="spellEnd"/>
      <w:r w:rsidRPr="006020DE">
        <w:rPr>
          <w:rFonts w:ascii="Times New Roman" w:hAnsi="Times New Roman" w:cs="Times New Roman"/>
          <w:sz w:val="28"/>
          <w:szCs w:val="28"/>
        </w:rPr>
        <w:t>» лежат личностно</w:t>
      </w:r>
      <w:r w:rsidR="00A6441C">
        <w:rPr>
          <w:rFonts w:ascii="Times New Roman" w:hAnsi="Times New Roman" w:cs="Times New Roman"/>
          <w:sz w:val="28"/>
          <w:szCs w:val="28"/>
        </w:rPr>
        <w:t>-</w:t>
      </w:r>
      <w:r w:rsidRPr="006020DE">
        <w:rPr>
          <w:rFonts w:ascii="Times New Roman" w:hAnsi="Times New Roman" w:cs="Times New Roman"/>
          <w:sz w:val="28"/>
          <w:szCs w:val="28"/>
        </w:rPr>
        <w:t xml:space="preserve">ориентированные и развивающие технологии. </w:t>
      </w:r>
      <w:r w:rsidRPr="00A6441C">
        <w:rPr>
          <w:rFonts w:ascii="Times New Roman" w:hAnsi="Times New Roman" w:cs="Times New Roman"/>
          <w:i/>
          <w:sz w:val="28"/>
          <w:szCs w:val="28"/>
        </w:rPr>
        <w:t>Целью личностно-ориентированных технологий</w:t>
      </w:r>
      <w:r w:rsidRPr="006020DE">
        <w:rPr>
          <w:rFonts w:ascii="Times New Roman" w:hAnsi="Times New Roman" w:cs="Times New Roman"/>
          <w:sz w:val="28"/>
          <w:szCs w:val="28"/>
        </w:rPr>
        <w:t xml:space="preserve"> являются развитие и формирование в процессе подготовки к обучению активной творческой личности. </w:t>
      </w:r>
      <w:r w:rsidRPr="00A6441C">
        <w:rPr>
          <w:rFonts w:ascii="Times New Roman" w:hAnsi="Times New Roman" w:cs="Times New Roman"/>
          <w:i/>
          <w:sz w:val="28"/>
          <w:szCs w:val="28"/>
        </w:rPr>
        <w:t xml:space="preserve">Развивающие технологии </w:t>
      </w:r>
      <w:r w:rsidRPr="006020DE">
        <w:rPr>
          <w:rFonts w:ascii="Times New Roman" w:hAnsi="Times New Roman" w:cs="Times New Roman"/>
          <w:sz w:val="28"/>
          <w:szCs w:val="28"/>
        </w:rPr>
        <w:t xml:space="preserve">направлены на формирование у ребенка проблемного мышления, на развитие мыслительной активности. </w:t>
      </w:r>
      <w:r w:rsidRPr="00A6441C">
        <w:rPr>
          <w:rFonts w:ascii="Times New Roman" w:hAnsi="Times New Roman" w:cs="Times New Roman"/>
          <w:i/>
          <w:sz w:val="28"/>
          <w:szCs w:val="28"/>
        </w:rPr>
        <w:t>Развивающие технологии</w:t>
      </w:r>
      <w:r w:rsidRPr="006020DE">
        <w:rPr>
          <w:rFonts w:ascii="Times New Roman" w:hAnsi="Times New Roman" w:cs="Times New Roman"/>
          <w:sz w:val="28"/>
          <w:szCs w:val="28"/>
        </w:rPr>
        <w:t xml:space="preserve"> содержат: развивающие дидактические игры, развивающие практические задания, творческие упражнения, конструирование, аналитико-синтетические действия. </w:t>
      </w:r>
    </w:p>
    <w:p w:rsidR="00A6441C" w:rsidRDefault="006020DE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>Содержание, предложенное для подготовки к обучению программой «</w:t>
      </w:r>
      <w:proofErr w:type="spellStart"/>
      <w:r w:rsidRPr="006020DE">
        <w:rPr>
          <w:rFonts w:ascii="Times New Roman" w:hAnsi="Times New Roman" w:cs="Times New Roman"/>
          <w:sz w:val="28"/>
          <w:szCs w:val="28"/>
        </w:rPr>
        <w:t>АБВГДейка</w:t>
      </w:r>
      <w:proofErr w:type="spellEnd"/>
      <w:r w:rsidRPr="006020DE">
        <w:rPr>
          <w:rFonts w:ascii="Times New Roman" w:hAnsi="Times New Roman" w:cs="Times New Roman"/>
          <w:sz w:val="28"/>
          <w:szCs w:val="28"/>
        </w:rPr>
        <w:t xml:space="preserve">», соответствует возрастным особенностям детей старшего дошкольного возраста и составляет основу для использования личностно ориентированных и развивающих технологий. Содержание подготовки к обучению строится на таких принципах, как: учет возрастных и индивидуальных особенностей ребенка; систематичность и последовательность; вариантность и вариативность; доступность и достаточность; наглядность; достоверность; комплексность; взаимосвязь с окружающим миром; использование произведений искусства, интеграция всех видов искусства, произведений детского творчества; разнообразие игровых и творческих заданий; многообразие видов художественно-творческой деятельности (игровая, музыкальная, художественно-речевая, театрализованная). </w:t>
      </w:r>
    </w:p>
    <w:p w:rsidR="0042056E" w:rsidRDefault="006020DE" w:rsidP="0042056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lastRenderedPageBreak/>
        <w:t>Программа решает задачи общего развития будущего первоклассника, его физических, социальных и психологических функций, необходимых для систематического обучения в школе. При составлении программы «</w:t>
      </w:r>
      <w:proofErr w:type="spellStart"/>
      <w:r w:rsidRPr="006020DE">
        <w:rPr>
          <w:rFonts w:ascii="Times New Roman" w:hAnsi="Times New Roman" w:cs="Times New Roman"/>
          <w:sz w:val="28"/>
          <w:szCs w:val="28"/>
        </w:rPr>
        <w:t>АБВГДейка</w:t>
      </w:r>
      <w:proofErr w:type="spellEnd"/>
      <w:r w:rsidRPr="006020DE">
        <w:rPr>
          <w:rFonts w:ascii="Times New Roman" w:hAnsi="Times New Roman" w:cs="Times New Roman"/>
          <w:sz w:val="28"/>
          <w:szCs w:val="28"/>
        </w:rPr>
        <w:t>» были выдержаны треб</w:t>
      </w:r>
      <w:r w:rsidR="00292765">
        <w:rPr>
          <w:rFonts w:ascii="Times New Roman" w:hAnsi="Times New Roman" w:cs="Times New Roman"/>
          <w:sz w:val="28"/>
          <w:szCs w:val="28"/>
        </w:rPr>
        <w:t>ования к особенностям обучения 5</w:t>
      </w:r>
      <w:r w:rsidRPr="006020DE">
        <w:rPr>
          <w:rFonts w:ascii="Times New Roman" w:hAnsi="Times New Roman" w:cs="Times New Roman"/>
          <w:sz w:val="28"/>
          <w:szCs w:val="28"/>
        </w:rPr>
        <w:t xml:space="preserve">-7 летних детей. </w:t>
      </w:r>
    </w:p>
    <w:p w:rsidR="001E5966" w:rsidRDefault="0000369D" w:rsidP="0000369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Ожидаемы</w:t>
      </w:r>
      <w:r w:rsidR="006020DE" w:rsidRPr="0042056E">
        <w:rPr>
          <w:rFonts w:ascii="Times New Roman" w:hAnsi="Times New Roman" w:cs="Times New Roman"/>
          <w:b/>
          <w:sz w:val="28"/>
          <w:szCs w:val="28"/>
        </w:rPr>
        <w:t>е результаты.</w:t>
      </w:r>
      <w:r w:rsidR="006020DE" w:rsidRPr="006020DE">
        <w:rPr>
          <w:rFonts w:ascii="Times New Roman" w:hAnsi="Times New Roman" w:cs="Times New Roman"/>
          <w:sz w:val="28"/>
          <w:szCs w:val="28"/>
        </w:rPr>
        <w:t xml:space="preserve"> В ходе освоения содержания программы обеспечиваются условия для достижения обучающимися следующих личностных, </w:t>
      </w:r>
      <w:proofErr w:type="spellStart"/>
      <w:r w:rsidR="006020DE" w:rsidRPr="006020DE">
        <w:rPr>
          <w:rFonts w:ascii="Times New Roman" w:hAnsi="Times New Roman" w:cs="Times New Roman"/>
          <w:sz w:val="28"/>
          <w:szCs w:val="28"/>
        </w:rPr>
        <w:t>метапредметных</w:t>
      </w:r>
      <w:proofErr w:type="spellEnd"/>
      <w:r w:rsidR="006020DE" w:rsidRPr="006020DE">
        <w:rPr>
          <w:rFonts w:ascii="Times New Roman" w:hAnsi="Times New Roman" w:cs="Times New Roman"/>
          <w:sz w:val="28"/>
          <w:szCs w:val="28"/>
        </w:rPr>
        <w:t xml:space="preserve"> и предметных результатов.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>К концу учебного года ребенок: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00369D">
        <w:rPr>
          <w:rFonts w:ascii="Times New Roman" w:hAnsi="Times New Roman" w:cs="Times New Roman"/>
          <w:sz w:val="28"/>
          <w:szCs w:val="28"/>
        </w:rPr>
        <w:t>знает буквы русского алфавита;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научится писать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печатные буквы русского алфавита в клетке;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научится понимать и использовать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в речи термины «звук» и «буква»;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определять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место звука в слове: в начале, в середине и в конце;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различать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гласные, согласные, твердые и мягкие согласные, звонкие и глухие согласные звуки;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пользоваться</w:t>
      </w:r>
      <w:r w:rsidRPr="0000369D">
        <w:rPr>
          <w:rFonts w:ascii="Times New Roman" w:hAnsi="Times New Roman" w:cs="Times New Roman"/>
          <w:sz w:val="28"/>
          <w:szCs w:val="28"/>
        </w:rPr>
        <w:t xml:space="preserve"> графическим обозначением звуков (гласные - красный квадрат, твердые согласные - синий квадрат, мягкие согласные - зеленый квадрат);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научится</w:t>
      </w:r>
      <w:r w:rsidRPr="0000369D">
        <w:rPr>
          <w:rFonts w:ascii="Times New Roman" w:hAnsi="Times New Roman" w:cs="Times New Roman"/>
          <w:sz w:val="28"/>
          <w:szCs w:val="28"/>
        </w:rPr>
        <w:t xml:space="preserve"> записывать слова условными обозначениями, буквами.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>- соотносит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звук и букву;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научится писать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слова, предложения условными обозначениями, буквами.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>- оп</w:t>
      </w:r>
      <w:r>
        <w:rPr>
          <w:rFonts w:ascii="Times New Roman" w:hAnsi="Times New Roman" w:cs="Times New Roman"/>
          <w:sz w:val="28"/>
          <w:szCs w:val="28"/>
        </w:rPr>
        <w:t>ределять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ударный слог, ударную гласную и обозначает соответствующим значком;</w:t>
      </w:r>
    </w:p>
    <w:p w:rsid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>- проводит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звуковой анализ слов.</w:t>
      </w:r>
    </w:p>
    <w:p w:rsidR="00EB70DA" w:rsidRDefault="00EB70DA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</w:p>
    <w:p w:rsidR="0061109D" w:rsidRDefault="0061109D" w:rsidP="00B72728">
      <w:pPr>
        <w:shd w:val="clear" w:color="auto" w:fill="FFFFFF"/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61109D" w:rsidRDefault="0061109D" w:rsidP="00B72728">
      <w:pPr>
        <w:shd w:val="clear" w:color="auto" w:fill="FFFFFF"/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61109D" w:rsidRDefault="0061109D" w:rsidP="00B72728">
      <w:pPr>
        <w:shd w:val="clear" w:color="auto" w:fill="FFFFFF"/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00369D" w:rsidRDefault="0000369D" w:rsidP="00B72728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2268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Список использованной литературы</w:t>
      </w:r>
    </w:p>
    <w:p w:rsidR="003D1496" w:rsidRPr="00D2268E" w:rsidRDefault="003D1496" w:rsidP="003D1496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362BB2" w:rsidRPr="00383023" w:rsidRDefault="00362BB2" w:rsidP="00362BB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"/>
          <w:szCs w:val="2"/>
        </w:rPr>
      </w:pPr>
    </w:p>
    <w:p w:rsidR="00362BB2" w:rsidRDefault="00362BB2" w:rsidP="003D149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11D88">
        <w:rPr>
          <w:rFonts w:ascii="Times New Roman" w:hAnsi="Times New Roman" w:cs="Times New Roman"/>
          <w:color w:val="333333"/>
          <w:sz w:val="28"/>
          <w:szCs w:val="28"/>
        </w:rPr>
        <w:t xml:space="preserve">М.Д. </w:t>
      </w:r>
      <w:proofErr w:type="spellStart"/>
      <w:r w:rsidRPr="00411D88">
        <w:rPr>
          <w:rFonts w:ascii="Times New Roman" w:hAnsi="Times New Roman" w:cs="Times New Roman"/>
          <w:color w:val="333333"/>
          <w:sz w:val="28"/>
          <w:szCs w:val="28"/>
        </w:rPr>
        <w:t>Маханева</w:t>
      </w:r>
      <w:proofErr w:type="spellEnd"/>
      <w:r w:rsidRPr="00411D88">
        <w:rPr>
          <w:rFonts w:ascii="Times New Roman" w:hAnsi="Times New Roman" w:cs="Times New Roman"/>
          <w:color w:val="333333"/>
          <w:sz w:val="28"/>
          <w:szCs w:val="28"/>
        </w:rPr>
        <w:t xml:space="preserve">, Н.А. Гоголева, Л.В. </w:t>
      </w:r>
      <w:proofErr w:type="spellStart"/>
      <w:r w:rsidRPr="00411D88">
        <w:rPr>
          <w:rFonts w:ascii="Times New Roman" w:hAnsi="Times New Roman" w:cs="Times New Roman"/>
          <w:color w:val="333333"/>
          <w:sz w:val="28"/>
          <w:szCs w:val="28"/>
        </w:rPr>
        <w:t>Цыбирева</w:t>
      </w:r>
      <w:proofErr w:type="spellEnd"/>
      <w:r w:rsidRPr="00411D88">
        <w:rPr>
          <w:rFonts w:ascii="Times New Roman" w:hAnsi="Times New Roman" w:cs="Times New Roman"/>
          <w:color w:val="333333"/>
          <w:sz w:val="28"/>
          <w:szCs w:val="28"/>
        </w:rPr>
        <w:t xml:space="preserve">. 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>Методическое пособие «Обучение грамоте детей 5-7», 2017</w:t>
      </w:r>
      <w:r w:rsidR="003D14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>г.</w:t>
      </w:r>
    </w:p>
    <w:p w:rsidR="00362BB2" w:rsidRPr="00411D88" w:rsidRDefault="003D1496" w:rsidP="003D149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362BB2" w:rsidRPr="000779B3">
        <w:rPr>
          <w:rFonts w:ascii="Times New Roman" w:hAnsi="Times New Roman" w:cs="Times New Roman"/>
          <w:color w:val="000000"/>
          <w:sz w:val="28"/>
          <w:szCs w:val="28"/>
        </w:rPr>
        <w:t xml:space="preserve">Развитие читательских навыков у детей 1,2,3 часть» О.Б. Иншакова, А.Г. Иншакова -  </w:t>
      </w:r>
      <w:proofErr w:type="gramStart"/>
      <w:r w:rsidR="00362BB2" w:rsidRPr="000779B3">
        <w:rPr>
          <w:rFonts w:ascii="Times New Roman" w:hAnsi="Times New Roman" w:cs="Times New Roman"/>
          <w:color w:val="000000"/>
          <w:sz w:val="28"/>
          <w:szCs w:val="28"/>
        </w:rPr>
        <w:t>М :</w:t>
      </w:r>
      <w:proofErr w:type="gramEnd"/>
      <w:r w:rsidR="00362BB2" w:rsidRPr="000779B3">
        <w:rPr>
          <w:rFonts w:ascii="Times New Roman" w:hAnsi="Times New Roman" w:cs="Times New Roman"/>
          <w:color w:val="000000"/>
          <w:sz w:val="28"/>
          <w:szCs w:val="28"/>
        </w:rPr>
        <w:t xml:space="preserve"> «Издательство </w:t>
      </w:r>
      <w:proofErr w:type="spellStart"/>
      <w:r w:rsidR="00362BB2" w:rsidRPr="000779B3">
        <w:rPr>
          <w:rFonts w:ascii="Times New Roman" w:hAnsi="Times New Roman" w:cs="Times New Roman"/>
          <w:color w:val="000000"/>
          <w:sz w:val="28"/>
          <w:szCs w:val="28"/>
        </w:rPr>
        <w:t>Владос</w:t>
      </w:r>
      <w:proofErr w:type="spellEnd"/>
      <w:r w:rsidR="00362BB2" w:rsidRPr="000779B3">
        <w:rPr>
          <w:rFonts w:ascii="Times New Roman" w:hAnsi="Times New Roman" w:cs="Times New Roman"/>
          <w:color w:val="000000"/>
          <w:sz w:val="28"/>
          <w:szCs w:val="28"/>
        </w:rPr>
        <w:t>»,</w:t>
      </w:r>
      <w:r w:rsidR="00362BB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62BB2" w:rsidRPr="000779B3">
        <w:rPr>
          <w:rFonts w:ascii="Times New Roman" w:hAnsi="Times New Roman" w:cs="Times New Roman"/>
          <w:color w:val="000000"/>
          <w:sz w:val="28"/>
          <w:szCs w:val="28"/>
        </w:rPr>
        <w:t>2017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62BB2" w:rsidRPr="000779B3">
        <w:rPr>
          <w:rFonts w:ascii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362BB2" w:rsidRPr="00411D88" w:rsidRDefault="00362BB2" w:rsidP="003D149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11D88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Рабочая тетрадь «Я учу звуки и буквы» </w:t>
      </w:r>
      <w:r w:rsidRPr="00411D88">
        <w:rPr>
          <w:rFonts w:ascii="Times New Roman" w:hAnsi="Times New Roman" w:cs="Times New Roman"/>
          <w:color w:val="333333"/>
          <w:sz w:val="28"/>
          <w:szCs w:val="28"/>
        </w:rPr>
        <w:t xml:space="preserve">Н.А. Гоголева 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>2016</w:t>
      </w:r>
      <w:r w:rsidR="003D14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>г.</w:t>
      </w:r>
    </w:p>
    <w:p w:rsidR="00362BB2" w:rsidRPr="00411D88" w:rsidRDefault="00362BB2" w:rsidP="003D149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Практическое пособие 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Звуко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-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 xml:space="preserve"> буквенный и слоговой анализ, развитие фонематического слуха и речевого внимания». С. Е. </w:t>
      </w:r>
      <w:proofErr w:type="spellStart"/>
      <w:r w:rsidR="003D1496">
        <w:rPr>
          <w:rFonts w:ascii="Times New Roman" w:hAnsi="Times New Roman" w:cs="Times New Roman"/>
          <w:color w:val="000000"/>
          <w:sz w:val="28"/>
          <w:szCs w:val="28"/>
        </w:rPr>
        <w:t>Гаврина</w:t>
      </w:r>
      <w:proofErr w:type="spellEnd"/>
      <w:r w:rsidR="003D1496">
        <w:rPr>
          <w:rFonts w:ascii="Times New Roman" w:hAnsi="Times New Roman" w:cs="Times New Roman"/>
          <w:color w:val="000000"/>
          <w:sz w:val="28"/>
          <w:szCs w:val="28"/>
        </w:rPr>
        <w:t xml:space="preserve">, Н.Л. </w:t>
      </w:r>
      <w:proofErr w:type="spellStart"/>
      <w:r w:rsidR="003D1496">
        <w:rPr>
          <w:rFonts w:ascii="Times New Roman" w:hAnsi="Times New Roman" w:cs="Times New Roman"/>
          <w:color w:val="000000"/>
          <w:sz w:val="28"/>
          <w:szCs w:val="28"/>
        </w:rPr>
        <w:t>Кутявина</w:t>
      </w:r>
      <w:proofErr w:type="spellEnd"/>
      <w:r w:rsidR="003D1496">
        <w:rPr>
          <w:rFonts w:ascii="Times New Roman" w:hAnsi="Times New Roman" w:cs="Times New Roman"/>
          <w:color w:val="000000"/>
          <w:sz w:val="28"/>
          <w:szCs w:val="28"/>
        </w:rPr>
        <w:t>. Москва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>. «Академия развития» 2016</w:t>
      </w:r>
      <w:r w:rsidR="003D14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>г.</w:t>
      </w:r>
    </w:p>
    <w:p w:rsidR="00362BB2" w:rsidRPr="003D1496" w:rsidRDefault="00362BB2" w:rsidP="003D149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11D88">
        <w:rPr>
          <w:rFonts w:ascii="Times New Roman" w:hAnsi="Times New Roman" w:cs="Times New Roman"/>
          <w:color w:val="000000"/>
          <w:sz w:val="28"/>
          <w:szCs w:val="28"/>
        </w:rPr>
        <w:t>Практическое пособие «Буквы в раскрасках». Е. В. Соловьева.</w:t>
      </w:r>
      <w:r w:rsidR="003D14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D1496">
        <w:rPr>
          <w:rFonts w:ascii="Times New Roman" w:hAnsi="Times New Roman" w:cs="Times New Roman"/>
          <w:color w:val="000000"/>
          <w:sz w:val="28"/>
          <w:szCs w:val="28"/>
        </w:rPr>
        <w:t>Москва «Просвещение» 2015 г.</w:t>
      </w:r>
    </w:p>
    <w:p w:rsidR="00362BB2" w:rsidRDefault="00362BB2" w:rsidP="003D149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411D88">
        <w:rPr>
          <w:rFonts w:ascii="Times New Roman" w:hAnsi="Times New Roman" w:cs="Times New Roman"/>
          <w:sz w:val="28"/>
          <w:szCs w:val="28"/>
        </w:rPr>
        <w:t xml:space="preserve">Конспекты </w:t>
      </w:r>
      <w:proofErr w:type="spellStart"/>
      <w:r w:rsidRPr="00411D88">
        <w:rPr>
          <w:rFonts w:ascii="Times New Roman" w:hAnsi="Times New Roman" w:cs="Times New Roman"/>
          <w:sz w:val="28"/>
          <w:szCs w:val="28"/>
        </w:rPr>
        <w:t>АБВГДейка</w:t>
      </w:r>
      <w:proofErr w:type="spellEnd"/>
      <w:r w:rsidRPr="00411D88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411D88">
        <w:rPr>
          <w:rFonts w:ascii="Times New Roman" w:hAnsi="Times New Roman" w:cs="Times New Roman"/>
          <w:sz w:val="28"/>
          <w:szCs w:val="28"/>
        </w:rPr>
        <w:t>видеоуроки</w:t>
      </w:r>
      <w:proofErr w:type="spellEnd"/>
      <w:r w:rsidRPr="00411D88">
        <w:rPr>
          <w:rFonts w:ascii="Times New Roman" w:hAnsi="Times New Roman" w:cs="Times New Roman"/>
          <w:sz w:val="28"/>
          <w:szCs w:val="28"/>
        </w:rPr>
        <w:t xml:space="preserve"> по изучению звуков и букв: [Электронный ресурс].</w:t>
      </w:r>
      <w:hyperlink r:id="rId6" w:history="1">
        <w:r w:rsidRPr="00BB07F5">
          <w:rPr>
            <w:rStyle w:val="a9"/>
            <w:rFonts w:ascii="Times New Roman" w:hAnsi="Times New Roman" w:cs="Times New Roman"/>
            <w:sz w:val="28"/>
            <w:szCs w:val="28"/>
          </w:rPr>
          <w:t>https://videouroki.net/video/</w:t>
        </w:r>
      </w:hyperlink>
      <w:r w:rsidRPr="00411D88">
        <w:rPr>
          <w:rFonts w:ascii="Times New Roman" w:hAnsi="Times New Roman" w:cs="Times New Roman"/>
          <w:sz w:val="28"/>
          <w:szCs w:val="28"/>
        </w:rPr>
        <w:t>.</w:t>
      </w:r>
    </w:p>
    <w:p w:rsidR="00362BB2" w:rsidRPr="00C82720" w:rsidRDefault="00362BB2" w:rsidP="003D149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82720">
        <w:rPr>
          <w:rFonts w:ascii="Times New Roman" w:hAnsi="Times New Roman" w:cs="Times New Roman"/>
          <w:sz w:val="28"/>
          <w:szCs w:val="28"/>
        </w:rPr>
        <w:t>Е.В.Колесникова</w:t>
      </w:r>
      <w:proofErr w:type="spellEnd"/>
      <w:r w:rsidRPr="00C82720">
        <w:rPr>
          <w:rFonts w:ascii="Times New Roman" w:hAnsi="Times New Roman" w:cs="Times New Roman"/>
          <w:sz w:val="28"/>
          <w:szCs w:val="28"/>
        </w:rPr>
        <w:t>. Программа «От звука к букве. Обучение дошкольников элементам грамоты». Рекомендовано учебно-методической лабораторией педагогики начального образования Московского института открытого образования. Издательство ЮВЕНТА, Москва</w:t>
      </w:r>
      <w:r w:rsidR="003D1496">
        <w:rPr>
          <w:rFonts w:ascii="Times New Roman" w:hAnsi="Times New Roman" w:cs="Times New Roman"/>
          <w:sz w:val="28"/>
          <w:szCs w:val="28"/>
        </w:rPr>
        <w:t>,</w:t>
      </w:r>
      <w:r w:rsidRPr="00C82720">
        <w:rPr>
          <w:rFonts w:ascii="Times New Roman" w:hAnsi="Times New Roman" w:cs="Times New Roman"/>
          <w:sz w:val="28"/>
          <w:szCs w:val="28"/>
        </w:rPr>
        <w:t xml:space="preserve"> 20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C82720">
        <w:rPr>
          <w:rFonts w:ascii="Times New Roman" w:hAnsi="Times New Roman" w:cs="Times New Roman"/>
          <w:sz w:val="28"/>
          <w:szCs w:val="28"/>
        </w:rPr>
        <w:t xml:space="preserve">7 г. </w:t>
      </w:r>
    </w:p>
    <w:p w:rsidR="00362BB2" w:rsidRPr="00C82720" w:rsidRDefault="00362BB2" w:rsidP="003D149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82720">
        <w:rPr>
          <w:rFonts w:ascii="Times New Roman" w:hAnsi="Times New Roman" w:cs="Times New Roman"/>
          <w:sz w:val="28"/>
          <w:szCs w:val="28"/>
        </w:rPr>
        <w:t>Е. В. Колесникова. «От А до Я». Рабочая тетрадь для детей 5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C82720">
        <w:rPr>
          <w:rFonts w:ascii="Times New Roman" w:hAnsi="Times New Roman" w:cs="Times New Roman"/>
          <w:sz w:val="28"/>
          <w:szCs w:val="28"/>
        </w:rPr>
        <w:t>6 лет. Допущено Министерством образования и науки Российской Федерации. Издательство ЮВЕНТА Москва</w:t>
      </w:r>
      <w:r w:rsidR="003D1496">
        <w:rPr>
          <w:rFonts w:ascii="Times New Roman" w:hAnsi="Times New Roman" w:cs="Times New Roman"/>
          <w:sz w:val="28"/>
          <w:szCs w:val="28"/>
        </w:rPr>
        <w:t>,</w:t>
      </w:r>
      <w:r w:rsidRPr="00C82720">
        <w:rPr>
          <w:rFonts w:ascii="Times New Roman" w:hAnsi="Times New Roman" w:cs="Times New Roman"/>
          <w:sz w:val="28"/>
          <w:szCs w:val="28"/>
        </w:rPr>
        <w:t xml:space="preserve"> 201</w:t>
      </w:r>
      <w:r>
        <w:rPr>
          <w:rFonts w:ascii="Times New Roman" w:hAnsi="Times New Roman" w:cs="Times New Roman"/>
          <w:sz w:val="28"/>
          <w:szCs w:val="28"/>
        </w:rPr>
        <w:t xml:space="preserve">6 </w:t>
      </w:r>
      <w:r w:rsidRPr="00C82720">
        <w:rPr>
          <w:rFonts w:ascii="Times New Roman" w:hAnsi="Times New Roman" w:cs="Times New Roman"/>
          <w:sz w:val="28"/>
          <w:szCs w:val="28"/>
        </w:rPr>
        <w:t>г</w:t>
      </w:r>
      <w:r w:rsidR="003D1496">
        <w:rPr>
          <w:rFonts w:ascii="Times New Roman" w:hAnsi="Times New Roman" w:cs="Times New Roman"/>
          <w:sz w:val="28"/>
          <w:szCs w:val="28"/>
        </w:rPr>
        <w:t>.</w:t>
      </w:r>
      <w:r w:rsidRPr="00C8272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</w:t>
      </w:r>
    </w:p>
    <w:p w:rsidR="0000369D" w:rsidRDefault="0000369D" w:rsidP="0042056E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00369D" w:rsidSect="002F5E48">
      <w:pgSz w:w="11906" w:h="16838" w:code="9"/>
      <w:pgMar w:top="426" w:right="851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 w15:restartNumberingAfterBreak="0">
    <w:nsid w:val="01891212"/>
    <w:multiLevelType w:val="hybridMultilevel"/>
    <w:tmpl w:val="53E4A5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B50390"/>
    <w:multiLevelType w:val="hybridMultilevel"/>
    <w:tmpl w:val="A8228D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2A049F"/>
    <w:multiLevelType w:val="hybridMultilevel"/>
    <w:tmpl w:val="90E4F3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9923ED"/>
    <w:multiLevelType w:val="hybridMultilevel"/>
    <w:tmpl w:val="E7E870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B924F6"/>
    <w:multiLevelType w:val="hybridMultilevel"/>
    <w:tmpl w:val="71C637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6B4252"/>
    <w:multiLevelType w:val="hybridMultilevel"/>
    <w:tmpl w:val="F1E8DF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1"/>
  </w:num>
  <w:num w:numId="5">
    <w:abstractNumId w:val="4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autoHyphenation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EDE"/>
    <w:rsid w:val="0000369D"/>
    <w:rsid w:val="00096EDE"/>
    <w:rsid w:val="000D7737"/>
    <w:rsid w:val="001017EE"/>
    <w:rsid w:val="001E5966"/>
    <w:rsid w:val="00292765"/>
    <w:rsid w:val="002D07EB"/>
    <w:rsid w:val="002F5E48"/>
    <w:rsid w:val="00301199"/>
    <w:rsid w:val="00362BB2"/>
    <w:rsid w:val="003D1496"/>
    <w:rsid w:val="0042056E"/>
    <w:rsid w:val="00517E78"/>
    <w:rsid w:val="005A7453"/>
    <w:rsid w:val="005C3AB7"/>
    <w:rsid w:val="006020DE"/>
    <w:rsid w:val="0061109D"/>
    <w:rsid w:val="006B4C92"/>
    <w:rsid w:val="008B39ED"/>
    <w:rsid w:val="008E173C"/>
    <w:rsid w:val="009102CA"/>
    <w:rsid w:val="009327F1"/>
    <w:rsid w:val="00A24AE7"/>
    <w:rsid w:val="00A6441C"/>
    <w:rsid w:val="00A65AB4"/>
    <w:rsid w:val="00B678F9"/>
    <w:rsid w:val="00B72728"/>
    <w:rsid w:val="00C40E1C"/>
    <w:rsid w:val="00C52C73"/>
    <w:rsid w:val="00CE1F3B"/>
    <w:rsid w:val="00D2268E"/>
    <w:rsid w:val="00D37FF8"/>
    <w:rsid w:val="00EB70DA"/>
    <w:rsid w:val="00EF292C"/>
    <w:rsid w:val="00EF5626"/>
    <w:rsid w:val="00F50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09275F"/>
  <w15:chartTrackingRefBased/>
  <w15:docId w15:val="{2C357A59-CF73-4516-900A-CEC4F9298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96ED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96ED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uiPriority w:val="34"/>
    <w:qFormat/>
    <w:rsid w:val="001E5966"/>
    <w:pPr>
      <w:ind w:left="720"/>
      <w:contextualSpacing/>
    </w:pPr>
  </w:style>
  <w:style w:type="table" w:styleId="a4">
    <w:name w:val="Table Grid"/>
    <w:basedOn w:val="a1"/>
    <w:uiPriority w:val="59"/>
    <w:rsid w:val="004205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E173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Normal (Web)"/>
    <w:basedOn w:val="a"/>
    <w:uiPriority w:val="99"/>
    <w:rsid w:val="008B39E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note text"/>
    <w:basedOn w:val="a"/>
    <w:link w:val="a7"/>
    <w:uiPriority w:val="99"/>
    <w:semiHidden/>
    <w:unhideWhenUsed/>
    <w:rsid w:val="008B39ED"/>
    <w:pPr>
      <w:spacing w:after="0" w:line="240" w:lineRule="auto"/>
    </w:pPr>
    <w:rPr>
      <w:rFonts w:eastAsiaTheme="minorEastAsia"/>
      <w:sz w:val="20"/>
      <w:szCs w:val="20"/>
      <w:lang w:eastAsia="ru-RU"/>
    </w:rPr>
  </w:style>
  <w:style w:type="character" w:customStyle="1" w:styleId="a7">
    <w:name w:val="Текст сноски Знак"/>
    <w:basedOn w:val="a0"/>
    <w:link w:val="a6"/>
    <w:uiPriority w:val="99"/>
    <w:semiHidden/>
    <w:rsid w:val="008B39ED"/>
    <w:rPr>
      <w:rFonts w:eastAsiaTheme="minorEastAsia"/>
      <w:sz w:val="20"/>
      <w:szCs w:val="20"/>
      <w:lang w:eastAsia="ru-RU"/>
    </w:rPr>
  </w:style>
  <w:style w:type="character" w:styleId="a8">
    <w:name w:val="footnote reference"/>
    <w:basedOn w:val="a0"/>
    <w:uiPriority w:val="99"/>
    <w:semiHidden/>
    <w:unhideWhenUsed/>
    <w:rsid w:val="002D07EB"/>
    <w:rPr>
      <w:vertAlign w:val="superscript"/>
    </w:rPr>
  </w:style>
  <w:style w:type="character" w:styleId="a9">
    <w:name w:val="Hyperlink"/>
    <w:basedOn w:val="a0"/>
    <w:uiPriority w:val="99"/>
    <w:unhideWhenUsed/>
    <w:rsid w:val="00362BB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90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0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deouroki.net/video/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1798</Words>
  <Characters>10249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СОШ4</dc:creator>
  <cp:keywords/>
  <dc:description/>
  <cp:lastModifiedBy>Лариса Масгутовна</cp:lastModifiedBy>
  <cp:revision>2</cp:revision>
  <dcterms:created xsi:type="dcterms:W3CDTF">2021-10-25T08:39:00Z</dcterms:created>
  <dcterms:modified xsi:type="dcterms:W3CDTF">2021-10-25T08:39:00Z</dcterms:modified>
</cp:coreProperties>
</file>