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4AD2" w:rsidRDefault="00BA161F" w:rsidP="00014AD2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-370395</wp:posOffset>
            </wp:positionH>
            <wp:positionV relativeFrom="paragraph">
              <wp:posOffset>-65064</wp:posOffset>
            </wp:positionV>
            <wp:extent cx="6331639" cy="8707272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набиуллина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1639" cy="87072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14AD2" w:rsidRDefault="00014AD2" w:rsidP="00014AD2"/>
    <w:p w:rsidR="00014AD2" w:rsidRDefault="00014AD2" w:rsidP="00014AD2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lastRenderedPageBreak/>
        <w:t>Дополнительная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образовательная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программа объединения "Певец родного края" («Туган як жырчысы»)</w:t>
      </w:r>
    </w:p>
    <w:p w:rsidR="00014AD2" w:rsidRDefault="00014AD2" w:rsidP="00014AD2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Направление</w:t>
      </w:r>
      <w:r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 CYR" w:hAnsi="Times New Roman CYR" w:cs="Times New Roman CYR"/>
          <w:sz w:val="24"/>
          <w:szCs w:val="24"/>
        </w:rPr>
        <w:t>туристско-краеведческое</w:t>
      </w:r>
    </w:p>
    <w:p w:rsidR="00014AD2" w:rsidRDefault="00014AD2" w:rsidP="00014AD2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Предмет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обучения</w:t>
      </w:r>
      <w:r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 CYR" w:hAnsi="Times New Roman CYR" w:cs="Times New Roman CYR"/>
          <w:sz w:val="24"/>
          <w:szCs w:val="24"/>
        </w:rPr>
        <w:t>музееведение</w:t>
      </w:r>
    </w:p>
    <w:p w:rsidR="00014AD2" w:rsidRDefault="00014AD2" w:rsidP="00014AD2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Автор</w:t>
      </w:r>
      <w:r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 CYR" w:hAnsi="Times New Roman CYR" w:cs="Times New Roman CYR"/>
          <w:sz w:val="24"/>
          <w:szCs w:val="24"/>
        </w:rPr>
        <w:t>Набиуллина Л.З.</w:t>
      </w:r>
    </w:p>
    <w:p w:rsidR="00014AD2" w:rsidRDefault="00014AD2" w:rsidP="00014AD2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Тип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программы</w:t>
      </w:r>
      <w:r>
        <w:rPr>
          <w:rFonts w:ascii="Times New Roman" w:hAnsi="Times New Roman"/>
          <w:sz w:val="24"/>
          <w:szCs w:val="24"/>
        </w:rPr>
        <w:t xml:space="preserve">: </w:t>
      </w:r>
      <w:r w:rsidR="00BA161F">
        <w:rPr>
          <w:rFonts w:ascii="Times New Roman CYR" w:hAnsi="Times New Roman CYR" w:cs="Times New Roman CYR"/>
          <w:sz w:val="24"/>
          <w:szCs w:val="24"/>
        </w:rPr>
        <w:t>интегрированная</w:t>
      </w:r>
    </w:p>
    <w:p w:rsidR="00014AD2" w:rsidRDefault="00014AD2" w:rsidP="00014AD2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9A0AB5" w:rsidRDefault="009A0AB5" w:rsidP="009A0AB5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Программа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рассмотрена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на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заседании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педагогического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совета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от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17</w:t>
      </w:r>
      <w:r>
        <w:rPr>
          <w:rFonts w:ascii="Times New Roman CYR" w:hAnsi="Times New Roman CYR" w:cs="Times New Roman CYR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сентября</w:t>
      </w:r>
    </w:p>
    <w:p w:rsidR="009A0AB5" w:rsidRDefault="009A0AB5" w:rsidP="009A0AB5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2018 </w:t>
      </w:r>
      <w:r>
        <w:rPr>
          <w:rFonts w:ascii="Times New Roman CYR" w:hAnsi="Times New Roman CYR" w:cs="Times New Roman CYR"/>
          <w:sz w:val="24"/>
          <w:szCs w:val="24"/>
        </w:rPr>
        <w:t>г</w:t>
      </w:r>
      <w:r>
        <w:rPr>
          <w:rFonts w:ascii="Times New Roman" w:hAnsi="Times New Roman"/>
          <w:sz w:val="24"/>
          <w:szCs w:val="24"/>
        </w:rPr>
        <w:t xml:space="preserve">., </w:t>
      </w:r>
      <w:r>
        <w:rPr>
          <w:rFonts w:ascii="Times New Roman CYR" w:hAnsi="Times New Roman CYR" w:cs="Times New Roman CYR"/>
          <w:sz w:val="24"/>
          <w:szCs w:val="24"/>
        </w:rPr>
        <w:t>протокол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Segoe UI Symbol" w:hAnsi="Segoe UI Symbol" w:cs="Segoe UI Symbol"/>
          <w:sz w:val="24"/>
          <w:szCs w:val="24"/>
        </w:rPr>
        <w:t>№</w:t>
      </w:r>
      <w:r>
        <w:rPr>
          <w:rFonts w:ascii="Times New Roman" w:hAnsi="Times New Roman"/>
          <w:sz w:val="24"/>
          <w:szCs w:val="24"/>
        </w:rPr>
        <w:t xml:space="preserve"> 2</w:t>
      </w:r>
    </w:p>
    <w:p w:rsidR="00AF614B" w:rsidRDefault="00AF614B" w:rsidP="00A450D7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F614B" w:rsidRDefault="00AF614B" w:rsidP="00A450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F614B" w:rsidRDefault="00AF614B" w:rsidP="00A450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F614B" w:rsidRDefault="00AF614B" w:rsidP="00A450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F614B" w:rsidRDefault="00AF614B" w:rsidP="00A450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14AD2" w:rsidRDefault="00014AD2" w:rsidP="00A450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14AD2" w:rsidRDefault="00014AD2" w:rsidP="00A450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14AD2" w:rsidRDefault="00014AD2" w:rsidP="00A450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14AD2" w:rsidRDefault="00014AD2" w:rsidP="00A450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14AD2" w:rsidRDefault="00014AD2" w:rsidP="00A450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14AD2" w:rsidRDefault="00014AD2" w:rsidP="00A450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14AD2" w:rsidRDefault="00014AD2" w:rsidP="00A450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14AD2" w:rsidRDefault="00014AD2" w:rsidP="00A450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14AD2" w:rsidRDefault="00014AD2" w:rsidP="00A450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14AD2" w:rsidRDefault="00014AD2" w:rsidP="00A450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14AD2" w:rsidRDefault="00014AD2" w:rsidP="00A450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14AD2" w:rsidRDefault="00014AD2" w:rsidP="00A450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14AD2" w:rsidRDefault="00014AD2" w:rsidP="00A450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F614B" w:rsidRDefault="00AF614B" w:rsidP="00A450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F614B" w:rsidRDefault="00AF614B" w:rsidP="00A450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450D7" w:rsidRPr="00D11EB3" w:rsidRDefault="00A450D7" w:rsidP="00014AD2">
      <w:pPr>
        <w:pStyle w:val="a3"/>
        <w:ind w:left="0"/>
        <w:rPr>
          <w:b/>
        </w:rPr>
      </w:pPr>
      <w:r w:rsidRPr="00D11EB3">
        <w:rPr>
          <w:b/>
          <w:bCs/>
        </w:rPr>
        <w:lastRenderedPageBreak/>
        <w:t>Нормативно - правовая база.</w:t>
      </w:r>
    </w:p>
    <w:p w:rsidR="00A450D7" w:rsidRPr="00D11EB3" w:rsidRDefault="00A450D7" w:rsidP="00AF614B">
      <w:pPr>
        <w:pStyle w:val="a3"/>
        <w:ind w:left="0"/>
        <w:jc w:val="both"/>
      </w:pPr>
      <w:r w:rsidRPr="00D11EB3">
        <w:t>1.1. Настоящая Программа разработана в соответствии с:</w:t>
      </w:r>
    </w:p>
    <w:p w:rsidR="00A450D7" w:rsidRPr="00D11EB3" w:rsidRDefault="00A450D7" w:rsidP="00AF614B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1EB3">
        <w:rPr>
          <w:rFonts w:ascii="Times New Roman" w:hAnsi="Times New Roman" w:cs="Times New Roman"/>
          <w:sz w:val="24"/>
          <w:szCs w:val="24"/>
        </w:rPr>
        <w:t xml:space="preserve"> •Конвенцией о правах ребенка, одобренная Генеральной Ассамблеей ООН 20.11.1989г.</w:t>
      </w:r>
    </w:p>
    <w:p w:rsidR="00A450D7" w:rsidRPr="00D11EB3" w:rsidRDefault="00A450D7" w:rsidP="00AF614B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1EB3">
        <w:rPr>
          <w:rFonts w:ascii="Times New Roman" w:hAnsi="Times New Roman" w:cs="Times New Roman"/>
          <w:sz w:val="24"/>
          <w:szCs w:val="24"/>
        </w:rPr>
        <w:t>• Конституцией Российской Федерации</w:t>
      </w:r>
    </w:p>
    <w:p w:rsidR="00A450D7" w:rsidRPr="00D11EB3" w:rsidRDefault="00A450D7" w:rsidP="00AF614B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1EB3">
        <w:rPr>
          <w:rFonts w:ascii="Times New Roman" w:hAnsi="Times New Roman" w:cs="Times New Roman"/>
          <w:sz w:val="24"/>
          <w:szCs w:val="24"/>
        </w:rPr>
        <w:t xml:space="preserve">•Федеральным законом от 29.12.2012 № 273-ФЗ "Об образовании в Российской Федерации" </w:t>
      </w:r>
    </w:p>
    <w:p w:rsidR="00A450D7" w:rsidRPr="00D11EB3" w:rsidRDefault="00A450D7" w:rsidP="00A450D7">
      <w:pPr>
        <w:tabs>
          <w:tab w:val="left" w:pos="142"/>
        </w:tabs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1EB3">
        <w:rPr>
          <w:rFonts w:ascii="Times New Roman" w:hAnsi="Times New Roman" w:cs="Times New Roman"/>
          <w:sz w:val="24"/>
          <w:szCs w:val="24"/>
        </w:rPr>
        <w:t>• Приказом МОиН РФ от 29.08.2013 №1008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A450D7" w:rsidRPr="00D11EB3" w:rsidRDefault="00A450D7" w:rsidP="00A450D7">
      <w:pPr>
        <w:tabs>
          <w:tab w:val="left" w:pos="142"/>
        </w:tabs>
        <w:spacing w:after="12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11EB3">
        <w:rPr>
          <w:rFonts w:ascii="Times New Roman" w:hAnsi="Times New Roman" w:cs="Times New Roman"/>
          <w:sz w:val="24"/>
          <w:szCs w:val="24"/>
        </w:rPr>
        <w:t>• Приказом МОиН РТ №1465/14 от 20.03.2014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</w:t>
      </w:r>
    </w:p>
    <w:p w:rsidR="00A450D7" w:rsidRPr="00D11EB3" w:rsidRDefault="00A450D7" w:rsidP="00A450D7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1EB3">
        <w:rPr>
          <w:rFonts w:ascii="Times New Roman" w:hAnsi="Times New Roman" w:cs="Times New Roman"/>
          <w:sz w:val="24"/>
          <w:szCs w:val="24"/>
        </w:rPr>
        <w:t xml:space="preserve">Законом «Об основных гарантиях прав ребенка в Российской Федерации»; </w:t>
      </w:r>
    </w:p>
    <w:p w:rsidR="00A450D7" w:rsidRPr="00D11EB3" w:rsidRDefault="00A450D7" w:rsidP="00A450D7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1EB3">
        <w:rPr>
          <w:rFonts w:ascii="Times New Roman" w:hAnsi="Times New Roman" w:cs="Times New Roman"/>
          <w:sz w:val="24"/>
          <w:szCs w:val="24"/>
        </w:rPr>
        <w:t xml:space="preserve">Национальной доктриной образования в Российской Федерации на период до 2025 года;  </w:t>
      </w:r>
    </w:p>
    <w:p w:rsidR="00A450D7" w:rsidRPr="00D11EB3" w:rsidRDefault="00A450D7" w:rsidP="00A450D7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1EB3">
        <w:rPr>
          <w:rFonts w:ascii="Times New Roman" w:hAnsi="Times New Roman" w:cs="Times New Roman"/>
          <w:sz w:val="24"/>
          <w:szCs w:val="24"/>
        </w:rPr>
        <w:t xml:space="preserve">Национальной образовательной инициативой «Наша новая школа»; </w:t>
      </w:r>
    </w:p>
    <w:p w:rsidR="00A450D7" w:rsidRPr="00D11EB3" w:rsidRDefault="00A450D7" w:rsidP="00A450D7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1EB3">
        <w:rPr>
          <w:rFonts w:ascii="Times New Roman" w:hAnsi="Times New Roman" w:cs="Times New Roman"/>
          <w:sz w:val="24"/>
          <w:szCs w:val="24"/>
        </w:rPr>
        <w:t>Указом Президента РФ «Об основных направлениях молодежной политики»;</w:t>
      </w:r>
    </w:p>
    <w:p w:rsidR="00A450D7" w:rsidRPr="00D11EB3" w:rsidRDefault="00A450D7" w:rsidP="00A450D7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1EB3">
        <w:rPr>
          <w:rFonts w:ascii="Times New Roman" w:hAnsi="Times New Roman" w:cs="Times New Roman"/>
          <w:sz w:val="24"/>
          <w:szCs w:val="24"/>
        </w:rPr>
        <w:t>Федеральным законом от 24.06.1999 № 120-ФЗ « Об основах системы профилактики безнадзорности и правонарушений несовершеннолетних»;</w:t>
      </w:r>
    </w:p>
    <w:p w:rsidR="00A450D7" w:rsidRPr="00D11EB3" w:rsidRDefault="00A450D7" w:rsidP="00A450D7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1EB3">
        <w:rPr>
          <w:rFonts w:ascii="Times New Roman" w:hAnsi="Times New Roman" w:cs="Times New Roman"/>
          <w:sz w:val="24"/>
          <w:szCs w:val="24"/>
        </w:rPr>
        <w:t>Решением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A450D7" w:rsidRPr="00D11EB3" w:rsidRDefault="00A450D7" w:rsidP="00A450D7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1EB3">
        <w:rPr>
          <w:rFonts w:ascii="Times New Roman" w:hAnsi="Times New Roman" w:cs="Times New Roman"/>
          <w:sz w:val="24"/>
          <w:szCs w:val="24"/>
        </w:rPr>
        <w:t xml:space="preserve">Письмом Министерства образования Российской Федерации от 18.06.2003г. </w:t>
      </w:r>
      <w:r w:rsidRPr="00D11EB3">
        <w:rPr>
          <w:rFonts w:ascii="Times New Roman" w:hAnsi="Times New Roman" w:cs="Times New Roman"/>
          <w:sz w:val="24"/>
          <w:szCs w:val="24"/>
          <w:lang w:val="en-US"/>
        </w:rPr>
        <w:t>Ms</w:t>
      </w:r>
      <w:r w:rsidRPr="00D11EB3">
        <w:rPr>
          <w:rFonts w:ascii="Times New Roman" w:hAnsi="Times New Roman" w:cs="Times New Roman"/>
          <w:sz w:val="24"/>
          <w:szCs w:val="24"/>
        </w:rPr>
        <w:t>28-02-484/16 «Требования к содержанию и оформлению образовательных программ дополнительного образования детей»</w:t>
      </w:r>
    </w:p>
    <w:p w:rsidR="00A450D7" w:rsidRPr="00D11EB3" w:rsidRDefault="00A450D7" w:rsidP="00A450D7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1EB3">
        <w:rPr>
          <w:rFonts w:ascii="Times New Roman" w:hAnsi="Times New Roman" w:cs="Times New Roman"/>
          <w:sz w:val="24"/>
          <w:szCs w:val="24"/>
        </w:rPr>
        <w:t>Письмом Министерства образования и науки Российской Федерации от 11.12.2006 г. № 06-1844 «О примерных требованиях  к программам дополнительного образования детей»;</w:t>
      </w:r>
    </w:p>
    <w:p w:rsidR="00A450D7" w:rsidRPr="00D11EB3" w:rsidRDefault="00A450D7" w:rsidP="00A450D7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1EB3">
        <w:rPr>
          <w:rFonts w:ascii="Times New Roman" w:hAnsi="Times New Roman" w:cs="Times New Roman"/>
          <w:sz w:val="24"/>
          <w:szCs w:val="24"/>
        </w:rPr>
        <w:t xml:space="preserve"> Приказом Министерства образования и науки РФ от 29.08.2013 г №1008 «Порядок организации и осуществления образовательной деятельности по дополнительным общеобразовательным программам»</w:t>
      </w:r>
    </w:p>
    <w:p w:rsidR="00A450D7" w:rsidRPr="00D11EB3" w:rsidRDefault="00A450D7" w:rsidP="00A450D7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1EB3">
        <w:rPr>
          <w:rFonts w:ascii="Times New Roman" w:hAnsi="Times New Roman" w:cs="Times New Roman"/>
          <w:sz w:val="24"/>
          <w:szCs w:val="24"/>
        </w:rPr>
        <w:t>Распоряжением Правительства Российской Федерации от 04.09.2014г №1726-р «Концепция развития дополнительного образования детей»</w:t>
      </w:r>
    </w:p>
    <w:p w:rsidR="00A450D7" w:rsidRPr="00D11EB3" w:rsidRDefault="00A450D7" w:rsidP="00AF614B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1EB3">
        <w:rPr>
          <w:rFonts w:ascii="Times New Roman" w:hAnsi="Times New Roman" w:cs="Times New Roman"/>
          <w:sz w:val="24"/>
          <w:szCs w:val="24"/>
        </w:rPr>
        <w:t>Постановлением Главного государственного санитарного врача Российской Федерации от 04.07.2014г №41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A450D7" w:rsidRPr="00D11EB3" w:rsidRDefault="00A450D7" w:rsidP="00AF614B">
      <w:pPr>
        <w:pStyle w:val="a3"/>
        <w:numPr>
          <w:ilvl w:val="0"/>
          <w:numId w:val="1"/>
        </w:numPr>
        <w:ind w:left="0"/>
        <w:jc w:val="both"/>
      </w:pPr>
      <w:r w:rsidRPr="00D11EB3">
        <w:t>Порядком организации и осуществления образовательной деятельности по дополнительным общеобразовательным программам;</w:t>
      </w:r>
    </w:p>
    <w:p w:rsidR="00A450D7" w:rsidRPr="00D11EB3" w:rsidRDefault="00A450D7" w:rsidP="00AF614B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1EB3">
        <w:rPr>
          <w:rFonts w:ascii="Times New Roman" w:hAnsi="Times New Roman" w:cs="Times New Roman"/>
          <w:sz w:val="24"/>
          <w:szCs w:val="24"/>
        </w:rPr>
        <w:t xml:space="preserve">Примерными требованиями к программам дополнительного образования детей и регламентирует порядок разработки и реализации рабочих образовательных программ педагогов дополнительного образования детей. </w:t>
      </w:r>
    </w:p>
    <w:p w:rsidR="00A450D7" w:rsidRPr="00D11EB3" w:rsidRDefault="00A450D7" w:rsidP="00AF614B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1EB3">
        <w:rPr>
          <w:rFonts w:ascii="Times New Roman" w:hAnsi="Times New Roman" w:cs="Times New Roman"/>
          <w:sz w:val="24"/>
          <w:szCs w:val="24"/>
        </w:rPr>
        <w:t>Уставом МБУ ДОД  «ДДТ Радуга талантов» ;</w:t>
      </w:r>
    </w:p>
    <w:p w:rsidR="00AF614B" w:rsidRDefault="00A450D7" w:rsidP="00A450D7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D11EB3">
        <w:rPr>
          <w:rFonts w:ascii="Times New Roman" w:hAnsi="Times New Roman" w:cs="Times New Roman"/>
          <w:sz w:val="24"/>
          <w:szCs w:val="24"/>
        </w:rPr>
        <w:t>Положением о порядке разработки и утверждении рабочих программ</w:t>
      </w:r>
    </w:p>
    <w:p w:rsidR="00014AD2" w:rsidRDefault="001C3B8D" w:rsidP="00ED195E">
      <w:pPr>
        <w:pStyle w:val="a3"/>
        <w:rPr>
          <w:b/>
        </w:rPr>
      </w:pPr>
      <w:r>
        <w:rPr>
          <w:b/>
        </w:rPr>
        <w:t xml:space="preserve">                                                 </w:t>
      </w:r>
      <w:r w:rsidR="00ED195E" w:rsidRPr="00D11EB3">
        <w:rPr>
          <w:b/>
        </w:rPr>
        <w:t xml:space="preserve">  </w:t>
      </w:r>
    </w:p>
    <w:p w:rsidR="00014AD2" w:rsidRDefault="00014AD2" w:rsidP="00ED195E">
      <w:pPr>
        <w:pStyle w:val="a3"/>
        <w:rPr>
          <w:b/>
        </w:rPr>
      </w:pPr>
    </w:p>
    <w:p w:rsidR="00014AD2" w:rsidRDefault="00014AD2" w:rsidP="00ED195E">
      <w:pPr>
        <w:pStyle w:val="a3"/>
        <w:rPr>
          <w:b/>
        </w:rPr>
      </w:pPr>
    </w:p>
    <w:p w:rsidR="00ED195E" w:rsidRPr="00D11EB3" w:rsidRDefault="00ED195E" w:rsidP="00014AD2">
      <w:pPr>
        <w:pStyle w:val="a3"/>
        <w:jc w:val="center"/>
        <w:rPr>
          <w:b/>
        </w:rPr>
      </w:pPr>
      <w:r w:rsidRPr="00D11EB3">
        <w:rPr>
          <w:b/>
        </w:rPr>
        <w:lastRenderedPageBreak/>
        <w:t>Пояснительная записка.</w:t>
      </w:r>
    </w:p>
    <w:p w:rsidR="00ED195E" w:rsidRPr="00AF614B" w:rsidRDefault="00AF614B" w:rsidP="001C3B8D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val="tt-RU" w:eastAsia="ru-RU"/>
        </w:rPr>
        <w:t xml:space="preserve">       </w:t>
      </w:r>
      <w:r w:rsidR="00ED195E" w:rsidRPr="00AF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Музееведение – достаточно новая, формирующаяся дисциплина, изучающая особого рода отношение человека к действительности – музейное – и феномен музея, порожденный этим отношением; исследует процессы сохранения и трансляции социально значимой информации посредством музейных предметов, развитие и направления музейной деятельности</w:t>
      </w:r>
      <w:r w:rsidR="00ED195E" w:rsidRPr="00AF614B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.</w:t>
      </w:r>
    </w:p>
    <w:p w:rsidR="00ED195E" w:rsidRPr="00AF614B" w:rsidRDefault="00ED195E" w:rsidP="001C3B8D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F614B">
        <w:rPr>
          <w:rFonts w:ascii="Times New Roman" w:hAnsi="Times New Roman" w:cs="Times New Roman"/>
          <w:sz w:val="24"/>
          <w:szCs w:val="24"/>
        </w:rPr>
        <w:t xml:space="preserve">«Музейное дело» - одно из звеньев образовательной системы школы, создает благоприятные условия для индивидуальной и коллективной деятельности учащихся, помогает развивать у них умения самостоятельно пополнять свои знания, ориентироваться в потоке научной и политической информации. </w:t>
      </w:r>
    </w:p>
    <w:p w:rsidR="00ED195E" w:rsidRPr="00AF614B" w:rsidRDefault="00ED195E" w:rsidP="00ED195E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F614B">
        <w:rPr>
          <w:rFonts w:ascii="Times New Roman" w:hAnsi="Times New Roman" w:cs="Times New Roman"/>
          <w:sz w:val="24"/>
          <w:szCs w:val="24"/>
        </w:rPr>
        <w:t xml:space="preserve">Изучая «Музейное дело», учащиеся приобщаются к культурным ценностям, учатся понимать действительность, уважать историю человечества, своей малой родины. Музейная педагогика приобщает подрастающее поколение к историко-краеведческой, этнографической, военно-патриотической деятельности. </w:t>
      </w:r>
    </w:p>
    <w:p w:rsidR="00ED195E" w:rsidRPr="00AF614B" w:rsidRDefault="00ED195E" w:rsidP="00ED195E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F614B">
        <w:rPr>
          <w:rFonts w:ascii="Times New Roman" w:hAnsi="Times New Roman" w:cs="Times New Roman"/>
          <w:sz w:val="24"/>
          <w:szCs w:val="24"/>
        </w:rPr>
        <w:t>Данная программа предназначена для ведения краеведческой работы через  кружковую работу  «Музейное дело»  в рамках учебно-воспитательного процесса .</w:t>
      </w:r>
    </w:p>
    <w:p w:rsidR="00ED195E" w:rsidRPr="00AF614B" w:rsidRDefault="00ED195E" w:rsidP="00ED195E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F614B">
        <w:rPr>
          <w:rFonts w:ascii="Times New Roman" w:hAnsi="Times New Roman" w:cs="Times New Roman"/>
          <w:sz w:val="24"/>
          <w:szCs w:val="24"/>
        </w:rPr>
        <w:t xml:space="preserve">Закономерным итогом краеведческой деятельности учащихся становится пополнение экспонатами музейной комнаты, организация и участие в выставках, экспозициях по истории , культуре родного края, своей школы, участия в исследовательской и проектной деятельности, конкурсах разного уровня, презентаций творческих работ. </w:t>
      </w:r>
    </w:p>
    <w:p w:rsidR="00ED195E" w:rsidRPr="00AF614B" w:rsidRDefault="00ED195E" w:rsidP="00ED195E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tt-RU"/>
        </w:rPr>
      </w:pPr>
      <w:r w:rsidRPr="00AF614B">
        <w:rPr>
          <w:rFonts w:ascii="Times New Roman" w:hAnsi="Times New Roman" w:cs="Times New Roman"/>
          <w:sz w:val="24"/>
          <w:szCs w:val="24"/>
        </w:rPr>
        <w:t xml:space="preserve">Музейная комната  – одно из приоритетных направлений в работе «Музейного дела». Музейная комната в школе рассматривается как эффективное средство духовно-нравственного, патриотического и гражданского воспитания учащихся.  </w:t>
      </w:r>
      <w:r w:rsidRPr="00AF614B">
        <w:rPr>
          <w:rFonts w:ascii="Times New Roman" w:hAnsi="Times New Roman" w:cs="Times New Roman"/>
          <w:sz w:val="24"/>
          <w:szCs w:val="24"/>
          <w:lang w:val="tt-RU"/>
        </w:rPr>
        <w:t>Во время работы мы должны пополнять экспонантами и воспоминаниями музея истории школы и организовать новый музей про жизнь и творчество нашего выпускника школы  и земляка-поэта Чингиза Мусина .</w:t>
      </w:r>
    </w:p>
    <w:p w:rsidR="00ED195E" w:rsidRPr="00AF614B" w:rsidRDefault="00ED195E" w:rsidP="00ED195E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AF614B">
        <w:rPr>
          <w:rFonts w:ascii="Times New Roman" w:hAnsi="Times New Roman" w:cs="Times New Roman"/>
          <w:b/>
          <w:i/>
          <w:sz w:val="24"/>
          <w:szCs w:val="24"/>
        </w:rPr>
        <w:t xml:space="preserve">Цель: </w:t>
      </w:r>
    </w:p>
    <w:p w:rsidR="00ED195E" w:rsidRPr="00AF614B" w:rsidRDefault="00ED195E" w:rsidP="00ED19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614B">
        <w:rPr>
          <w:rFonts w:ascii="Times New Roman" w:hAnsi="Times New Roman" w:cs="Times New Roman"/>
          <w:sz w:val="24"/>
          <w:szCs w:val="24"/>
        </w:rPr>
        <w:t xml:space="preserve">- создание  оптимальных условий  для развития творческой деятельности учащихся по изучению, возрождению и сохранению истории школы </w:t>
      </w:r>
      <w:r w:rsidR="00A5544B" w:rsidRPr="00AF614B">
        <w:rPr>
          <w:rFonts w:ascii="Times New Roman" w:hAnsi="Times New Roman" w:cs="Times New Roman"/>
          <w:sz w:val="24"/>
          <w:szCs w:val="24"/>
        </w:rPr>
        <w:t xml:space="preserve">и жизни и творчества поэта Чингиза Мусина </w:t>
      </w:r>
      <w:r w:rsidRPr="00AF614B">
        <w:rPr>
          <w:rFonts w:ascii="Times New Roman" w:hAnsi="Times New Roman" w:cs="Times New Roman"/>
          <w:sz w:val="24"/>
          <w:szCs w:val="24"/>
        </w:rPr>
        <w:t xml:space="preserve">через различные формы поисковой и музейной работы. </w:t>
      </w:r>
    </w:p>
    <w:p w:rsidR="00ED195E" w:rsidRPr="00AF614B" w:rsidRDefault="00ED195E" w:rsidP="00ED195E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AF614B">
        <w:rPr>
          <w:rFonts w:ascii="Times New Roman" w:hAnsi="Times New Roman" w:cs="Times New Roman"/>
          <w:b/>
          <w:i/>
          <w:sz w:val="24"/>
          <w:szCs w:val="24"/>
        </w:rPr>
        <w:t xml:space="preserve">Задачи:  </w:t>
      </w:r>
    </w:p>
    <w:p w:rsidR="00ED195E" w:rsidRPr="00AF614B" w:rsidRDefault="00ED195E" w:rsidP="00ED19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614B">
        <w:rPr>
          <w:rFonts w:ascii="Times New Roman" w:hAnsi="Times New Roman" w:cs="Times New Roman"/>
          <w:sz w:val="24"/>
          <w:szCs w:val="24"/>
        </w:rPr>
        <w:t xml:space="preserve">- активизировать познавательную  и исследовательскую деятельность учащихся </w:t>
      </w:r>
    </w:p>
    <w:p w:rsidR="00ED195E" w:rsidRPr="00F14B42" w:rsidRDefault="00ED195E" w:rsidP="00ED19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614B">
        <w:rPr>
          <w:rFonts w:ascii="Times New Roman" w:hAnsi="Times New Roman" w:cs="Times New Roman"/>
          <w:sz w:val="24"/>
          <w:szCs w:val="24"/>
        </w:rPr>
        <w:t>- развивать  творческие способности</w:t>
      </w:r>
    </w:p>
    <w:p w:rsidR="00ED195E" w:rsidRPr="00AF614B" w:rsidRDefault="00ED195E" w:rsidP="00ED19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614B">
        <w:rPr>
          <w:rFonts w:ascii="Times New Roman" w:hAnsi="Times New Roman" w:cs="Times New Roman"/>
          <w:sz w:val="24"/>
          <w:szCs w:val="24"/>
        </w:rPr>
        <w:t xml:space="preserve">- воспитывать у учащихся гражданственность и патриотизм </w:t>
      </w:r>
    </w:p>
    <w:p w:rsidR="00A5544B" w:rsidRPr="00AF614B" w:rsidRDefault="00ED195E" w:rsidP="00ED19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614B">
        <w:rPr>
          <w:rFonts w:ascii="Times New Roman" w:hAnsi="Times New Roman" w:cs="Times New Roman"/>
          <w:sz w:val="24"/>
          <w:szCs w:val="24"/>
        </w:rPr>
        <w:t xml:space="preserve">- привлечь  внимание обучающихся к проблемам сохранения истории </w:t>
      </w:r>
      <w:r w:rsidR="00A5544B" w:rsidRPr="00AF614B">
        <w:rPr>
          <w:rFonts w:ascii="Times New Roman" w:hAnsi="Times New Roman" w:cs="Times New Roman"/>
          <w:sz w:val="24"/>
          <w:szCs w:val="24"/>
        </w:rPr>
        <w:t>школы</w:t>
      </w:r>
    </w:p>
    <w:p w:rsidR="00A5544B" w:rsidRPr="00AF614B" w:rsidRDefault="00ED195E" w:rsidP="00ED19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614B">
        <w:rPr>
          <w:rFonts w:ascii="Times New Roman" w:hAnsi="Times New Roman" w:cs="Times New Roman"/>
          <w:sz w:val="24"/>
          <w:szCs w:val="24"/>
        </w:rPr>
        <w:t>- формировать  и пополнять музейные коллекции, обеспечивать  сохранность экспонатов, учет фонда школьной музейной комнаты</w:t>
      </w:r>
      <w:r w:rsidR="00A5544B" w:rsidRPr="00AF614B">
        <w:rPr>
          <w:rFonts w:ascii="Times New Roman" w:hAnsi="Times New Roman" w:cs="Times New Roman"/>
          <w:sz w:val="24"/>
          <w:szCs w:val="24"/>
        </w:rPr>
        <w:t xml:space="preserve"> и организовать музей комнату поэта Ч. Мусина</w:t>
      </w:r>
      <w:r w:rsidRPr="00AF614B">
        <w:rPr>
          <w:rFonts w:ascii="Times New Roman" w:hAnsi="Times New Roman" w:cs="Times New Roman"/>
          <w:sz w:val="24"/>
          <w:szCs w:val="24"/>
        </w:rPr>
        <w:t>.</w:t>
      </w:r>
    </w:p>
    <w:p w:rsidR="00A5544B" w:rsidRPr="00AF614B" w:rsidRDefault="00A5544B" w:rsidP="00A5544B">
      <w:pPr>
        <w:rPr>
          <w:rFonts w:ascii="Times New Roman" w:hAnsi="Times New Roman" w:cs="Times New Roman"/>
          <w:sz w:val="24"/>
          <w:szCs w:val="24"/>
        </w:rPr>
      </w:pPr>
      <w:r w:rsidRPr="00AF614B">
        <w:rPr>
          <w:rFonts w:ascii="Times New Roman" w:hAnsi="Times New Roman" w:cs="Times New Roman"/>
          <w:sz w:val="24"/>
          <w:szCs w:val="24"/>
        </w:rPr>
        <w:t xml:space="preserve">    </w:t>
      </w:r>
      <w:r w:rsidRPr="00AF614B">
        <w:rPr>
          <w:rFonts w:ascii="Times New Roman" w:hAnsi="Times New Roman" w:cs="Times New Roman"/>
          <w:b/>
          <w:sz w:val="24"/>
          <w:szCs w:val="24"/>
          <w:lang w:eastAsia="ru-RU"/>
        </w:rPr>
        <w:t>Форма и режим занятий.</w:t>
      </w:r>
    </w:p>
    <w:p w:rsidR="00A5544B" w:rsidRPr="00AF614B" w:rsidRDefault="00A5544B" w:rsidP="00A5544B">
      <w:pPr>
        <w:rPr>
          <w:rFonts w:ascii="Times New Roman" w:hAnsi="Times New Roman" w:cs="Times New Roman"/>
          <w:sz w:val="24"/>
          <w:szCs w:val="24"/>
        </w:rPr>
      </w:pPr>
      <w:r w:rsidRPr="00AF614B">
        <w:rPr>
          <w:rFonts w:ascii="Times New Roman" w:hAnsi="Times New Roman" w:cs="Times New Roman"/>
          <w:sz w:val="24"/>
          <w:szCs w:val="24"/>
        </w:rPr>
        <w:t xml:space="preserve"> Данная программа рассчитана на работу с детьми 14-17 лет в общеобразовательных учреждениях.  Состав группы постоянный. Форма занятий групповая</w:t>
      </w:r>
      <w:r w:rsidR="00FE35BD" w:rsidRPr="00FE35BD">
        <w:rPr>
          <w:rFonts w:ascii="Times New Roman" w:hAnsi="Times New Roman" w:cs="Times New Roman"/>
          <w:sz w:val="24"/>
          <w:szCs w:val="24"/>
        </w:rPr>
        <w:t xml:space="preserve"> </w:t>
      </w:r>
      <w:r w:rsidRPr="00AF614B">
        <w:rPr>
          <w:rFonts w:ascii="Times New Roman" w:hAnsi="Times New Roman" w:cs="Times New Roman"/>
          <w:sz w:val="24"/>
          <w:szCs w:val="24"/>
        </w:rPr>
        <w:t xml:space="preserve">. Наполняемость группы 15 человек. </w:t>
      </w:r>
    </w:p>
    <w:p w:rsidR="00C302F9" w:rsidRDefault="00A5544B" w:rsidP="00C302F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F614B">
        <w:rPr>
          <w:rFonts w:ascii="Times New Roman" w:hAnsi="Times New Roman" w:cs="Times New Roman"/>
          <w:b/>
          <w:sz w:val="24"/>
          <w:szCs w:val="24"/>
          <w:lang w:eastAsia="ru-RU"/>
        </w:rPr>
        <w:t>Ожидаемые результаты:</w:t>
      </w:r>
    </w:p>
    <w:p w:rsidR="00A5544B" w:rsidRPr="00C302F9" w:rsidRDefault="00A5544B" w:rsidP="00C302F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F614B">
        <w:rPr>
          <w:color w:val="000000"/>
        </w:rPr>
        <w:br/>
        <w:t xml:space="preserve">По окончанию обучения по данной рабочей программе обучающиеся должны </w:t>
      </w:r>
      <w:r w:rsidRPr="00AF614B">
        <w:rPr>
          <w:b/>
          <w:color w:val="000000"/>
        </w:rPr>
        <w:t>знать:</w:t>
      </w:r>
    </w:p>
    <w:p w:rsidR="00A5544B" w:rsidRPr="00AF614B" w:rsidRDefault="00A5544B" w:rsidP="00A5544B">
      <w:pPr>
        <w:pStyle w:val="a4"/>
        <w:spacing w:before="0" w:beforeAutospacing="0" w:after="0" w:afterAutospacing="0"/>
        <w:jc w:val="both"/>
        <w:rPr>
          <w:color w:val="000000"/>
        </w:rPr>
      </w:pPr>
      <w:r w:rsidRPr="00AF614B">
        <w:rPr>
          <w:color w:val="000000"/>
        </w:rPr>
        <w:t>- историю своей школы;</w:t>
      </w:r>
    </w:p>
    <w:p w:rsidR="00A5544B" w:rsidRPr="00AF614B" w:rsidRDefault="00A5544B" w:rsidP="00A5544B">
      <w:pPr>
        <w:pStyle w:val="a4"/>
        <w:spacing w:before="0" w:beforeAutospacing="0" w:after="0" w:afterAutospacing="0"/>
        <w:jc w:val="both"/>
        <w:rPr>
          <w:color w:val="000000"/>
        </w:rPr>
      </w:pPr>
      <w:r w:rsidRPr="00AF614B">
        <w:rPr>
          <w:color w:val="000000"/>
        </w:rPr>
        <w:t>- жизнь и творчество поэта Ч.Мусина;</w:t>
      </w:r>
    </w:p>
    <w:p w:rsidR="00A5544B" w:rsidRPr="00D312DE" w:rsidRDefault="00A5544B" w:rsidP="00A5544B">
      <w:pPr>
        <w:pStyle w:val="a4"/>
        <w:spacing w:before="0" w:beforeAutospacing="0" w:after="0" w:afterAutospacing="0"/>
        <w:jc w:val="both"/>
        <w:rPr>
          <w:color w:val="000000"/>
        </w:rPr>
      </w:pPr>
      <w:r w:rsidRPr="00AF614B">
        <w:rPr>
          <w:color w:val="000000"/>
        </w:rPr>
        <w:t>- как сохранить прошлое для будущих по</w:t>
      </w:r>
      <w:r>
        <w:rPr>
          <w:color w:val="000000"/>
        </w:rPr>
        <w:t>томков;</w:t>
      </w:r>
    </w:p>
    <w:p w:rsidR="00A5544B" w:rsidRPr="00D312DE" w:rsidRDefault="00A5544B" w:rsidP="00A5544B">
      <w:pPr>
        <w:pStyle w:val="a4"/>
        <w:spacing w:before="0" w:beforeAutospacing="0" w:after="0" w:afterAutospacing="0"/>
        <w:jc w:val="both"/>
        <w:rPr>
          <w:color w:val="000000"/>
        </w:rPr>
      </w:pPr>
      <w:r w:rsidRPr="00D312DE">
        <w:rPr>
          <w:color w:val="000000"/>
        </w:rPr>
        <w:t>- как правильно пополнять материальный запас музея.</w:t>
      </w:r>
    </w:p>
    <w:p w:rsidR="00A5544B" w:rsidRPr="00D312DE" w:rsidRDefault="00A5544B" w:rsidP="00A5544B">
      <w:pPr>
        <w:pStyle w:val="a4"/>
        <w:spacing w:before="0" w:beforeAutospacing="0" w:after="0" w:afterAutospacing="0"/>
        <w:jc w:val="both"/>
        <w:rPr>
          <w:color w:val="000000"/>
        </w:rPr>
      </w:pPr>
    </w:p>
    <w:p w:rsidR="00A5544B" w:rsidRPr="00D312DE" w:rsidRDefault="00A5544B" w:rsidP="00A5544B">
      <w:pPr>
        <w:pStyle w:val="a4"/>
        <w:spacing w:before="0" w:beforeAutospacing="0" w:after="0" w:afterAutospacing="0"/>
        <w:ind w:firstLine="708"/>
        <w:rPr>
          <w:b/>
          <w:color w:val="000000"/>
        </w:rPr>
      </w:pPr>
      <w:r w:rsidRPr="00D312DE">
        <w:rPr>
          <w:color w:val="000000"/>
        </w:rPr>
        <w:t>Должны</w:t>
      </w:r>
      <w:r w:rsidRPr="00D312DE">
        <w:rPr>
          <w:b/>
          <w:color w:val="000000"/>
        </w:rPr>
        <w:t xml:space="preserve"> уметь:</w:t>
      </w:r>
    </w:p>
    <w:p w:rsidR="00A5544B" w:rsidRPr="00D312DE" w:rsidRDefault="00A5544B" w:rsidP="00A5544B">
      <w:pPr>
        <w:pStyle w:val="a4"/>
        <w:spacing w:before="0" w:beforeAutospacing="0" w:after="0" w:afterAutospacing="0"/>
        <w:jc w:val="both"/>
        <w:rPr>
          <w:color w:val="000000"/>
        </w:rPr>
      </w:pPr>
      <w:r w:rsidRPr="00D312DE">
        <w:rPr>
          <w:color w:val="000000"/>
        </w:rPr>
        <w:t>- правильно оформлять исследовательскую работу;</w:t>
      </w:r>
    </w:p>
    <w:p w:rsidR="00A5544B" w:rsidRPr="00D312DE" w:rsidRDefault="00A5544B" w:rsidP="00A5544B">
      <w:pPr>
        <w:pStyle w:val="a4"/>
        <w:spacing w:before="0" w:beforeAutospacing="0" w:after="0" w:afterAutospacing="0"/>
        <w:jc w:val="both"/>
        <w:rPr>
          <w:color w:val="000000"/>
        </w:rPr>
      </w:pPr>
      <w:r w:rsidRPr="00D312DE">
        <w:rPr>
          <w:color w:val="000000"/>
        </w:rPr>
        <w:t>- проводить беседы с местным населением;</w:t>
      </w:r>
    </w:p>
    <w:p w:rsidR="00A5544B" w:rsidRPr="00D312DE" w:rsidRDefault="00A5544B" w:rsidP="00A5544B">
      <w:pPr>
        <w:pStyle w:val="a4"/>
        <w:spacing w:before="0" w:beforeAutospacing="0" w:after="0" w:afterAutospacing="0"/>
        <w:jc w:val="both"/>
        <w:rPr>
          <w:color w:val="000000"/>
        </w:rPr>
      </w:pPr>
      <w:r w:rsidRPr="00D312DE">
        <w:rPr>
          <w:color w:val="000000"/>
        </w:rPr>
        <w:t>- самостоятельно собирать и обрабатывать исторический материал;</w:t>
      </w:r>
    </w:p>
    <w:p w:rsidR="00A5544B" w:rsidRPr="00D312DE" w:rsidRDefault="00A5544B" w:rsidP="00A5544B">
      <w:pPr>
        <w:pStyle w:val="a4"/>
        <w:spacing w:before="0" w:beforeAutospacing="0" w:after="0" w:afterAutospacing="0"/>
        <w:jc w:val="both"/>
        <w:rPr>
          <w:color w:val="000000"/>
        </w:rPr>
      </w:pPr>
      <w:r w:rsidRPr="00D312DE">
        <w:rPr>
          <w:color w:val="000000"/>
        </w:rPr>
        <w:t>- проводить экскурсии по школьному музею;</w:t>
      </w:r>
    </w:p>
    <w:p w:rsidR="00A5544B" w:rsidRDefault="00A5544B" w:rsidP="00A5544B">
      <w:pPr>
        <w:pStyle w:val="a4"/>
        <w:spacing w:before="0" w:beforeAutospacing="0" w:after="0" w:afterAutospacing="0"/>
        <w:jc w:val="both"/>
        <w:rPr>
          <w:color w:val="000000"/>
        </w:rPr>
      </w:pPr>
      <w:r w:rsidRPr="00D312DE">
        <w:rPr>
          <w:color w:val="000000"/>
        </w:rPr>
        <w:t>- описывать и проводить паспортизацию музейных экспонатов;</w:t>
      </w:r>
    </w:p>
    <w:p w:rsidR="008F4E6A" w:rsidRDefault="008F4E6A" w:rsidP="00A5544B">
      <w:pPr>
        <w:pStyle w:val="a4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</w:t>
      </w:r>
      <w:r w:rsidRPr="008F4E6A">
        <w:rPr>
          <w:color w:val="000000"/>
        </w:rPr>
        <w:t xml:space="preserve"> </w:t>
      </w:r>
      <w:r w:rsidRPr="00A06439">
        <w:rPr>
          <w:color w:val="000000"/>
        </w:rPr>
        <w:t>содействие в организации и проведении учебно-воспитательного процесса;</w:t>
      </w:r>
      <w:r w:rsidRPr="008F4E6A">
        <w:rPr>
          <w:color w:val="000000"/>
        </w:rPr>
        <w:t xml:space="preserve"> </w:t>
      </w:r>
    </w:p>
    <w:p w:rsidR="00A5544B" w:rsidRDefault="00A5544B" w:rsidP="00A5544B">
      <w:pPr>
        <w:pStyle w:val="a4"/>
        <w:spacing w:before="0" w:beforeAutospacing="0" w:after="0" w:afterAutospacing="0"/>
        <w:jc w:val="both"/>
        <w:rPr>
          <w:color w:val="000000"/>
        </w:rPr>
      </w:pPr>
      <w:r w:rsidRPr="00D312DE">
        <w:rPr>
          <w:color w:val="000000"/>
        </w:rPr>
        <w:t>- владеть туристическим навыкам.</w:t>
      </w:r>
    </w:p>
    <w:p w:rsidR="008F4E6A" w:rsidRPr="00AF614B" w:rsidRDefault="008F4E6A" w:rsidP="008F4E6A">
      <w:pPr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AF614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Организация деятельности музея.</w:t>
      </w:r>
    </w:p>
    <w:p w:rsidR="008F4E6A" w:rsidRPr="00AF614B" w:rsidRDefault="008F4E6A" w:rsidP="008F4E6A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Создание школьного музея является результатом целенаправленной, творческой поисково-исследовательской работы школьников и педагогов по теме, связанной с историей школы и жизни и творчества Ч.Мусина,  и  это возможно при наличии:</w:t>
      </w:r>
    </w:p>
    <w:p w:rsidR="008F4E6A" w:rsidRPr="00AF614B" w:rsidRDefault="008F4E6A" w:rsidP="008F4E6A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-актива учащихся, способного осуществлять систематическую поисковую, фондовую, экспозиционную, культурно-просветительскую работу;</w:t>
      </w:r>
    </w:p>
    <w:p w:rsidR="008F4E6A" w:rsidRPr="00AF614B" w:rsidRDefault="008F4E6A" w:rsidP="008F4E6A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-руководителя-педагога и активного участия в этой работе педагогического коллектива;</w:t>
      </w:r>
    </w:p>
    <w:p w:rsidR="008F4E6A" w:rsidRPr="00AF614B" w:rsidRDefault="008F4E6A" w:rsidP="008F4E6A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-собранной и зарегистрированной в инвентарной книге коллекции музейных предметов, дающей возможность создать музей определенного профиля;</w:t>
      </w:r>
    </w:p>
    <w:p w:rsidR="008F4E6A" w:rsidRPr="00AF614B" w:rsidRDefault="008F4E6A" w:rsidP="008F4E6A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-экспозиций, отвечающих по содержанию и оформлению современным требованиям;</w:t>
      </w:r>
    </w:p>
    <w:p w:rsidR="008F4E6A" w:rsidRPr="00AF614B" w:rsidRDefault="008F4E6A" w:rsidP="008F4E6A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-помещения, площадки и оборудования, обеспечивающих сохранность музейных предметов и условия их показа;</w:t>
      </w:r>
    </w:p>
    <w:p w:rsidR="008F4E6A" w:rsidRPr="00AF614B" w:rsidRDefault="008F4E6A" w:rsidP="008F4E6A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-устава (положения) музея, утвержденного руководителем образовательного учреждения.</w:t>
      </w:r>
    </w:p>
    <w:p w:rsidR="008F4E6A" w:rsidRPr="00FE35BD" w:rsidRDefault="008F4E6A" w:rsidP="008F4E6A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Профиль школьного музея определяется педагогической целесообразностью и характером имеющихся коллекций. Школьный музей, создаваемые в память о выдающемся лице является мемориальными.</w:t>
      </w:r>
    </w:p>
    <w:p w:rsidR="00CC039B" w:rsidRDefault="00CC039B" w:rsidP="00CC039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tt-RU" w:eastAsia="ru-RU"/>
        </w:rPr>
      </w:pPr>
      <w:r w:rsidRPr="00D11EB3">
        <w:rPr>
          <w:rFonts w:ascii="Times New Roman" w:hAnsi="Times New Roman" w:cs="Times New Roman"/>
          <w:b/>
          <w:sz w:val="24"/>
          <w:szCs w:val="24"/>
          <w:lang w:eastAsia="ru-RU"/>
        </w:rPr>
        <w:t>Учебно-тематический план на первый год: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675"/>
        <w:gridCol w:w="5245"/>
        <w:gridCol w:w="1265"/>
        <w:gridCol w:w="1150"/>
        <w:gridCol w:w="1189"/>
      </w:tblGrid>
      <w:tr w:rsidR="00CC039B" w:rsidRPr="00D11EB3" w:rsidTr="00CC039B">
        <w:tc>
          <w:tcPr>
            <w:tcW w:w="675" w:type="dxa"/>
          </w:tcPr>
          <w:p w:rsidR="00CC039B" w:rsidRPr="00D11EB3" w:rsidRDefault="00CC039B" w:rsidP="00CC039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11EB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245" w:type="dxa"/>
          </w:tcPr>
          <w:p w:rsidR="00CC039B" w:rsidRPr="00D11EB3" w:rsidRDefault="00CC039B" w:rsidP="00CC039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11EB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  <w:p w:rsidR="00CC039B" w:rsidRPr="00D11EB3" w:rsidRDefault="00CC039B" w:rsidP="00CC039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11EB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раздела и темы</w:t>
            </w:r>
          </w:p>
        </w:tc>
        <w:tc>
          <w:tcPr>
            <w:tcW w:w="1265" w:type="dxa"/>
          </w:tcPr>
          <w:p w:rsidR="00CC039B" w:rsidRPr="00D11EB3" w:rsidRDefault="00CC039B" w:rsidP="00CC039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11EB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Кол-во уроков</w:t>
            </w:r>
          </w:p>
        </w:tc>
        <w:tc>
          <w:tcPr>
            <w:tcW w:w="1150" w:type="dxa"/>
          </w:tcPr>
          <w:p w:rsidR="00CC039B" w:rsidRPr="00D11EB3" w:rsidRDefault="00CC039B" w:rsidP="00CC039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11EB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1189" w:type="dxa"/>
          </w:tcPr>
          <w:p w:rsidR="00CC039B" w:rsidRPr="00D11EB3" w:rsidRDefault="00CC039B" w:rsidP="00CC039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11EB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Практика </w:t>
            </w:r>
          </w:p>
        </w:tc>
      </w:tr>
      <w:tr w:rsidR="00CC039B" w:rsidRPr="00D11EB3" w:rsidTr="00CC039B">
        <w:tc>
          <w:tcPr>
            <w:tcW w:w="675" w:type="dxa"/>
          </w:tcPr>
          <w:p w:rsidR="00CC039B" w:rsidRPr="00D11EB3" w:rsidRDefault="00CC039B" w:rsidP="00CC0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1E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5" w:type="dxa"/>
          </w:tcPr>
          <w:p w:rsidR="00CC039B" w:rsidRPr="00FE35BD" w:rsidRDefault="00CC039B" w:rsidP="00FE35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5BD">
              <w:rPr>
                <w:rFonts w:ascii="Times New Roman" w:eastAsia="Times New Roman" w:hAnsi="Times New Roman" w:cs="Times New Roman"/>
                <w:sz w:val="24"/>
                <w:szCs w:val="24"/>
              </w:rPr>
              <w:t>Входной контроль.</w:t>
            </w:r>
          </w:p>
          <w:p w:rsidR="00CC039B" w:rsidRPr="00FE35BD" w:rsidRDefault="00CC039B" w:rsidP="00FE35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5BD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 (анкетирование)</w:t>
            </w:r>
          </w:p>
        </w:tc>
        <w:tc>
          <w:tcPr>
            <w:tcW w:w="1265" w:type="dxa"/>
          </w:tcPr>
          <w:p w:rsidR="00CC039B" w:rsidRPr="00FE35BD" w:rsidRDefault="00FE35BD" w:rsidP="00FE35B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E35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50" w:type="dxa"/>
          </w:tcPr>
          <w:p w:rsidR="00CC039B" w:rsidRPr="00CC039B" w:rsidRDefault="00FE35BD" w:rsidP="00CC039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89" w:type="dxa"/>
          </w:tcPr>
          <w:p w:rsidR="00CC039B" w:rsidRPr="00D11EB3" w:rsidRDefault="00CC039B" w:rsidP="00CC0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039B" w:rsidRPr="00D11EB3" w:rsidTr="00CC039B">
        <w:tc>
          <w:tcPr>
            <w:tcW w:w="675" w:type="dxa"/>
          </w:tcPr>
          <w:p w:rsidR="00CC039B" w:rsidRPr="00FE35BD" w:rsidRDefault="00FE35BD" w:rsidP="00CC039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245" w:type="dxa"/>
          </w:tcPr>
          <w:p w:rsidR="00CC039B" w:rsidRPr="00FE35BD" w:rsidRDefault="00CC039B" w:rsidP="00FE35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5BD">
              <w:rPr>
                <w:rFonts w:ascii="Times New Roman" w:eastAsia="Times New Roman" w:hAnsi="Times New Roman" w:cs="Times New Roman"/>
                <w:sz w:val="24"/>
                <w:szCs w:val="24"/>
              </w:rPr>
              <w:t>Музеи и музейное дело.</w:t>
            </w:r>
          </w:p>
        </w:tc>
        <w:tc>
          <w:tcPr>
            <w:tcW w:w="1265" w:type="dxa"/>
          </w:tcPr>
          <w:p w:rsidR="00CC039B" w:rsidRPr="00FE35BD" w:rsidRDefault="00CC039B" w:rsidP="00FE35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5BD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50" w:type="dxa"/>
          </w:tcPr>
          <w:p w:rsidR="00CC039B" w:rsidRPr="00CC039B" w:rsidRDefault="00CC039B" w:rsidP="00CC039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1189" w:type="dxa"/>
          </w:tcPr>
          <w:p w:rsidR="00CC039B" w:rsidRPr="00CC039B" w:rsidRDefault="00CC039B" w:rsidP="00CC039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</w:tr>
      <w:tr w:rsidR="00CC039B" w:rsidRPr="00D11EB3" w:rsidTr="00CC039B">
        <w:tc>
          <w:tcPr>
            <w:tcW w:w="675" w:type="dxa"/>
          </w:tcPr>
          <w:p w:rsidR="00CC039B" w:rsidRPr="00FE35BD" w:rsidRDefault="00FE35BD" w:rsidP="00CC039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5245" w:type="dxa"/>
          </w:tcPr>
          <w:p w:rsidR="00CC039B" w:rsidRPr="00FE35BD" w:rsidRDefault="00CC039B" w:rsidP="00FE35BD">
            <w:pPr>
              <w:pStyle w:val="a5"/>
              <w:jc w:val="left"/>
              <w:rPr>
                <w:sz w:val="24"/>
                <w:szCs w:val="24"/>
                <w:lang w:val="en-US" w:eastAsia="ru-RU"/>
              </w:rPr>
            </w:pPr>
            <w:r w:rsidRPr="00FE35BD">
              <w:rPr>
                <w:sz w:val="24"/>
                <w:szCs w:val="24"/>
                <w:lang w:val="ru-RU" w:eastAsia="ru-RU"/>
              </w:rPr>
              <w:t>Сбор музейных экспонатов.</w:t>
            </w:r>
          </w:p>
        </w:tc>
        <w:tc>
          <w:tcPr>
            <w:tcW w:w="1265" w:type="dxa"/>
          </w:tcPr>
          <w:p w:rsidR="00CC039B" w:rsidRPr="00FE35BD" w:rsidRDefault="00CC039B" w:rsidP="00FE35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5BD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50" w:type="dxa"/>
          </w:tcPr>
          <w:p w:rsidR="00CC039B" w:rsidRPr="00CC039B" w:rsidRDefault="00CC039B" w:rsidP="00CC039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1189" w:type="dxa"/>
          </w:tcPr>
          <w:p w:rsidR="00CC039B" w:rsidRPr="00CC039B" w:rsidRDefault="00CC039B" w:rsidP="00CC039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</w:tr>
      <w:tr w:rsidR="00CC039B" w:rsidRPr="00D11EB3" w:rsidTr="00CC039B">
        <w:tc>
          <w:tcPr>
            <w:tcW w:w="675" w:type="dxa"/>
          </w:tcPr>
          <w:p w:rsidR="00CC039B" w:rsidRPr="00FE35BD" w:rsidRDefault="00FE35BD" w:rsidP="00CC039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5245" w:type="dxa"/>
          </w:tcPr>
          <w:p w:rsidR="00CC039B" w:rsidRPr="00FE35BD" w:rsidRDefault="00CC039B" w:rsidP="00FE35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5BD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Комплектование музейных фондов</w:t>
            </w:r>
          </w:p>
        </w:tc>
        <w:tc>
          <w:tcPr>
            <w:tcW w:w="1265" w:type="dxa"/>
          </w:tcPr>
          <w:p w:rsidR="00CC039B" w:rsidRPr="00FE35BD" w:rsidRDefault="00CC039B" w:rsidP="00FE35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5BD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50" w:type="dxa"/>
          </w:tcPr>
          <w:p w:rsidR="00CC039B" w:rsidRPr="00A337D7" w:rsidRDefault="00A337D7" w:rsidP="00CC039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1189" w:type="dxa"/>
          </w:tcPr>
          <w:p w:rsidR="00CC039B" w:rsidRPr="00A337D7" w:rsidRDefault="00A337D7" w:rsidP="00CC039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</w:tr>
      <w:tr w:rsidR="00A337D7" w:rsidRPr="00D11EB3" w:rsidTr="00CC039B">
        <w:tc>
          <w:tcPr>
            <w:tcW w:w="675" w:type="dxa"/>
          </w:tcPr>
          <w:p w:rsidR="00A337D7" w:rsidRPr="00FE35BD" w:rsidRDefault="00FE35BD" w:rsidP="00CC039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5245" w:type="dxa"/>
          </w:tcPr>
          <w:p w:rsidR="00A337D7" w:rsidRPr="00FE35BD" w:rsidRDefault="00A337D7" w:rsidP="00FE35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5BD">
              <w:rPr>
                <w:rFonts w:ascii="Times New Roman" w:eastAsia="Times New Roman" w:hAnsi="Times New Roman" w:cs="Times New Roman"/>
                <w:sz w:val="24"/>
                <w:szCs w:val="24"/>
              </w:rPr>
              <w:t>Экспозиционная работа</w:t>
            </w:r>
          </w:p>
        </w:tc>
        <w:tc>
          <w:tcPr>
            <w:tcW w:w="1265" w:type="dxa"/>
          </w:tcPr>
          <w:p w:rsidR="00A337D7" w:rsidRPr="00FE35BD" w:rsidRDefault="00A337D7" w:rsidP="00FE35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5BD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50" w:type="dxa"/>
          </w:tcPr>
          <w:p w:rsidR="00A337D7" w:rsidRPr="00A337D7" w:rsidRDefault="00A337D7" w:rsidP="00CC039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189" w:type="dxa"/>
          </w:tcPr>
          <w:p w:rsidR="00A337D7" w:rsidRPr="00A337D7" w:rsidRDefault="00A337D7" w:rsidP="00CC039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</w:tr>
      <w:tr w:rsidR="00A337D7" w:rsidRPr="00D11EB3" w:rsidTr="00CC039B">
        <w:tc>
          <w:tcPr>
            <w:tcW w:w="675" w:type="dxa"/>
          </w:tcPr>
          <w:p w:rsidR="00A337D7" w:rsidRPr="00FE35BD" w:rsidRDefault="00FE35BD" w:rsidP="00CC039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5245" w:type="dxa"/>
          </w:tcPr>
          <w:p w:rsidR="00A337D7" w:rsidRPr="00FE35BD" w:rsidRDefault="00A337D7" w:rsidP="00FE35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5BD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Экскурсионное дело</w:t>
            </w:r>
          </w:p>
        </w:tc>
        <w:tc>
          <w:tcPr>
            <w:tcW w:w="1265" w:type="dxa"/>
          </w:tcPr>
          <w:p w:rsidR="00A337D7" w:rsidRPr="00FE35BD" w:rsidRDefault="00A337D7" w:rsidP="00FE35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5BD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50" w:type="dxa"/>
          </w:tcPr>
          <w:p w:rsidR="00A337D7" w:rsidRPr="00A337D7" w:rsidRDefault="00A337D7" w:rsidP="00CC039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1189" w:type="dxa"/>
          </w:tcPr>
          <w:p w:rsidR="00A337D7" w:rsidRPr="00A337D7" w:rsidRDefault="00A337D7" w:rsidP="00CC039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A337D7" w:rsidRPr="00D11EB3" w:rsidTr="00CC039B">
        <w:tc>
          <w:tcPr>
            <w:tcW w:w="675" w:type="dxa"/>
          </w:tcPr>
          <w:p w:rsidR="00A337D7" w:rsidRPr="00FE35BD" w:rsidRDefault="00FE35BD" w:rsidP="00CC039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5245" w:type="dxa"/>
          </w:tcPr>
          <w:p w:rsidR="00A337D7" w:rsidRPr="00FE35BD" w:rsidRDefault="00A337D7" w:rsidP="00FE35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5BD">
              <w:rPr>
                <w:rFonts w:ascii="Times New Roman" w:eastAsia="Times New Roman" w:hAnsi="Times New Roman" w:cs="Times New Roman"/>
                <w:sz w:val="24"/>
                <w:szCs w:val="24"/>
              </w:rPr>
              <w:t>Музей и исследовательская работа учащихся</w:t>
            </w:r>
          </w:p>
        </w:tc>
        <w:tc>
          <w:tcPr>
            <w:tcW w:w="1265" w:type="dxa"/>
          </w:tcPr>
          <w:p w:rsidR="00A337D7" w:rsidRPr="00FE35BD" w:rsidRDefault="00A337D7" w:rsidP="00FE35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5BD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50" w:type="dxa"/>
          </w:tcPr>
          <w:p w:rsidR="00A337D7" w:rsidRPr="00A337D7" w:rsidRDefault="00FE35BD" w:rsidP="00CC039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189" w:type="dxa"/>
          </w:tcPr>
          <w:p w:rsidR="00A337D7" w:rsidRPr="002D27A6" w:rsidRDefault="00FE35BD" w:rsidP="00CC039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</w:tr>
      <w:tr w:rsidR="00A337D7" w:rsidRPr="00D11EB3" w:rsidTr="00CC039B">
        <w:tc>
          <w:tcPr>
            <w:tcW w:w="675" w:type="dxa"/>
          </w:tcPr>
          <w:p w:rsidR="00A337D7" w:rsidRPr="00D11EB3" w:rsidRDefault="00A337D7" w:rsidP="00CC0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A337D7" w:rsidRPr="00D11EB3" w:rsidRDefault="00A337D7" w:rsidP="00CC03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5" w:type="dxa"/>
          </w:tcPr>
          <w:p w:rsidR="00A337D7" w:rsidRPr="00FE35BD" w:rsidRDefault="00FE35BD" w:rsidP="00CC039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144</w:t>
            </w:r>
          </w:p>
        </w:tc>
        <w:tc>
          <w:tcPr>
            <w:tcW w:w="1150" w:type="dxa"/>
          </w:tcPr>
          <w:p w:rsidR="00A337D7" w:rsidRPr="00FE35BD" w:rsidRDefault="00FE35BD" w:rsidP="00CC039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87</w:t>
            </w:r>
          </w:p>
        </w:tc>
        <w:tc>
          <w:tcPr>
            <w:tcW w:w="1189" w:type="dxa"/>
          </w:tcPr>
          <w:p w:rsidR="00A337D7" w:rsidRPr="00FE35BD" w:rsidRDefault="00FE35BD" w:rsidP="00CC039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</w:t>
            </w:r>
          </w:p>
        </w:tc>
      </w:tr>
    </w:tbl>
    <w:p w:rsidR="00FE35BD" w:rsidRDefault="00FE35BD" w:rsidP="008F4E6A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C3B8D" w:rsidRPr="006E7D06" w:rsidRDefault="001C3B8D" w:rsidP="008F4E6A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74091" w:rsidRPr="00AF614B" w:rsidRDefault="008F4E6A" w:rsidP="00E7409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      </w:t>
      </w:r>
      <w:r w:rsidR="00E74091" w:rsidRPr="00AF614B">
        <w:rPr>
          <w:rFonts w:ascii="Times New Roman" w:hAnsi="Times New Roman" w:cs="Times New Roman"/>
          <w:b/>
          <w:sz w:val="24"/>
          <w:szCs w:val="24"/>
        </w:rPr>
        <w:t>Календарно-тематический план</w:t>
      </w:r>
    </w:p>
    <w:p w:rsidR="00E74091" w:rsidRPr="00AF614B" w:rsidRDefault="00E74091" w:rsidP="00E7409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5000" w:type="pct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5706"/>
        <w:gridCol w:w="852"/>
        <w:gridCol w:w="1133"/>
        <w:gridCol w:w="1170"/>
      </w:tblGrid>
      <w:tr w:rsidR="006E7D06" w:rsidRPr="00AF614B" w:rsidTr="006E7D06">
        <w:tc>
          <w:tcPr>
            <w:tcW w:w="3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hd w:val="clear" w:color="auto" w:fill="FFFFFF"/>
              <w:spacing w:after="0" w:line="240" w:lineRule="auto"/>
              <w:ind w:left="19" w:hanging="1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  <w:p w:rsidR="006E7D06" w:rsidRPr="00AF614B" w:rsidRDefault="006E7D06" w:rsidP="00AF614B">
            <w:pPr>
              <w:shd w:val="clear" w:color="auto" w:fill="FFFFFF"/>
              <w:spacing w:after="0" w:line="240" w:lineRule="auto"/>
              <w:ind w:left="19" w:hanging="1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298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ind w:hanging="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учебного занятия</w:t>
            </w:r>
          </w:p>
        </w:tc>
        <w:tc>
          <w:tcPr>
            <w:tcW w:w="44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8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hd w:val="clear" w:color="auto" w:fill="FFFFFF"/>
              <w:spacing w:after="0" w:line="240" w:lineRule="auto"/>
              <w:ind w:left="19" w:hanging="1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hd w:val="clear" w:color="auto" w:fill="FFFFFF"/>
              <w:spacing w:after="0" w:line="240" w:lineRule="auto"/>
              <w:ind w:left="19" w:hanging="1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Входной контроль.</w:t>
            </w:r>
          </w:p>
          <w:p w:rsidR="006E7D06" w:rsidRPr="00FE35BD" w:rsidRDefault="006E7D06" w:rsidP="00FE35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Вводное занятие (анкетирование)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Т. </w:t>
            </w:r>
            <w:r w:rsidRPr="00FE35B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Вовлечение в работу музея значительного числа творчески работающих детей</w:t>
            </w:r>
          </w:p>
          <w:p w:rsidR="006E7D06" w:rsidRPr="006E7D06" w:rsidRDefault="006E7D06" w:rsidP="006E7D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E35B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-Орган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изация проведения анкетирования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Музеи и музейное дело.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E7D06" w:rsidRPr="00AF614B" w:rsidTr="006E7D06">
        <w:trPr>
          <w:trHeight w:val="453"/>
        </w:trPr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Что такое музей.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Т. </w:t>
            </w:r>
            <w:r w:rsidRPr="00FE35B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Знакомство с термином музей, историей возникновения музеев.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pStyle w:val="a5"/>
              <w:ind w:firstLine="23"/>
              <w:rPr>
                <w:b/>
                <w:sz w:val="24"/>
                <w:szCs w:val="24"/>
                <w:lang w:val="ru-RU" w:eastAsia="ru-RU"/>
              </w:rPr>
            </w:pPr>
            <w:r w:rsidRPr="00AF614B">
              <w:rPr>
                <w:sz w:val="24"/>
                <w:szCs w:val="24"/>
                <w:lang w:val="ru-RU" w:eastAsia="ru-RU"/>
              </w:rPr>
              <w:t>Виды музеев.</w:t>
            </w:r>
            <w:r w:rsidRPr="00AF614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Т. </w:t>
            </w:r>
            <w:r w:rsidRPr="00AF614B">
              <w:rPr>
                <w:sz w:val="24"/>
                <w:szCs w:val="24"/>
              </w:rPr>
              <w:t>Изучение классификации музеев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pStyle w:val="a5"/>
              <w:ind w:firstLine="23"/>
              <w:jc w:val="left"/>
              <w:rPr>
                <w:sz w:val="24"/>
                <w:szCs w:val="24"/>
                <w:lang w:val="ru-RU" w:eastAsia="ru-RU"/>
              </w:rPr>
            </w:pPr>
            <w:r w:rsidRPr="00AF614B">
              <w:rPr>
                <w:sz w:val="24"/>
                <w:szCs w:val="24"/>
                <w:lang w:val="ru-RU" w:eastAsia="ru-RU"/>
              </w:rPr>
              <w:t>Основные направления  деятельности музеев</w:t>
            </w:r>
            <w:r w:rsidRPr="00AF614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Т. </w:t>
            </w:r>
            <w:r w:rsidRPr="00AF614B">
              <w:rPr>
                <w:sz w:val="24"/>
                <w:szCs w:val="24"/>
              </w:rPr>
              <w:t>Определение направления деятельности музеев (исторический, художественный и т.д.)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Материально-техническая база музеев – из чего она складывается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Т. </w:t>
            </w:r>
            <w:r w:rsidRPr="00FE35B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Продолжить знакомство с музейной терминологией  ( стеллажи, витрины, экспозиции и т.д)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11-12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95D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Какие музеи являются наиболее известными в нашей стране, республики, районе.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Т. </w:t>
            </w:r>
            <w:r w:rsidRPr="00FE35B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Изучение материала презентации «Музеи мира»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5.10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13-14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E74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Практическое занятие на тему: Составление карты-схемы маршрута по музеям республики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П. </w:t>
            </w:r>
            <w:r w:rsidRPr="00FE35B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Изготовление карты-схемы с экскурсионным маршрутом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15-16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Style w:val="apple-style-span"/>
                <w:rFonts w:ascii="Times New Roman" w:eastAsia="Times New Roman" w:hAnsi="Times New Roman" w:cs="Times New Roman"/>
                <w:sz w:val="24"/>
                <w:szCs w:val="24"/>
              </w:rPr>
              <w:t>Систематическое комплектование  фонда музея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Т. </w:t>
            </w: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Правила комплектования музея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17-18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Style w:val="apple-style-span"/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Style w:val="apple-style-span"/>
                <w:rFonts w:ascii="Times New Roman" w:eastAsia="Times New Roman" w:hAnsi="Times New Roman" w:cs="Times New Roman"/>
                <w:sz w:val="24"/>
                <w:szCs w:val="24"/>
              </w:rPr>
              <w:t>Кто собирал экспонаты для музея в 19 веке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Т. </w:t>
            </w: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Лекция – историческая справка о первых музееведах</w:t>
            </w:r>
            <w:r w:rsidRPr="00AF614B">
              <w:rPr>
                <w:rStyle w:val="apple-style-span"/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19-20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Style w:val="apple-style-span"/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Style w:val="apple-style-span"/>
                <w:rFonts w:ascii="Times New Roman" w:eastAsia="Times New Roman" w:hAnsi="Times New Roman" w:cs="Times New Roman"/>
                <w:sz w:val="24"/>
                <w:szCs w:val="24"/>
              </w:rPr>
              <w:t>Кто собирал экспонаты для музея в 20 веке.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Т. </w:t>
            </w: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Лекция – историческая справка о музейных работниках 20 века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21-22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Style w:val="apple-style-span"/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Style w:val="apple-style-span"/>
                <w:rFonts w:ascii="Times New Roman" w:eastAsia="Times New Roman" w:hAnsi="Times New Roman" w:cs="Times New Roman"/>
                <w:sz w:val="24"/>
                <w:szCs w:val="24"/>
              </w:rPr>
              <w:t>Кто собирает экспонаты для музея  на современном этапе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 Современные требования к музееведам.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23-24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Style w:val="apple-style-span"/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Style w:val="apple-style-span"/>
                <w:rFonts w:ascii="Times New Roman" w:eastAsia="Times New Roman" w:hAnsi="Times New Roman" w:cs="Times New Roman"/>
                <w:sz w:val="24"/>
                <w:szCs w:val="24"/>
              </w:rPr>
              <w:t>Внештатные сотрудники музея – кто они?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Т. </w:t>
            </w: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Работа с музейной терминологией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25-26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6E7D06" w:rsidRDefault="006E7D06" w:rsidP="006E7D06">
            <w:pPr>
              <w:pStyle w:val="a5"/>
              <w:jc w:val="left"/>
              <w:rPr>
                <w:sz w:val="24"/>
                <w:szCs w:val="24"/>
                <w:lang w:eastAsia="ru-RU"/>
              </w:rPr>
            </w:pPr>
            <w:r w:rsidRPr="00AF614B">
              <w:rPr>
                <w:sz w:val="24"/>
                <w:szCs w:val="24"/>
                <w:lang w:val="ru-RU" w:eastAsia="ru-RU"/>
              </w:rPr>
              <w:t>Какие предметы имеются в школьном музее</w:t>
            </w:r>
            <w:r w:rsidRPr="00AF614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Т. </w:t>
            </w:r>
            <w:r w:rsidRPr="00EE4562">
              <w:rPr>
                <w:i/>
                <w:sz w:val="24"/>
                <w:szCs w:val="24"/>
              </w:rPr>
              <w:t>Знакомство с экспонатами  музея истории школы</w:t>
            </w:r>
            <w:r w:rsidRPr="00AF614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П. </w:t>
            </w:r>
            <w:r w:rsidRPr="00EE4562">
              <w:rPr>
                <w:i/>
                <w:sz w:val="24"/>
                <w:szCs w:val="24"/>
              </w:rPr>
              <w:t>Изучение экспонатов музея истории школы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E74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E740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27-28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pStyle w:val="a5"/>
              <w:ind w:firstLine="23"/>
              <w:jc w:val="left"/>
              <w:rPr>
                <w:b/>
                <w:sz w:val="24"/>
                <w:szCs w:val="24"/>
                <w:lang w:val="ru-RU" w:eastAsia="ru-RU"/>
              </w:rPr>
            </w:pPr>
            <w:r w:rsidRPr="00AF614B">
              <w:rPr>
                <w:sz w:val="24"/>
                <w:szCs w:val="24"/>
                <w:lang w:val="ru-RU" w:eastAsia="ru-RU"/>
              </w:rPr>
              <w:t>Какие экспозиции имеются в школьном музее</w:t>
            </w:r>
            <w:r w:rsidRPr="00AF614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Т </w:t>
            </w:r>
            <w:r w:rsidRPr="00EE4562">
              <w:rPr>
                <w:i/>
                <w:sz w:val="24"/>
                <w:szCs w:val="24"/>
              </w:rPr>
              <w:t>Изучение экспозиций музея Истории школы</w:t>
            </w:r>
            <w:r w:rsidRPr="00AF614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П </w:t>
            </w:r>
            <w:r w:rsidRPr="00AF614B">
              <w:rPr>
                <w:sz w:val="24"/>
                <w:szCs w:val="24"/>
              </w:rPr>
              <w:t xml:space="preserve">Составление перспективного плана комплектования фондов  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29-30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EE4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sz w:val="24"/>
                <w:szCs w:val="24"/>
                <w:lang w:eastAsia="ru-RU"/>
              </w:rPr>
              <w:t xml:space="preserve">Какие документы имеются в школьном краеведческом музее. </w:t>
            </w:r>
            <w:r>
              <w:rPr>
                <w:sz w:val="24"/>
                <w:szCs w:val="24"/>
                <w:lang w:eastAsia="ru-RU"/>
              </w:rPr>
              <w:t xml:space="preserve">П. </w:t>
            </w: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Выяснить что такое: паспорт музея, свидетельство музея, книга основного фонда, вспомогательного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П. 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Изучение документации </w:t>
            </w:r>
          </w:p>
          <w:p w:rsidR="006E7D06" w:rsidRPr="00AF614B" w:rsidRDefault="006E7D06" w:rsidP="00EE4562">
            <w:pPr>
              <w:pStyle w:val="a5"/>
              <w:ind w:firstLine="23"/>
              <w:rPr>
                <w:b/>
                <w:sz w:val="24"/>
                <w:szCs w:val="24"/>
                <w:lang w:val="ru-RU" w:eastAsia="ru-RU"/>
              </w:rPr>
            </w:pPr>
            <w:r w:rsidRPr="00AF614B">
              <w:rPr>
                <w:sz w:val="24"/>
                <w:szCs w:val="24"/>
              </w:rPr>
              <w:t>музея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8.11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rPr>
          <w:trHeight w:val="1130"/>
        </w:trPr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31-32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Ознакомительная экскурсия по школьным музеям.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П. 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взаимопосещения музеев учащимися различных школ (презентации музеев в Агрызском районе)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95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9.11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95D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33-34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Экскурсия в городской краеведческий музей.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П. 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посещения краеведческого музея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6E7D06" w:rsidRDefault="006E7D06" w:rsidP="006E7D06">
            <w:pPr>
              <w:pStyle w:val="a5"/>
              <w:jc w:val="center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Сбор музейных экспонатов.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35-36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Как определить ценность экспоната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Т.</w:t>
            </w: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Изучение норм определения ценности экспонатов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П.  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биографией Ч.Мусина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37-38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Как определить ценность предмета материальной культуры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Т. </w:t>
            </w: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Правила установки ценности предмета материальной культуры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П. 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книгами поэта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39-40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EE45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Как определить ценность документа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Т. </w:t>
            </w: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Правила установки ценности документального предмета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Знакомство с рукописями поэта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23.11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41-42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Как определить ценность фотографии и т. д. </w:t>
            </w: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Правила установки ценности фотографии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Разбор фотографии со снимками поэта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43-44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 на тему: Как определить ценность - предмета материальной культуры, документа, фотографии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П. 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Разговор об оформлении музея поэта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95D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30.11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95D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45-46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6E7D06" w:rsidRDefault="006E7D06" w:rsidP="006E7D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Как вести сбор музейных экспонатов </w:t>
            </w: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Организация реализации поисковых заданий в классных коллективах, группах по интересам, индивидуальная работа с обучающимися.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Сбор информации от родственников и друзей Ч. Мусина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6.12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47-48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EE4562" w:rsidRDefault="006E7D06" w:rsidP="00EE45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Общие требования и правила по ТБ при сборе музейных экспонатов </w:t>
            </w: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Организация походов, экспедиций, переписки</w:t>
            </w:r>
          </w:p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и анализ стихов поэта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7.12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49-50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Style w:val="apple-style-span"/>
                <w:rFonts w:ascii="Times New Roman" w:eastAsia="Times New Roman" w:hAnsi="Times New Roman" w:cs="Times New Roman"/>
                <w:sz w:val="24"/>
                <w:szCs w:val="24"/>
              </w:rPr>
              <w:t>Этнографические экспедиции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Работа с музейной терминологией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Разбор статей о поэте напечатанных в газетах и журналах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51-52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Style w:val="apple-style-span"/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Style w:val="apple-style-span"/>
                <w:rFonts w:ascii="Times New Roman" w:eastAsia="Times New Roman" w:hAnsi="Times New Roman" w:cs="Times New Roman"/>
                <w:sz w:val="24"/>
                <w:szCs w:val="24"/>
              </w:rPr>
              <w:t xml:space="preserve">Содержание и эстетическая </w:t>
            </w:r>
          </w:p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Style w:val="apple-style-span"/>
                <w:rFonts w:ascii="Times New Roman" w:eastAsia="Times New Roman" w:hAnsi="Times New Roman" w:cs="Times New Roman"/>
                <w:sz w:val="24"/>
                <w:szCs w:val="24"/>
              </w:rPr>
              <w:t>ценность коллекций</w:t>
            </w:r>
            <w:r w:rsidRPr="00AF614B">
              <w:rPr>
                <w:rStyle w:val="apple-converted-space"/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Изучение коллекций музея , сбор материалов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Изучении стихов о родном крае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53-54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pStyle w:val="a5"/>
              <w:jc w:val="left"/>
              <w:rPr>
                <w:rStyle w:val="apple-style-span"/>
                <w:sz w:val="24"/>
                <w:szCs w:val="24"/>
                <w:lang w:val="ru-RU" w:eastAsia="ru-RU"/>
              </w:rPr>
            </w:pPr>
            <w:r w:rsidRPr="00AF614B">
              <w:rPr>
                <w:rStyle w:val="apple-style-span"/>
                <w:sz w:val="24"/>
                <w:szCs w:val="24"/>
                <w:lang w:val="ru-RU" w:eastAsia="ru-RU"/>
              </w:rPr>
              <w:t>Сбор памятников традиционной культуры</w:t>
            </w:r>
          </w:p>
          <w:p w:rsidR="006E7D06" w:rsidRPr="006E7D06" w:rsidRDefault="006E7D06" w:rsidP="006E7D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Разработка поисковых задан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ий исходя из плана работы музея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55-56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pStyle w:val="a5"/>
              <w:jc w:val="left"/>
              <w:rPr>
                <w:rStyle w:val="apple-style-span"/>
                <w:sz w:val="24"/>
                <w:szCs w:val="24"/>
                <w:lang w:val="ru-RU" w:eastAsia="ru-RU"/>
              </w:rPr>
            </w:pPr>
            <w:r w:rsidRPr="00AF614B">
              <w:rPr>
                <w:rStyle w:val="apple-style-span"/>
                <w:sz w:val="24"/>
                <w:szCs w:val="24"/>
                <w:lang w:val="ru-RU" w:eastAsia="ru-RU"/>
              </w:rPr>
              <w:t>Сбор фотографии выпускников школы</w:t>
            </w:r>
          </w:p>
          <w:p w:rsidR="006E7D06" w:rsidRPr="006E7D06" w:rsidRDefault="006E7D06" w:rsidP="006E7D06">
            <w:pPr>
              <w:spacing w:after="0" w:line="240" w:lineRule="auto"/>
              <w:jc w:val="both"/>
              <w:rPr>
                <w:rStyle w:val="apple-style-span"/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Научная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 техническая подготовка поиска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57-58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95D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Практическое занятие по теме: «Укамплектовании фотографии».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П. 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Сбор, фиксация, текущее комплектование материалов, их систематизация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59-60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pStyle w:val="a5"/>
              <w:jc w:val="left"/>
              <w:rPr>
                <w:sz w:val="24"/>
                <w:szCs w:val="24"/>
                <w:lang w:val="ru-RU" w:eastAsia="ru-RU"/>
              </w:rPr>
            </w:pPr>
            <w:r w:rsidRPr="00AF614B">
              <w:rPr>
                <w:sz w:val="24"/>
                <w:szCs w:val="24"/>
                <w:lang w:val="ru-RU" w:eastAsia="ru-RU"/>
              </w:rPr>
              <w:t>Музейный урок на тему: Экспонат старины</w:t>
            </w:r>
          </w:p>
          <w:p w:rsidR="006E7D06" w:rsidRPr="00EE4562" w:rsidRDefault="006E7D06" w:rsidP="00EE456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-отработка музейной терминологии</w:t>
            </w:r>
          </w:p>
          <w:p w:rsidR="006E7D06" w:rsidRPr="00EE4562" w:rsidRDefault="006E7D06" w:rsidP="00EE456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-научная и техническая подготовка урока</w:t>
            </w:r>
          </w:p>
          <w:p w:rsidR="006E7D06" w:rsidRPr="006E7D06" w:rsidRDefault="006E7D06" w:rsidP="006E7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музейного урока: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Отработка музейных 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навыков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28.12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Комплектование музейных фондов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38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61-62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Основной фонд музея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Систематизация фондов:–– основной фонд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10.01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63-64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6E7D06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ная аттестация. Вспомогательный фонд музея. </w:t>
            </w: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Систематизация фондов: научно–вспомогательный фонд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65-66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EE4562" w:rsidRDefault="006E7D06" w:rsidP="00EE456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Учет фондов </w:t>
            </w: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Систематизация фондов:</w:t>
            </w:r>
          </w:p>
          <w:p w:rsidR="006E7D06" w:rsidRPr="00AF614B" w:rsidRDefault="006E7D06" w:rsidP="00EE45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-интерактивный фонд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Учет экспонантов музея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67-68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Учет и описание музейных предметов </w:t>
            </w: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Составление атрибуционных листов для музейных экспонатов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18.01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69-70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Хранение фондов </w:t>
            </w: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Беседа о правилах хранения музейных фондов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71-72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хранилище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Систематизация фондов</w:t>
            </w: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 </w:t>
            </w: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–– фонд временного хранения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73-74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EE4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Практическое занятие на тему: Учёт и хранение фондов музея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П. 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Систематизация фондов:</w:t>
            </w:r>
          </w:p>
          <w:p w:rsidR="006E7D06" w:rsidRPr="00AF614B" w:rsidRDefault="006E7D06" w:rsidP="00EE4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основной фонд; научно–вспомогательный фонд; интерактивный фонд; обменный фонд; фонд временного хранения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75-76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EE4562" w:rsidRDefault="006E7D06" w:rsidP="00EE456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Учет документальных материалов </w:t>
            </w: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Изучение фондов:</w:t>
            </w:r>
          </w:p>
          <w:p w:rsidR="006E7D06" w:rsidRPr="00AF614B" w:rsidRDefault="006E7D06" w:rsidP="00EE4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-документальные экспонаты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77-78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Хранение документальных материалов </w:t>
            </w: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Беседа о хранении документальных экспонатов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Работа с вырезками из газет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7.02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79-80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6E7D06" w:rsidRDefault="006E7D06" w:rsidP="00EE456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Что такое вещественные памятники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Изучение фондов:</w:t>
            </w: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-вещественные памятники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Вещественные памятники поэта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8.02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81-82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Вещественные памятники и требования к их хранению. </w:t>
            </w: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Беседа о хранении вещественных памятников в музее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Работа стендами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83-84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Требования к помещению музея в музее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П. 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 в музее с  документальным и вещественным фондом.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95D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95D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85-86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Отработка практических навыков </w:t>
            </w: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Изучение правил по эксплуатации музейного помещения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Установление стендов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87-88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Требования к температурному режиму музея </w:t>
            </w: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Правила установки температурного режима в музее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89-90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Требования к световому режиму музея </w:t>
            </w: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Правила светового режима.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Конкурс рисунков по содержанию стихов поэта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91-92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Отработка практических навыков в музее Практическая работа в музее со световыми и температурными аспектами  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95D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95D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93-94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Style w:val="apple-style-span"/>
                <w:rFonts w:ascii="Times New Roman" w:eastAsia="Times New Roman" w:hAnsi="Times New Roman" w:cs="Times New Roman"/>
                <w:sz w:val="24"/>
                <w:szCs w:val="24"/>
              </w:rPr>
              <w:t>Комплектование коллекций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Правила комплектования; отбор экспонатов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Знакомство с песнями поэта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7.03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95-96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Style w:val="apple-style-span"/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Style w:val="apple-style-span"/>
                <w:rFonts w:ascii="Times New Roman" w:eastAsia="Times New Roman" w:hAnsi="Times New Roman" w:cs="Times New Roman"/>
                <w:sz w:val="24"/>
                <w:szCs w:val="24"/>
              </w:rPr>
              <w:t>Особенности комплектования коллекций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Изучение особенностей, систематизация полученных знаний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Стихи о выдающихся земляков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97-98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Style w:val="apple-style-span"/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Style w:val="apple-style-span"/>
                <w:rFonts w:ascii="Times New Roman" w:eastAsia="Times New Roman" w:hAnsi="Times New Roman" w:cs="Times New Roman"/>
                <w:sz w:val="24"/>
                <w:szCs w:val="24"/>
              </w:rPr>
              <w:t>Что такое частные коллекции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Работа с музейной терминологией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Экспозиционная работа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99-100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Тематический план будущей экспозиции </w:t>
            </w: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Правила составления тематического плана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101-102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Порядок составления тематического плана экспозиции </w:t>
            </w: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Рассмотреть примерные тематические планы музейных экспозиций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22.03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103-104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Монтажный лист экспозиции </w:t>
            </w:r>
            <w:r w:rsidRPr="00EE456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Работа со схемами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28.03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105-106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Отработка практических навыков в музее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П. 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монтажных листов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29.03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107-108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этикетажа </w:t>
            </w:r>
            <w:r w:rsidRPr="006E7D0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Работа с музейной терминологией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Этикетаж о выдающихся земляков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4.04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109-110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Правила и требования к составлению этикетажа </w:t>
            </w:r>
            <w:r w:rsidRPr="006E7D0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Беседа о правилах составления этикеток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Этикетаж о выдающихся земляков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5.04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111-112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Постоянные экспозиции </w:t>
            </w:r>
            <w:r w:rsidRPr="006E7D0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Знакомство с требованиями постоянных экспозиций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Стенд о земляках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113-114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Сменные экспозиции </w:t>
            </w:r>
            <w:r w:rsidRPr="006E7D0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Знакомство с требованиями сменных экспозиций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Экскурсия в сельскую библиотеку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115-116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Отработка практических навыков в музее Практическое занятие составление списка экспонантов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874D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874D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Экскурсионное дело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117-118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614B">
              <w:rPr>
                <w:rStyle w:val="apple-style-span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Сущность экскурсии, функции и признаки экскурсии</w:t>
            </w:r>
            <w:r w:rsidRPr="00AF614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6E7D06">
              <w:rPr>
                <w:rFonts w:ascii="Times New Roman" w:eastAsia="Times New Roman" w:hAnsi="Times New Roman"/>
                <w:i/>
                <w:sz w:val="24"/>
                <w:szCs w:val="24"/>
              </w:rPr>
              <w:t>Основные принципы подготовки и проведения экскурсий в школьном музее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Подготовка выступления о музее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119-120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Выбор темы экскурсии </w:t>
            </w:r>
            <w:r w:rsidRPr="006E7D0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Построение темы- детальный анализ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121-122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Обзорная экскурсия и тематическая экскурсии </w:t>
            </w:r>
            <w:r w:rsidRPr="006E7D0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Отличия экскурсий; правила оформления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26.04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123-124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Style w:val="apple-style-span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Техника ведения экскурсии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E7D0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Просмотр видеоролика с записью экскурсии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Видеоролик о Мусине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125-126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6E7D06" w:rsidRDefault="006E7D06" w:rsidP="006E7D06">
            <w:pPr>
              <w:spacing w:after="0" w:line="240" w:lineRule="auto"/>
              <w:jc w:val="both"/>
              <w:rPr>
                <w:rStyle w:val="apple-style-span"/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F614B">
              <w:rPr>
                <w:rStyle w:val="apple-style-span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Умения и навыки экскурсовода. Речевые и внеречевые средства общения экскурсовода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E7D0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Экскурсионные методы и приемы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мастерство экскурсовода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3.05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127-128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плана экскурсии </w:t>
            </w:r>
            <w:r w:rsidRPr="006E7D0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Заполнение рабочих листов с планом экскурсии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10.05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129-130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6E7D06" w:rsidRDefault="006E7D06" w:rsidP="006E7D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экспозиций к проведению экскурсии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Разработка экскурсий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131-132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6E7D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Отработка практических навыков в музее школы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П. 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экскурсий.</w:t>
            </w:r>
          </w:p>
          <w:p w:rsidR="006E7D06" w:rsidRPr="00AF614B" w:rsidRDefault="006E7D06" w:rsidP="006E7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рганизация проведения экскурсий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Музей и исследовательская работа учащихся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133-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134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6E7D06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Составление примерной тематики для учащихся, 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интересующимися исследовательскими проблемами. </w:t>
            </w:r>
            <w:r w:rsidRPr="006E7D0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Изучение норм проектной деятельности и исследовательской культуры.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Исследовательская работа о творчестве Ч.Мусина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135-136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Налаживание необходимых связей с другими музеями, общественностью с целью получения необходимых для исследования материалов. </w:t>
            </w:r>
            <w:r w:rsidRPr="006E7D0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Трансляция опыта (радио, телевидение, печать)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137-138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6E7D06" w:rsidRDefault="006E7D06" w:rsidP="006E7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исследований (</w:t>
            </w:r>
            <w:r w:rsidRPr="00AF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работа на местности)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п. 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Индивидуальная, групповая и коллективная исследовательская деят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ельность, работа над проектами: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библиотеке,  в архиве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30.05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139-140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исследовательских работ </w:t>
            </w:r>
            <w:r w:rsidRPr="006E7D0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Просмотр презентации об оформлении исследовательской работы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Работа с компьютером по заполнению введения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31.05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141-142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Апробация исследовательских работ (защита презентаций на научно-практической конференции)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6.06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D06" w:rsidRPr="00AF614B" w:rsidTr="006E7D06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143-144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6E7D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Итоговое занятие по теме: «Музей и дети». Итоговая аттестация. </w:t>
            </w:r>
            <w:r w:rsidRPr="006E7D0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Организация реализации поисковых заданий при защите исследовательских работ</w:t>
            </w: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Орган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изация проведения анкетирования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7D06" w:rsidRPr="00AF614B" w:rsidRDefault="006E7D06" w:rsidP="00AF61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6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F14B42" w:rsidP="00AF61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7.06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D06" w:rsidRPr="00AF614B" w:rsidRDefault="006E7D06" w:rsidP="00AF61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5544B" w:rsidRPr="00AF614B" w:rsidRDefault="00A5544B" w:rsidP="00E74091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C2EF1" w:rsidRDefault="006C2EF1" w:rsidP="006C2EF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C2EF1" w:rsidRDefault="006C2EF1" w:rsidP="006C2EF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C2EF1" w:rsidRDefault="006C2EF1" w:rsidP="006C2EF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C2EF1" w:rsidRDefault="006C2EF1" w:rsidP="006C2EF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C2EF1" w:rsidRDefault="006C2EF1" w:rsidP="006C2EF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C2EF1" w:rsidRDefault="006C2EF1" w:rsidP="006C2EF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C2EF1" w:rsidRDefault="006C2EF1" w:rsidP="006C2EF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C2EF1" w:rsidRDefault="006C2EF1" w:rsidP="006C2EF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C2EF1" w:rsidRDefault="006C2EF1" w:rsidP="006C2EF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C2EF1" w:rsidRDefault="006C2EF1" w:rsidP="006C2EF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C2EF1" w:rsidRDefault="006C2EF1" w:rsidP="006C2EF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C2EF1" w:rsidRDefault="006C2EF1" w:rsidP="006C2EF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C2EF1" w:rsidRDefault="006C2EF1" w:rsidP="006C2EF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C2EF1" w:rsidRDefault="006C2EF1" w:rsidP="006C2EF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C2EF1" w:rsidRDefault="006C2EF1" w:rsidP="006C2EF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C2EF1" w:rsidRDefault="006C2EF1" w:rsidP="006C2EF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C2EF1" w:rsidRDefault="006C2EF1" w:rsidP="006C2EF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C2EF1" w:rsidRDefault="006C2EF1" w:rsidP="006E7D0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E7D06" w:rsidRDefault="006E7D06" w:rsidP="006E7D0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C2EF1" w:rsidRDefault="006C2EF1" w:rsidP="006C2EF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C2EF1" w:rsidRDefault="006C2EF1" w:rsidP="006C2EF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C2EF1" w:rsidRDefault="006C2EF1" w:rsidP="006C2EF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E7D06" w:rsidRDefault="006E7D06" w:rsidP="006C2EF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E7D06" w:rsidRDefault="006E7D06" w:rsidP="006C2EF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E7D06" w:rsidRDefault="006E7D06" w:rsidP="006C2EF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C2EF1" w:rsidRDefault="006C2EF1" w:rsidP="006C2EF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C3B8D" w:rsidRDefault="001C3B8D" w:rsidP="006C2EF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C3B8D" w:rsidRDefault="001C3B8D" w:rsidP="006C2EF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C78B8" w:rsidRPr="006C2EF1" w:rsidRDefault="003C78B8" w:rsidP="006C2EF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AF614B">
        <w:rPr>
          <w:rFonts w:ascii="Times New Roman" w:hAnsi="Times New Roman" w:cs="Times New Roman"/>
          <w:b/>
          <w:sz w:val="24"/>
          <w:szCs w:val="24"/>
        </w:rPr>
        <w:lastRenderedPageBreak/>
        <w:t>Содержание рабочей про</w:t>
      </w:r>
      <w:r w:rsidR="006C2EF1">
        <w:rPr>
          <w:rFonts w:ascii="Times New Roman" w:hAnsi="Times New Roman" w:cs="Times New Roman"/>
          <w:b/>
          <w:sz w:val="24"/>
          <w:szCs w:val="24"/>
        </w:rPr>
        <w:t>граммы</w:t>
      </w:r>
    </w:p>
    <w:p w:rsidR="006C2EF1" w:rsidRDefault="006C2EF1" w:rsidP="003C78B8">
      <w:pPr>
        <w:pStyle w:val="a5"/>
        <w:jc w:val="center"/>
        <w:rPr>
          <w:b/>
          <w:sz w:val="24"/>
          <w:szCs w:val="24"/>
          <w:lang w:val="tt-RU"/>
        </w:rPr>
      </w:pPr>
    </w:p>
    <w:p w:rsidR="003C78B8" w:rsidRPr="00AF614B" w:rsidRDefault="003C78B8" w:rsidP="003C78B8">
      <w:pPr>
        <w:pStyle w:val="a5"/>
        <w:jc w:val="center"/>
        <w:rPr>
          <w:b/>
          <w:sz w:val="24"/>
          <w:szCs w:val="24"/>
        </w:rPr>
      </w:pPr>
      <w:r w:rsidRPr="00AF614B">
        <w:rPr>
          <w:b/>
          <w:sz w:val="24"/>
          <w:szCs w:val="24"/>
        </w:rPr>
        <w:t>Тема 1. Вводное занятие (2 ч.)</w:t>
      </w:r>
    </w:p>
    <w:p w:rsidR="003C78B8" w:rsidRPr="006C2EF1" w:rsidRDefault="003C78B8" w:rsidP="006C2EF1">
      <w:pPr>
        <w:pStyle w:val="a5"/>
        <w:ind w:firstLine="720"/>
        <w:rPr>
          <w:sz w:val="24"/>
          <w:szCs w:val="24"/>
          <w:lang w:val="tt-RU"/>
        </w:rPr>
      </w:pPr>
      <w:r w:rsidRPr="00AF614B">
        <w:rPr>
          <w:b/>
          <w:sz w:val="24"/>
          <w:szCs w:val="24"/>
        </w:rPr>
        <w:t>Теория:</w:t>
      </w:r>
      <w:r w:rsidR="006C2EF1">
        <w:rPr>
          <w:sz w:val="24"/>
          <w:szCs w:val="24"/>
        </w:rPr>
        <w:t xml:space="preserve"> Режим работы. Анкетирование.</w:t>
      </w:r>
    </w:p>
    <w:p w:rsidR="006C2EF1" w:rsidRDefault="006C2EF1" w:rsidP="003C78B8">
      <w:pPr>
        <w:pStyle w:val="a5"/>
        <w:jc w:val="center"/>
        <w:rPr>
          <w:b/>
          <w:sz w:val="24"/>
          <w:szCs w:val="24"/>
          <w:lang w:val="tt-RU"/>
        </w:rPr>
      </w:pPr>
    </w:p>
    <w:p w:rsidR="003C78B8" w:rsidRPr="00AF614B" w:rsidRDefault="003C78B8" w:rsidP="003C78B8">
      <w:pPr>
        <w:pStyle w:val="a5"/>
        <w:jc w:val="center"/>
        <w:rPr>
          <w:b/>
          <w:sz w:val="24"/>
          <w:szCs w:val="24"/>
        </w:rPr>
      </w:pPr>
      <w:r w:rsidRPr="00AF614B">
        <w:rPr>
          <w:b/>
          <w:sz w:val="24"/>
          <w:szCs w:val="24"/>
        </w:rPr>
        <w:t>Тема 2. Музеи и музейное дело. (23 ч.)</w:t>
      </w:r>
    </w:p>
    <w:p w:rsidR="003C78B8" w:rsidRPr="006C2EF1" w:rsidRDefault="003C78B8" w:rsidP="006C2EF1">
      <w:pPr>
        <w:pStyle w:val="a5"/>
        <w:ind w:firstLine="720"/>
        <w:rPr>
          <w:sz w:val="24"/>
          <w:szCs w:val="24"/>
          <w:lang w:val="tt-RU"/>
        </w:rPr>
      </w:pPr>
      <w:r w:rsidRPr="00AF614B">
        <w:rPr>
          <w:b/>
          <w:i/>
          <w:sz w:val="24"/>
          <w:szCs w:val="24"/>
        </w:rPr>
        <w:t>Теор</w:t>
      </w:r>
      <w:r w:rsidRPr="00AF614B">
        <w:rPr>
          <w:b/>
          <w:i/>
          <w:sz w:val="24"/>
          <w:szCs w:val="24"/>
          <w:lang w:val="ru-RU"/>
        </w:rPr>
        <w:t>е</w:t>
      </w:r>
      <w:r w:rsidRPr="00AF614B">
        <w:rPr>
          <w:b/>
          <w:i/>
          <w:sz w:val="24"/>
          <w:szCs w:val="24"/>
        </w:rPr>
        <w:t>тическая часть (14)</w:t>
      </w:r>
      <w:r w:rsidRPr="00AF614B">
        <w:rPr>
          <w:sz w:val="24"/>
          <w:szCs w:val="24"/>
        </w:rPr>
        <w:t xml:space="preserve"> Виды музеев, основные направления их деятельности. Материально-техническая база музеев – из чего она складывается. Какие музеи являются наиболее известными в нашей стране, области, районе. Какие экспозиции, предметы и документы имеются в</w:t>
      </w:r>
      <w:r w:rsidR="006C2EF1">
        <w:rPr>
          <w:sz w:val="24"/>
          <w:szCs w:val="24"/>
        </w:rPr>
        <w:t xml:space="preserve"> школьном краеведческом музее. </w:t>
      </w:r>
    </w:p>
    <w:p w:rsidR="003C78B8" w:rsidRPr="006C2EF1" w:rsidRDefault="003C78B8" w:rsidP="006C2EF1">
      <w:pPr>
        <w:pStyle w:val="a5"/>
        <w:ind w:firstLine="720"/>
        <w:rPr>
          <w:sz w:val="24"/>
          <w:szCs w:val="24"/>
          <w:lang w:val="tt-RU"/>
        </w:rPr>
      </w:pPr>
      <w:r w:rsidRPr="00AF614B">
        <w:rPr>
          <w:b/>
          <w:i/>
          <w:sz w:val="24"/>
          <w:szCs w:val="24"/>
        </w:rPr>
        <w:t>Практическая часть. (9 ч.)</w:t>
      </w:r>
      <w:r w:rsidRPr="00AF614B">
        <w:rPr>
          <w:sz w:val="24"/>
          <w:szCs w:val="24"/>
        </w:rPr>
        <w:t xml:space="preserve"> Составление карты-схемы маршрута по музеям области. Предметы, имеющиеся в школьном музее. Экспозиции, имеющиеся в школьном музее. Документы имеющиеся в школьном краеведческом музее. Ознакомительная экскурсия по школьным музеям. Экскурсия в</w:t>
      </w:r>
      <w:r w:rsidR="006C2EF1">
        <w:rPr>
          <w:sz w:val="24"/>
          <w:szCs w:val="24"/>
        </w:rPr>
        <w:t xml:space="preserve"> городской краеведческий музей.</w:t>
      </w:r>
    </w:p>
    <w:p w:rsidR="006C2EF1" w:rsidRDefault="006C2EF1" w:rsidP="003C78B8">
      <w:pPr>
        <w:pStyle w:val="a5"/>
        <w:jc w:val="center"/>
        <w:rPr>
          <w:b/>
          <w:sz w:val="24"/>
          <w:szCs w:val="24"/>
          <w:lang w:val="tt-RU"/>
        </w:rPr>
      </w:pPr>
    </w:p>
    <w:p w:rsidR="003C78B8" w:rsidRPr="00AF614B" w:rsidRDefault="003C78B8" w:rsidP="003C78B8">
      <w:pPr>
        <w:pStyle w:val="a5"/>
        <w:jc w:val="center"/>
        <w:rPr>
          <w:b/>
          <w:sz w:val="24"/>
          <w:szCs w:val="24"/>
        </w:rPr>
      </w:pPr>
      <w:r w:rsidRPr="00AF614B">
        <w:rPr>
          <w:b/>
          <w:sz w:val="24"/>
          <w:szCs w:val="24"/>
        </w:rPr>
        <w:t>Тема 3. Сбор музейных экспонатов. (19 ч.)</w:t>
      </w:r>
    </w:p>
    <w:p w:rsidR="003C78B8" w:rsidRPr="00AF614B" w:rsidRDefault="003C78B8" w:rsidP="003C78B8">
      <w:pPr>
        <w:pStyle w:val="a5"/>
        <w:ind w:firstLine="720"/>
        <w:rPr>
          <w:sz w:val="24"/>
          <w:szCs w:val="24"/>
        </w:rPr>
      </w:pPr>
      <w:r w:rsidRPr="00AF614B">
        <w:rPr>
          <w:b/>
          <w:i/>
          <w:sz w:val="24"/>
          <w:szCs w:val="24"/>
        </w:rPr>
        <w:t>Теоретическая часть (12)</w:t>
      </w:r>
      <w:r w:rsidRPr="00AF614B">
        <w:rPr>
          <w:sz w:val="24"/>
          <w:szCs w:val="24"/>
        </w:rPr>
        <w:t xml:space="preserve"> Как определить ценность экспоната – предмета материальной культуры, документа, фотографии и т. д. Как вести сбор музейных экспонатов – общие требования и правила. Организация сбора экспонатов. </w:t>
      </w:r>
    </w:p>
    <w:p w:rsidR="003C78B8" w:rsidRPr="00AF614B" w:rsidRDefault="003C78B8" w:rsidP="006C2EF1">
      <w:pPr>
        <w:pStyle w:val="a5"/>
        <w:ind w:firstLine="720"/>
        <w:rPr>
          <w:sz w:val="24"/>
          <w:szCs w:val="24"/>
          <w:lang w:val="ru-RU"/>
        </w:rPr>
      </w:pPr>
      <w:r w:rsidRPr="00AF614B">
        <w:rPr>
          <w:b/>
          <w:i/>
          <w:sz w:val="24"/>
          <w:szCs w:val="24"/>
        </w:rPr>
        <w:t xml:space="preserve">Практическая часть. (7 ч.) </w:t>
      </w:r>
      <w:r w:rsidRPr="00AF614B">
        <w:rPr>
          <w:sz w:val="24"/>
          <w:szCs w:val="24"/>
        </w:rPr>
        <w:t>Определение предметов материальной культуры, документов, фотографий.</w:t>
      </w:r>
    </w:p>
    <w:p w:rsidR="006C2EF1" w:rsidRDefault="006C2EF1" w:rsidP="003C78B8">
      <w:pPr>
        <w:pStyle w:val="a5"/>
        <w:jc w:val="center"/>
        <w:rPr>
          <w:b/>
          <w:sz w:val="24"/>
          <w:szCs w:val="24"/>
          <w:lang w:val="tt-RU"/>
        </w:rPr>
      </w:pPr>
    </w:p>
    <w:p w:rsidR="003C78B8" w:rsidRPr="00AF614B" w:rsidRDefault="003C78B8" w:rsidP="003C78B8">
      <w:pPr>
        <w:pStyle w:val="a5"/>
        <w:jc w:val="center"/>
        <w:rPr>
          <w:b/>
          <w:sz w:val="24"/>
          <w:szCs w:val="24"/>
        </w:rPr>
      </w:pPr>
      <w:r w:rsidRPr="00AF614B">
        <w:rPr>
          <w:b/>
          <w:sz w:val="24"/>
          <w:szCs w:val="24"/>
        </w:rPr>
        <w:t>Тема 4. Комплектование музейных фондов. (32ч.)</w:t>
      </w:r>
    </w:p>
    <w:p w:rsidR="003C78B8" w:rsidRPr="00AF614B" w:rsidRDefault="003C78B8" w:rsidP="003C78B8">
      <w:pPr>
        <w:pStyle w:val="a5"/>
        <w:ind w:firstLine="720"/>
        <w:rPr>
          <w:sz w:val="24"/>
          <w:szCs w:val="24"/>
        </w:rPr>
      </w:pPr>
      <w:r w:rsidRPr="00AF614B">
        <w:rPr>
          <w:b/>
          <w:i/>
          <w:sz w:val="24"/>
          <w:szCs w:val="24"/>
        </w:rPr>
        <w:t>Теоретическая часть (26)</w:t>
      </w:r>
      <w:r w:rsidRPr="00AF614B">
        <w:rPr>
          <w:sz w:val="24"/>
          <w:szCs w:val="24"/>
        </w:rPr>
        <w:t xml:space="preserve"> Основной и вспомогательный фонды музея. Учет и хранение фондов. Учет и хранение документальных материалов. Вещественные памятники и требования к их хранению. Требования к помещению музея, к температурному и световому режиму. Отработка практических навыков в музее. </w:t>
      </w:r>
    </w:p>
    <w:p w:rsidR="003C78B8" w:rsidRPr="006C2EF1" w:rsidRDefault="003C78B8" w:rsidP="006C2EF1">
      <w:pPr>
        <w:pStyle w:val="a5"/>
        <w:ind w:firstLine="720"/>
        <w:rPr>
          <w:sz w:val="24"/>
          <w:szCs w:val="24"/>
        </w:rPr>
      </w:pPr>
      <w:r w:rsidRPr="00AF614B">
        <w:rPr>
          <w:b/>
          <w:i/>
          <w:sz w:val="24"/>
          <w:szCs w:val="24"/>
        </w:rPr>
        <w:t xml:space="preserve">Практическая часть. (6 ч.)  </w:t>
      </w:r>
      <w:r w:rsidR="006C2EF1">
        <w:rPr>
          <w:sz w:val="24"/>
          <w:szCs w:val="24"/>
        </w:rPr>
        <w:t>Учет и хранение фондов музея.</w:t>
      </w:r>
    </w:p>
    <w:p w:rsidR="006C2EF1" w:rsidRDefault="006C2EF1" w:rsidP="003C78B8">
      <w:pPr>
        <w:pStyle w:val="a5"/>
        <w:jc w:val="center"/>
        <w:rPr>
          <w:b/>
          <w:sz w:val="24"/>
          <w:szCs w:val="24"/>
          <w:lang w:val="tt-RU"/>
        </w:rPr>
      </w:pPr>
    </w:p>
    <w:p w:rsidR="003C78B8" w:rsidRPr="00AF614B" w:rsidRDefault="003C78B8" w:rsidP="003C78B8">
      <w:pPr>
        <w:pStyle w:val="a5"/>
        <w:jc w:val="center"/>
        <w:rPr>
          <w:b/>
          <w:sz w:val="24"/>
          <w:szCs w:val="24"/>
        </w:rPr>
      </w:pPr>
      <w:r w:rsidRPr="00AF614B">
        <w:rPr>
          <w:b/>
          <w:sz w:val="24"/>
          <w:szCs w:val="24"/>
        </w:rPr>
        <w:t>Тема 5. Экспозиционная работа. (14 ч.)</w:t>
      </w:r>
    </w:p>
    <w:p w:rsidR="003C78B8" w:rsidRPr="00AF614B" w:rsidRDefault="003C78B8" w:rsidP="003C78B8">
      <w:pPr>
        <w:pStyle w:val="a5"/>
        <w:ind w:firstLine="720"/>
        <w:rPr>
          <w:sz w:val="24"/>
          <w:szCs w:val="24"/>
        </w:rPr>
      </w:pPr>
      <w:r w:rsidRPr="00AF614B">
        <w:rPr>
          <w:b/>
          <w:i/>
          <w:sz w:val="24"/>
          <w:szCs w:val="24"/>
        </w:rPr>
        <w:t>Теоретическая часть (10)</w:t>
      </w:r>
      <w:r w:rsidRPr="00AF614B">
        <w:rPr>
          <w:sz w:val="24"/>
          <w:szCs w:val="24"/>
        </w:rPr>
        <w:t xml:space="preserve"> Тематический план будущей экспозиции – порядок составления. Монтажный лист экспозиции. Составление этикетажа. Постоянные и сменные экспозиции. </w:t>
      </w:r>
    </w:p>
    <w:p w:rsidR="003C78B8" w:rsidRPr="00AF614B" w:rsidRDefault="003C78B8" w:rsidP="006C2EF1">
      <w:pPr>
        <w:pStyle w:val="a5"/>
        <w:ind w:firstLine="720"/>
        <w:rPr>
          <w:sz w:val="24"/>
          <w:szCs w:val="24"/>
          <w:lang w:val="ru-RU"/>
        </w:rPr>
      </w:pPr>
      <w:r w:rsidRPr="00AF614B">
        <w:rPr>
          <w:b/>
          <w:i/>
          <w:sz w:val="24"/>
          <w:szCs w:val="24"/>
        </w:rPr>
        <w:t xml:space="preserve">Практическая часть. (4ч.) </w:t>
      </w:r>
      <w:r w:rsidRPr="00AF614B">
        <w:rPr>
          <w:sz w:val="24"/>
          <w:szCs w:val="24"/>
        </w:rPr>
        <w:t>Составление этикетажа и тематического плана экспозиции.</w:t>
      </w:r>
    </w:p>
    <w:p w:rsidR="003C78B8" w:rsidRPr="00AF614B" w:rsidRDefault="003C78B8" w:rsidP="003C78B8">
      <w:pPr>
        <w:pStyle w:val="a5"/>
        <w:jc w:val="center"/>
        <w:rPr>
          <w:b/>
          <w:sz w:val="24"/>
          <w:szCs w:val="24"/>
        </w:rPr>
      </w:pPr>
      <w:r w:rsidRPr="00AF614B">
        <w:rPr>
          <w:b/>
          <w:sz w:val="24"/>
          <w:szCs w:val="24"/>
        </w:rPr>
        <w:t>Тема 6. Экскурсионное дело. (13 ч.)</w:t>
      </w:r>
    </w:p>
    <w:p w:rsidR="003C78B8" w:rsidRPr="00AF614B" w:rsidRDefault="003C78B8" w:rsidP="003C78B8">
      <w:pPr>
        <w:pStyle w:val="a5"/>
        <w:ind w:firstLine="720"/>
        <w:rPr>
          <w:sz w:val="24"/>
          <w:szCs w:val="24"/>
        </w:rPr>
      </w:pPr>
      <w:r w:rsidRPr="00AF614B">
        <w:rPr>
          <w:b/>
          <w:i/>
          <w:sz w:val="24"/>
          <w:szCs w:val="24"/>
        </w:rPr>
        <w:t>Теоретическая часть (10</w:t>
      </w:r>
      <w:r w:rsidRPr="00AF614B">
        <w:rPr>
          <w:b/>
          <w:i/>
          <w:sz w:val="24"/>
          <w:szCs w:val="24"/>
          <w:lang w:val="ru-RU"/>
        </w:rPr>
        <w:t xml:space="preserve"> ч.</w:t>
      </w:r>
      <w:r w:rsidRPr="00AF614B">
        <w:rPr>
          <w:b/>
          <w:i/>
          <w:sz w:val="24"/>
          <w:szCs w:val="24"/>
        </w:rPr>
        <w:t>)</w:t>
      </w:r>
      <w:r w:rsidRPr="00AF614B">
        <w:rPr>
          <w:sz w:val="24"/>
          <w:szCs w:val="24"/>
        </w:rPr>
        <w:t xml:space="preserve"> Выбор темы экскурсии, составление ее плана. Подготовка экспозиций к проведению экскурсии. Постоянное пополнение сведений и материалов для экскурсии. </w:t>
      </w:r>
    </w:p>
    <w:p w:rsidR="003C78B8" w:rsidRPr="006C2EF1" w:rsidRDefault="003C78B8" w:rsidP="006C2EF1">
      <w:pPr>
        <w:pStyle w:val="a5"/>
        <w:ind w:firstLine="720"/>
        <w:rPr>
          <w:sz w:val="24"/>
          <w:szCs w:val="24"/>
        </w:rPr>
      </w:pPr>
      <w:r w:rsidRPr="00AF614B">
        <w:rPr>
          <w:b/>
          <w:i/>
          <w:sz w:val="24"/>
          <w:szCs w:val="24"/>
        </w:rPr>
        <w:t xml:space="preserve">Практическая часть. (3 ч.) </w:t>
      </w:r>
      <w:r w:rsidRPr="00AF614B">
        <w:rPr>
          <w:sz w:val="24"/>
          <w:szCs w:val="24"/>
        </w:rPr>
        <w:t>Составлени</w:t>
      </w:r>
      <w:r w:rsidR="006C2EF1">
        <w:rPr>
          <w:sz w:val="24"/>
          <w:szCs w:val="24"/>
        </w:rPr>
        <w:t>е плана и проведение экскурсий.</w:t>
      </w:r>
    </w:p>
    <w:p w:rsidR="006C2EF1" w:rsidRDefault="006C2EF1" w:rsidP="003C78B8">
      <w:pPr>
        <w:pStyle w:val="a5"/>
        <w:jc w:val="center"/>
        <w:rPr>
          <w:b/>
          <w:sz w:val="24"/>
          <w:szCs w:val="24"/>
          <w:lang w:val="tt-RU"/>
        </w:rPr>
      </w:pPr>
    </w:p>
    <w:p w:rsidR="003C78B8" w:rsidRPr="00AF614B" w:rsidRDefault="003C78B8" w:rsidP="003C78B8">
      <w:pPr>
        <w:pStyle w:val="a5"/>
        <w:jc w:val="center"/>
        <w:rPr>
          <w:b/>
          <w:sz w:val="24"/>
          <w:szCs w:val="24"/>
        </w:rPr>
      </w:pPr>
      <w:r w:rsidRPr="00AF614B">
        <w:rPr>
          <w:b/>
          <w:sz w:val="24"/>
          <w:szCs w:val="24"/>
        </w:rPr>
        <w:t>Тема 7. Музей и исследовательская работа учащихся. (6ч.)</w:t>
      </w:r>
    </w:p>
    <w:p w:rsidR="003C78B8" w:rsidRPr="00AF614B" w:rsidRDefault="003C78B8" w:rsidP="003C78B8">
      <w:pPr>
        <w:pStyle w:val="a5"/>
        <w:ind w:firstLine="720"/>
        <w:rPr>
          <w:sz w:val="24"/>
          <w:szCs w:val="24"/>
        </w:rPr>
      </w:pPr>
      <w:r w:rsidRPr="00AF614B">
        <w:rPr>
          <w:b/>
          <w:i/>
          <w:sz w:val="24"/>
          <w:szCs w:val="24"/>
        </w:rPr>
        <w:t>Теоретическая часть (6)</w:t>
      </w:r>
      <w:r w:rsidRPr="00AF614B">
        <w:rPr>
          <w:sz w:val="24"/>
          <w:szCs w:val="24"/>
        </w:rPr>
        <w:t xml:space="preserve"> Составление примерной тематики для учащихся, интересующимися исследовательскими проблемами. Налаживание необходимых связей с другими музеями, общественностью с целью получения необходимых для исследования материалов.</w:t>
      </w:r>
    </w:p>
    <w:p w:rsidR="003C78B8" w:rsidRPr="00AF614B" w:rsidRDefault="003C78B8" w:rsidP="003C78B8">
      <w:pPr>
        <w:pStyle w:val="a5"/>
        <w:ind w:firstLine="720"/>
        <w:rPr>
          <w:sz w:val="24"/>
          <w:szCs w:val="24"/>
        </w:rPr>
      </w:pPr>
      <w:r w:rsidRPr="00AF614B">
        <w:rPr>
          <w:b/>
          <w:i/>
          <w:sz w:val="24"/>
          <w:szCs w:val="24"/>
        </w:rPr>
        <w:t xml:space="preserve">Практическая часть. (6 ч.) </w:t>
      </w:r>
      <w:r w:rsidRPr="00AF614B">
        <w:rPr>
          <w:sz w:val="24"/>
          <w:szCs w:val="24"/>
        </w:rPr>
        <w:t>Защита исследовательских работ, создание мультимидийных презентаций.</w:t>
      </w:r>
    </w:p>
    <w:p w:rsidR="00A5544B" w:rsidRPr="00AF614B" w:rsidRDefault="00A5544B" w:rsidP="00A5544B">
      <w:pPr>
        <w:rPr>
          <w:rFonts w:ascii="Times New Roman" w:hAnsi="Times New Roman" w:cs="Times New Roman"/>
          <w:sz w:val="24"/>
          <w:szCs w:val="24"/>
        </w:rPr>
      </w:pPr>
    </w:p>
    <w:p w:rsidR="006C2EF1" w:rsidRDefault="006C2EF1" w:rsidP="003C78B8">
      <w:pPr>
        <w:pStyle w:val="a5"/>
        <w:jc w:val="center"/>
        <w:rPr>
          <w:b/>
          <w:sz w:val="24"/>
          <w:szCs w:val="24"/>
          <w:lang w:val="tt-RU"/>
        </w:rPr>
      </w:pPr>
    </w:p>
    <w:p w:rsidR="006C2EF1" w:rsidRDefault="006C2EF1" w:rsidP="003C78B8">
      <w:pPr>
        <w:pStyle w:val="a5"/>
        <w:jc w:val="center"/>
        <w:rPr>
          <w:b/>
          <w:sz w:val="24"/>
          <w:szCs w:val="24"/>
          <w:lang w:val="tt-RU"/>
        </w:rPr>
      </w:pPr>
    </w:p>
    <w:p w:rsidR="007C7BE5" w:rsidRPr="007C7BE5" w:rsidRDefault="007C7BE5" w:rsidP="007C7BE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7C7B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Методическое обеспечение</w:t>
      </w:r>
    </w:p>
    <w:p w:rsidR="007C7BE5" w:rsidRPr="00AE094F" w:rsidRDefault="007C7BE5" w:rsidP="007C7BE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lang w:eastAsia="ru-RU"/>
        </w:rPr>
      </w:pP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Основой  (методической и  источниковой базой) реализации программы является </w:t>
      </w:r>
      <w:r w:rsidRPr="00AE094F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школьный музей.</w:t>
      </w: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</w:t>
      </w:r>
    </w:p>
    <w:p w:rsidR="00254EB0" w:rsidRPr="00AE094F" w:rsidRDefault="007C7BE5" w:rsidP="00254EB0">
      <w:pPr>
        <w:shd w:val="clear" w:color="auto" w:fill="FFFFFF"/>
        <w:jc w:val="both"/>
        <w:rPr>
          <w:rFonts w:ascii="Times New Roman" w:hAnsi="Times New Roman" w:cs="Times New Roman"/>
          <w:bCs/>
          <w:iCs/>
          <w:color w:val="000000"/>
          <w:sz w:val="24"/>
          <w:szCs w:val="28"/>
        </w:rPr>
      </w:pP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По своему профилю музей  </w:t>
      </w:r>
      <w:r w:rsidR="00254EB0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Терсин</w:t>
      </w: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ской СОШ  является историко-краеведческим музеем. </w:t>
      </w:r>
      <w:r w:rsidR="00254EB0" w:rsidRPr="00AE094F">
        <w:rPr>
          <w:rFonts w:ascii="Times New Roman" w:eastAsia="Times New Roman" w:hAnsi="Times New Roman" w:cs="Times New Roman"/>
          <w:bCs/>
          <w:iCs/>
          <w:color w:val="000000"/>
          <w:sz w:val="24"/>
          <w:szCs w:val="28"/>
          <w:lang w:eastAsia="ru-RU"/>
        </w:rPr>
        <w:t xml:space="preserve">В школе функционируют 2 музея: </w:t>
      </w:r>
      <w:r w:rsidR="00254EB0" w:rsidRPr="00AE094F">
        <w:rPr>
          <w:rFonts w:ascii="Times New Roman" w:eastAsia="Times New Roman" w:hAnsi="Times New Roman" w:cs="Times New Roman"/>
          <w:bCs/>
          <w:iCs/>
          <w:color w:val="000000"/>
          <w:sz w:val="24"/>
          <w:szCs w:val="28"/>
        </w:rPr>
        <w:t xml:space="preserve">музей этнографии,  быта  и традиции татарского народа и </w:t>
      </w:r>
      <w:r w:rsidR="00254EB0" w:rsidRPr="00AE094F">
        <w:rPr>
          <w:rFonts w:ascii="Times New Roman" w:eastAsia="Times New Roman" w:hAnsi="Times New Roman" w:cs="Times New Roman"/>
          <w:bCs/>
          <w:iCs/>
          <w:color w:val="000000"/>
          <w:sz w:val="24"/>
          <w:szCs w:val="28"/>
          <w:lang w:eastAsia="ru-RU"/>
        </w:rPr>
        <w:t>музей истории школы.</w:t>
      </w:r>
      <w:r w:rsidR="00254EB0" w:rsidRPr="00AE094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8"/>
          <w:lang w:eastAsia="ru-RU"/>
        </w:rPr>
        <w:t xml:space="preserve">   </w:t>
      </w:r>
      <w:r w:rsidR="00254EB0" w:rsidRPr="00AE094F">
        <w:rPr>
          <w:rFonts w:ascii="Times New Roman" w:eastAsia="Times New Roman" w:hAnsi="Times New Roman" w:cs="Times New Roman"/>
          <w:bCs/>
          <w:iCs/>
          <w:color w:val="000000"/>
          <w:sz w:val="24"/>
          <w:szCs w:val="28"/>
        </w:rPr>
        <w:t>«Зал боевой славы» находится вне</w:t>
      </w:r>
      <w:r w:rsidR="00254EB0" w:rsidRPr="00AE094F">
        <w:rPr>
          <w:rFonts w:ascii="Times New Roman" w:hAnsi="Times New Roman" w:cs="Times New Roman"/>
          <w:bCs/>
          <w:iCs/>
          <w:color w:val="000000"/>
          <w:sz w:val="24"/>
          <w:szCs w:val="28"/>
        </w:rPr>
        <w:t xml:space="preserve"> </w:t>
      </w:r>
      <w:r w:rsidR="00254EB0" w:rsidRPr="00AE094F">
        <w:rPr>
          <w:rFonts w:ascii="Times New Roman" w:eastAsia="Times New Roman" w:hAnsi="Times New Roman" w:cs="Times New Roman"/>
          <w:bCs/>
          <w:iCs/>
          <w:color w:val="000000"/>
          <w:sz w:val="24"/>
          <w:szCs w:val="28"/>
          <w:lang w:eastAsia="ru-RU"/>
        </w:rPr>
        <w:t>стен музея – в рекреации школы, стенды которого носят названия</w:t>
      </w:r>
      <w:r w:rsidR="00254EB0" w:rsidRPr="00AE094F">
        <w:rPr>
          <w:rFonts w:ascii="Times New Roman" w:hAnsi="Times New Roman" w:cs="Times New Roman"/>
          <w:bCs/>
          <w:iCs/>
          <w:color w:val="000000"/>
          <w:sz w:val="24"/>
          <w:szCs w:val="28"/>
        </w:rPr>
        <w:t xml:space="preserve"> </w:t>
      </w:r>
      <w:r w:rsidR="00254EB0" w:rsidRPr="00AE094F">
        <w:rPr>
          <w:rFonts w:ascii="Times New Roman" w:eastAsia="Times New Roman" w:hAnsi="Times New Roman" w:cs="Times New Roman"/>
          <w:bCs/>
          <w:iCs/>
          <w:color w:val="000000"/>
          <w:sz w:val="24"/>
          <w:szCs w:val="28"/>
          <w:lang w:eastAsia="ru-RU"/>
        </w:rPr>
        <w:t xml:space="preserve">«История села и его знаменитые люди»  и  «Никто не забыт, ничто не забыто» </w:t>
      </w:r>
    </w:p>
    <w:p w:rsidR="007C7BE5" w:rsidRPr="00AE094F" w:rsidRDefault="00254EB0" w:rsidP="007C7BE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lang w:eastAsia="ru-RU"/>
        </w:rPr>
      </w:pP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Музеи</w:t>
      </w:r>
      <w:r w:rsidR="007C7BE5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был</w:t>
      </w:r>
      <w:r w:rsidR="00D10348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и</w:t>
      </w:r>
      <w:r w:rsidR="007C7BE5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создан</w:t>
      </w: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ы в 2007</w:t>
      </w:r>
      <w:r w:rsidR="007C7BE5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году, паспортизирован в 2007 году</w:t>
      </w:r>
      <w:r w:rsidR="00D10348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 Хотя в школе 1980-1990 годы и 2003 -2005 годах работал музей школы</w:t>
      </w:r>
      <w:r w:rsidR="007C7BE5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 Музей осуществляет свою работу в соответствии со следующими нормативными документами:</w:t>
      </w:r>
    </w:p>
    <w:p w:rsidR="007C7BE5" w:rsidRPr="00AE094F" w:rsidRDefault="007C7BE5" w:rsidP="007C7BE5">
      <w:pPr>
        <w:numPr>
          <w:ilvl w:val="0"/>
          <w:numId w:val="3"/>
        </w:numPr>
        <w:shd w:val="clear" w:color="auto" w:fill="FFFFFF"/>
        <w:spacing w:after="0" w:line="240" w:lineRule="auto"/>
        <w:ind w:left="1804"/>
        <w:jc w:val="both"/>
        <w:rPr>
          <w:rFonts w:ascii="Arial" w:eastAsia="Times New Roman" w:hAnsi="Arial" w:cs="Arial"/>
          <w:color w:val="000000"/>
          <w:sz w:val="20"/>
          <w:lang w:eastAsia="ru-RU"/>
        </w:rPr>
      </w:pP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Закон РФ «Об образовании» (от 10.07.1992 № -3266-1(с изменениями, внесенными Федеральным законом от 08.11.2010№293-ФЗ и вступающими в силу с 01.01.2011г)</w:t>
      </w:r>
    </w:p>
    <w:p w:rsidR="007C7BE5" w:rsidRPr="00AE094F" w:rsidRDefault="007C7BE5" w:rsidP="007C7BE5">
      <w:pPr>
        <w:numPr>
          <w:ilvl w:val="0"/>
          <w:numId w:val="3"/>
        </w:numPr>
        <w:shd w:val="clear" w:color="auto" w:fill="FFFFFF"/>
        <w:spacing w:after="0" w:line="240" w:lineRule="auto"/>
        <w:ind w:left="1804"/>
        <w:jc w:val="both"/>
        <w:rPr>
          <w:rFonts w:ascii="Arial" w:eastAsia="Times New Roman" w:hAnsi="Arial" w:cs="Arial"/>
          <w:color w:val="000000"/>
          <w:sz w:val="20"/>
          <w:lang w:eastAsia="ru-RU"/>
        </w:rPr>
      </w:pP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Закон РФ «О музейном фонде Российской Федерации  и музеях  в Российской Федерации» №15ФЗ от 10.01.2003г</w:t>
      </w:r>
    </w:p>
    <w:p w:rsidR="007C7BE5" w:rsidRPr="00AE094F" w:rsidRDefault="007C7BE5" w:rsidP="007C7BE5">
      <w:pPr>
        <w:numPr>
          <w:ilvl w:val="0"/>
          <w:numId w:val="3"/>
        </w:numPr>
        <w:shd w:val="clear" w:color="auto" w:fill="FFFFFF"/>
        <w:spacing w:after="0" w:line="240" w:lineRule="auto"/>
        <w:ind w:left="1804"/>
        <w:jc w:val="both"/>
        <w:rPr>
          <w:rFonts w:ascii="Arial" w:eastAsia="Times New Roman" w:hAnsi="Arial" w:cs="Arial"/>
          <w:color w:val="000000"/>
          <w:sz w:val="20"/>
          <w:lang w:eastAsia="ru-RU"/>
        </w:rPr>
      </w:pP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Положение о музеях образовательных учреждений </w:t>
      </w:r>
    </w:p>
    <w:p w:rsidR="007C7BE5" w:rsidRPr="00AE094F" w:rsidRDefault="007C7BE5" w:rsidP="007C7BE5">
      <w:pPr>
        <w:numPr>
          <w:ilvl w:val="0"/>
          <w:numId w:val="3"/>
        </w:numPr>
        <w:shd w:val="clear" w:color="auto" w:fill="FFFFFF"/>
        <w:spacing w:after="0" w:line="240" w:lineRule="auto"/>
        <w:ind w:left="1804"/>
        <w:jc w:val="both"/>
        <w:rPr>
          <w:rFonts w:ascii="Arial" w:eastAsia="Times New Roman" w:hAnsi="Arial" w:cs="Arial"/>
          <w:color w:val="000000"/>
          <w:sz w:val="20"/>
          <w:lang w:eastAsia="ru-RU"/>
        </w:rPr>
      </w:pP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Устав ОУ (декабрь 2012г.)</w:t>
      </w:r>
    </w:p>
    <w:p w:rsidR="007C7BE5" w:rsidRPr="00AE094F" w:rsidRDefault="007C7BE5" w:rsidP="007C7BE5">
      <w:pPr>
        <w:numPr>
          <w:ilvl w:val="0"/>
          <w:numId w:val="3"/>
        </w:numPr>
        <w:shd w:val="clear" w:color="auto" w:fill="FFFFFF"/>
        <w:spacing w:after="0" w:line="240" w:lineRule="auto"/>
        <w:ind w:left="1804"/>
        <w:jc w:val="both"/>
        <w:rPr>
          <w:rFonts w:ascii="Arial" w:eastAsia="Times New Roman" w:hAnsi="Arial" w:cs="Arial"/>
          <w:color w:val="000000"/>
          <w:sz w:val="20"/>
          <w:lang w:eastAsia="ru-RU"/>
        </w:rPr>
      </w:pP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Положение о школьном музее  (Утвержд</w:t>
      </w:r>
      <w:r w:rsidR="00254EB0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ено Приказом    №96 «О» от 26.08.2015</w:t>
      </w: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г.)</w:t>
      </w:r>
    </w:p>
    <w:p w:rsidR="007C7BE5" w:rsidRPr="00AE094F" w:rsidRDefault="007C7BE5" w:rsidP="00254EB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lang w:eastAsia="ru-RU"/>
        </w:rPr>
      </w:pP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 настоящее время муз</w:t>
      </w:r>
      <w:r w:rsidR="00254EB0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ей располагает площадью более 17,3 </w:t>
      </w: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кв.м.</w:t>
      </w:r>
      <w:r w:rsidR="00254EB0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и 14,9 кв.м.</w:t>
      </w: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В музее </w:t>
      </w:r>
      <w:r w:rsidR="00254EB0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Исто</w:t>
      </w:r>
      <w:r w:rsidR="00D10348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р</w:t>
      </w:r>
      <w:r w:rsidR="00254EB0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ия школы  6 т</w:t>
      </w: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ематических</w:t>
      </w:r>
      <w:r w:rsidR="00D10348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</w:t>
      </w:r>
      <w:r w:rsidR="00254EB0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стендов</w:t>
      </w: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:</w:t>
      </w:r>
    </w:p>
    <w:p w:rsidR="007C7BE5" w:rsidRPr="00AE094F" w:rsidRDefault="007C7BE5" w:rsidP="007C7BE5">
      <w:pPr>
        <w:shd w:val="clear" w:color="auto" w:fill="FFFFFF"/>
        <w:spacing w:after="0" w:line="240" w:lineRule="auto"/>
        <w:ind w:firstLine="426"/>
        <w:jc w:val="both"/>
        <w:rPr>
          <w:rFonts w:ascii="Arial" w:eastAsia="Times New Roman" w:hAnsi="Arial" w:cs="Arial"/>
          <w:color w:val="000000"/>
          <w:sz w:val="20"/>
          <w:lang w:eastAsia="ru-RU"/>
        </w:rPr>
      </w:pP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№1 </w:t>
      </w:r>
      <w:r w:rsidR="00786EDE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Медресе</w:t>
      </w:r>
    </w:p>
    <w:p w:rsidR="007C7BE5" w:rsidRPr="00AE094F" w:rsidRDefault="007C7BE5" w:rsidP="007C7BE5">
      <w:pPr>
        <w:shd w:val="clear" w:color="auto" w:fill="FFFFFF"/>
        <w:spacing w:after="0" w:line="240" w:lineRule="auto"/>
        <w:ind w:firstLine="426"/>
        <w:jc w:val="both"/>
        <w:rPr>
          <w:rFonts w:ascii="Arial" w:eastAsia="Times New Roman" w:hAnsi="Arial" w:cs="Arial"/>
          <w:color w:val="000000"/>
          <w:sz w:val="20"/>
          <w:lang w:eastAsia="ru-RU"/>
        </w:rPr>
      </w:pP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№2  </w:t>
      </w:r>
      <w:r w:rsidR="00786EDE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Начальная школа</w:t>
      </w:r>
    </w:p>
    <w:p w:rsidR="007C7BE5" w:rsidRPr="00AE094F" w:rsidRDefault="007C7BE5" w:rsidP="007C7BE5">
      <w:pPr>
        <w:shd w:val="clear" w:color="auto" w:fill="FFFFFF"/>
        <w:spacing w:after="0" w:line="240" w:lineRule="auto"/>
        <w:ind w:firstLine="426"/>
        <w:jc w:val="both"/>
        <w:rPr>
          <w:rFonts w:ascii="Arial" w:eastAsia="Times New Roman" w:hAnsi="Arial" w:cs="Arial"/>
          <w:color w:val="000000"/>
          <w:sz w:val="20"/>
          <w:lang w:eastAsia="ru-RU"/>
        </w:rPr>
      </w:pP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№3 </w:t>
      </w:r>
      <w:r w:rsidR="00786EDE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Неполная средняя школа</w:t>
      </w:r>
    </w:p>
    <w:p w:rsidR="007C7BE5" w:rsidRPr="00AE094F" w:rsidRDefault="007C7BE5" w:rsidP="007C7BE5">
      <w:pPr>
        <w:shd w:val="clear" w:color="auto" w:fill="FFFFFF"/>
        <w:spacing w:after="0" w:line="240" w:lineRule="auto"/>
        <w:ind w:firstLine="426"/>
        <w:jc w:val="both"/>
        <w:rPr>
          <w:rFonts w:ascii="Arial" w:eastAsia="Times New Roman" w:hAnsi="Arial" w:cs="Arial"/>
          <w:color w:val="000000"/>
          <w:sz w:val="20"/>
          <w:lang w:eastAsia="ru-RU"/>
        </w:rPr>
      </w:pP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№4 </w:t>
      </w:r>
      <w:r w:rsidR="00786EDE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Средняя школа</w:t>
      </w:r>
    </w:p>
    <w:p w:rsidR="007C7BE5" w:rsidRPr="00AE094F" w:rsidRDefault="007C7BE5" w:rsidP="007C7BE5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val="tt-RU" w:eastAsia="ru-RU"/>
        </w:rPr>
      </w:pP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№5 </w:t>
      </w:r>
      <w:r w:rsidR="00786EDE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М</w:t>
      </w:r>
      <w:r w:rsidR="00786EDE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val="tt-RU" w:eastAsia="ru-RU"/>
        </w:rPr>
        <w:t>әктәбем очырган кошлар (о знаменитых выпускниках)</w:t>
      </w:r>
    </w:p>
    <w:p w:rsidR="00786EDE" w:rsidRPr="00AE094F" w:rsidRDefault="00786EDE" w:rsidP="00786E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val="tt-RU" w:eastAsia="ru-RU"/>
        </w:rPr>
      </w:pP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val="tt-RU" w:eastAsia="ru-RU"/>
        </w:rPr>
        <w:t xml:space="preserve">      №6 Мы этот образ до сих пор помним</w:t>
      </w:r>
    </w:p>
    <w:p w:rsidR="00D10348" w:rsidRPr="00AE094F" w:rsidRDefault="00D10348" w:rsidP="00786E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val="tt-RU" w:eastAsia="ru-RU"/>
        </w:rPr>
      </w:pP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val="tt-RU" w:eastAsia="ru-RU"/>
        </w:rPr>
        <w:t xml:space="preserve">Экспозиции посвящены истории Терсинской  школы с момента основания и до наших дней , за этот период школа располагалась </w:t>
      </w:r>
      <w:r w:rsidR="006844FF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val="tt-RU" w:eastAsia="ru-RU"/>
        </w:rPr>
        <w:t>в различных зданиях, фотографии которых представлены в экспозиции и рассказывает о ветеранах педагогического труда , выпускниках школы, знаменательных событиях в жизни школы. Здесь представлены экспонанты , рассказывающие об истории школы: фотографии, школьная парта, учебные пособия, похвальные грамоты, творческие работы учащихся  и т.д. Представлен материал о директорах школы за всю историю, об истории школьных детских организации. Здесь собрана коллекция пионерской символики (значок, галстук) горн, барабан, знамя, флаги, школьная и пионерская форма , множество фотографии.</w:t>
      </w:r>
    </w:p>
    <w:p w:rsidR="00BC446A" w:rsidRPr="00AE094F" w:rsidRDefault="006844FF" w:rsidP="00BC446A">
      <w:pPr>
        <w:shd w:val="clear" w:color="auto" w:fill="FFFFFF"/>
        <w:spacing w:after="0" w:line="240" w:lineRule="auto"/>
        <w:ind w:firstLine="426"/>
        <w:jc w:val="both"/>
        <w:rPr>
          <w:rFonts w:ascii="Arial" w:eastAsia="Times New Roman" w:hAnsi="Arial" w:cs="Arial"/>
          <w:color w:val="000000"/>
          <w:sz w:val="20"/>
          <w:lang w:eastAsia="ru-RU"/>
        </w:rPr>
      </w:pP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val="tt-RU" w:eastAsia="ru-RU"/>
        </w:rPr>
        <w:t xml:space="preserve"> Экзпозиция “Быт татарского музея” представляет собой имитацию уголка татарского жилища с предметами обихода. </w:t>
      </w:r>
      <w:r w:rsidR="00BC446A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val="tt-RU" w:eastAsia="ru-RU"/>
        </w:rPr>
        <w:t xml:space="preserve">Все экспонанты – это убранство внутреннего интерьера дома: на окнах ситцевые занавески , вышитыми наволочками , выбитыми полотенцами салфетками, фартуками, люлькой для ребенка, рикрепленной на потолке, на полу – самотканные красочные шерстяные половики. </w:t>
      </w:r>
      <w:r w:rsidR="00BC446A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На самодельной табуретке — куделя с шерстью, а рядом прялка, как будто пряха отлучилась на минутку. У печки — полка с посудой, лавка, на ней чугун и другие кухонные принадлежности старой избы.</w:t>
      </w:r>
    </w:p>
    <w:p w:rsidR="00BC446A" w:rsidRPr="00AE094F" w:rsidRDefault="00BC446A" w:rsidP="00BC446A">
      <w:pPr>
        <w:shd w:val="clear" w:color="auto" w:fill="FFFFFF"/>
        <w:spacing w:after="0" w:line="240" w:lineRule="auto"/>
        <w:ind w:firstLine="426"/>
        <w:jc w:val="both"/>
        <w:rPr>
          <w:rFonts w:ascii="Arial" w:eastAsia="Times New Roman" w:hAnsi="Arial" w:cs="Arial"/>
          <w:color w:val="000000"/>
          <w:sz w:val="20"/>
          <w:lang w:eastAsia="ru-RU"/>
        </w:rPr>
      </w:pP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Есть в музее раздел, посвященный труженикам села, начиная с послевоенного времени и до наших дней.</w:t>
      </w:r>
    </w:p>
    <w:p w:rsidR="006844FF" w:rsidRPr="00AE094F" w:rsidRDefault="00BC446A" w:rsidP="00786ED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lang w:val="tt-RU" w:eastAsia="ru-RU"/>
        </w:rPr>
      </w:pP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val="tt-RU" w:eastAsia="ru-RU"/>
        </w:rPr>
        <w:t xml:space="preserve">Все экспонанты подлинные. </w:t>
      </w:r>
    </w:p>
    <w:p w:rsidR="007C7BE5" w:rsidRPr="00AE094F" w:rsidRDefault="007C7BE5" w:rsidP="007C7BE5">
      <w:pPr>
        <w:shd w:val="clear" w:color="auto" w:fill="FFFFFF"/>
        <w:spacing w:after="0" w:line="240" w:lineRule="auto"/>
        <w:ind w:firstLine="426"/>
        <w:jc w:val="both"/>
        <w:rPr>
          <w:rFonts w:ascii="Arial" w:eastAsia="Times New Roman" w:hAnsi="Arial" w:cs="Arial"/>
          <w:color w:val="000000"/>
          <w:sz w:val="20"/>
          <w:lang w:eastAsia="ru-RU"/>
        </w:rPr>
      </w:pP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Собрано  более  </w:t>
      </w:r>
      <w:r w:rsidR="00786EDE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val="tt-RU" w:eastAsia="ru-RU"/>
        </w:rPr>
        <w:t>200</w:t>
      </w: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экспонатов, часть которых подлежит систематизированному учету и обработке. Школьный музей способствует развитию творческой самостоятельности и общественной активности учащихся в процессе сбора, исследования, </w:t>
      </w: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lastRenderedPageBreak/>
        <w:t>обработки, оформления и пропаганды материалов по истории родного края, семьи, школы, имеющих воспитательную и познавательную ценность.</w:t>
      </w:r>
    </w:p>
    <w:p w:rsidR="007C7BE5" w:rsidRPr="00AE094F" w:rsidRDefault="007C7BE5" w:rsidP="007C7BE5">
      <w:pPr>
        <w:shd w:val="clear" w:color="auto" w:fill="FFFFFF"/>
        <w:spacing w:after="0" w:line="240" w:lineRule="auto"/>
        <w:ind w:firstLine="426"/>
        <w:jc w:val="both"/>
        <w:rPr>
          <w:rFonts w:ascii="Arial" w:eastAsia="Times New Roman" w:hAnsi="Arial" w:cs="Arial"/>
          <w:color w:val="000000"/>
          <w:sz w:val="20"/>
          <w:lang w:eastAsia="ru-RU"/>
        </w:rPr>
      </w:pP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 ходе реализации программы продолжается сбор материалов и экспонатов для пополнения экспозиций музея</w:t>
      </w:r>
      <w:r w:rsidR="00BC446A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 В этом учебном году хотим организовать музей посвященный выпускнику нашей школы, поэту , краеведу Чынгызу Мусину</w:t>
      </w: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:</w:t>
      </w:r>
    </w:p>
    <w:p w:rsidR="007C7BE5" w:rsidRPr="00AE094F" w:rsidRDefault="007C7BE5" w:rsidP="007C7BE5">
      <w:pPr>
        <w:shd w:val="clear" w:color="auto" w:fill="FFFFFF"/>
        <w:spacing w:after="0" w:line="240" w:lineRule="auto"/>
        <w:ind w:firstLine="426"/>
        <w:jc w:val="both"/>
        <w:rPr>
          <w:rFonts w:ascii="Arial" w:eastAsia="Times New Roman" w:hAnsi="Arial" w:cs="Arial"/>
          <w:color w:val="000000"/>
          <w:sz w:val="20"/>
          <w:lang w:val="tt-RU" w:eastAsia="ru-RU"/>
        </w:rPr>
      </w:pP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-поиск  сведений о </w:t>
      </w:r>
      <w:r w:rsidR="00786EDE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val="tt-RU" w:eastAsia="ru-RU"/>
        </w:rPr>
        <w:t>Ч.Мусине</w:t>
      </w:r>
    </w:p>
    <w:p w:rsidR="007C7BE5" w:rsidRPr="00AE094F" w:rsidRDefault="007C7BE5" w:rsidP="007C7BE5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-поисково-исследовательская работа об</w:t>
      </w:r>
      <w:r w:rsidR="00252FF8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val="tt-RU" w:eastAsia="ru-RU"/>
        </w:rPr>
        <w:t xml:space="preserve"> </w:t>
      </w:r>
      <w:r w:rsidR="00786EDE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val="tt-RU" w:eastAsia="ru-RU"/>
        </w:rPr>
        <w:t>Ч.</w:t>
      </w:r>
      <w:r w:rsidR="00252FF8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val="tt-RU" w:eastAsia="ru-RU"/>
        </w:rPr>
        <w:t xml:space="preserve">Мусине </w:t>
      </w: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;  </w:t>
      </w:r>
    </w:p>
    <w:p w:rsidR="00BC446A" w:rsidRPr="00B712FB" w:rsidRDefault="00BC446A" w:rsidP="007C7BE5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- встреча с детьми поэта, с родными, и с людьми с которыми он общался;</w:t>
      </w:r>
    </w:p>
    <w:p w:rsidR="00B712FB" w:rsidRPr="00B712FB" w:rsidRDefault="00B712FB" w:rsidP="007C7BE5">
      <w:pPr>
        <w:shd w:val="clear" w:color="auto" w:fill="FFFFFF"/>
        <w:spacing w:after="0" w:line="240" w:lineRule="auto"/>
        <w:ind w:firstLine="426"/>
        <w:jc w:val="both"/>
        <w:rPr>
          <w:rFonts w:ascii="Arial" w:eastAsia="Times New Roman" w:hAnsi="Arial" w:cs="Arial"/>
          <w:color w:val="000000"/>
          <w:sz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- сбор</w:t>
      </w:r>
      <w:r w:rsidR="006D537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газетных и журнальных  материалов 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про жизнь и творчество поэта;</w:t>
      </w:r>
    </w:p>
    <w:p w:rsidR="007C7BE5" w:rsidRPr="00AE094F" w:rsidRDefault="00252FF8" w:rsidP="007C7BE5">
      <w:pPr>
        <w:shd w:val="clear" w:color="auto" w:fill="FFFFFF"/>
        <w:spacing w:after="0" w:line="240" w:lineRule="auto"/>
        <w:ind w:firstLine="426"/>
        <w:jc w:val="both"/>
        <w:rPr>
          <w:rFonts w:ascii="Arial" w:eastAsia="Times New Roman" w:hAnsi="Arial" w:cs="Arial"/>
          <w:color w:val="000000"/>
          <w:sz w:val="20"/>
          <w:lang w:eastAsia="ru-RU"/>
        </w:rPr>
      </w:pP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-</w:t>
      </w:r>
      <w:r w:rsidR="00BC446A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продолжение </w:t>
      </w: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сбор</w:t>
      </w:r>
      <w:r w:rsidR="00BC446A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а и оформления</w:t>
      </w: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материал</w:t>
      </w: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val="tt-RU" w:eastAsia="ru-RU"/>
        </w:rPr>
        <w:t>ов</w:t>
      </w:r>
      <w:r w:rsidR="007C7BE5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об</w:t>
      </w: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val="tt-RU" w:eastAsia="ru-RU"/>
        </w:rPr>
        <w:t xml:space="preserve"> выпускниках нашей школы</w:t>
      </w:r>
      <w:r w:rsidR="007C7BE5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;</w:t>
      </w:r>
    </w:p>
    <w:p w:rsidR="007C7BE5" w:rsidRPr="00AE094F" w:rsidRDefault="007C7BE5" w:rsidP="007C7BE5">
      <w:pPr>
        <w:shd w:val="clear" w:color="auto" w:fill="FFFFFF"/>
        <w:spacing w:after="0" w:line="240" w:lineRule="auto"/>
        <w:ind w:firstLine="426"/>
        <w:jc w:val="both"/>
        <w:rPr>
          <w:rFonts w:ascii="Arial" w:eastAsia="Times New Roman" w:hAnsi="Arial" w:cs="Arial"/>
          <w:color w:val="000000"/>
          <w:sz w:val="20"/>
          <w:lang w:eastAsia="ru-RU"/>
        </w:rPr>
      </w:pP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Необходимо сохранить память об истории </w:t>
      </w:r>
      <w:r w:rsidR="00AE094F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школы, села , выпускниках и о знаменитых людях нашего села.</w:t>
      </w:r>
    </w:p>
    <w:p w:rsidR="007C7BE5" w:rsidRPr="00AE094F" w:rsidRDefault="007C7BE5" w:rsidP="007C7BE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lang w:eastAsia="ru-RU"/>
        </w:rPr>
      </w:pP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Реализацию программы и  поисково- краеведческую деятельность обеспечивают также :</w:t>
      </w:r>
    </w:p>
    <w:p w:rsidR="007C7BE5" w:rsidRPr="00AE094F" w:rsidRDefault="007C7BE5" w:rsidP="007C7BE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lang w:eastAsia="ru-RU"/>
        </w:rPr>
      </w:pP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-Методические рекомендации по организации работы школьного музея;</w:t>
      </w:r>
    </w:p>
    <w:p w:rsidR="007C7BE5" w:rsidRPr="00AE094F" w:rsidRDefault="007C7BE5" w:rsidP="007C7BE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lang w:eastAsia="ru-RU"/>
        </w:rPr>
      </w:pP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-Пособие </w:t>
      </w:r>
      <w:r w:rsidR="00252FF8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val="tt-RU" w:eastAsia="ru-RU"/>
        </w:rPr>
        <w:t>“ Руководителю школьного музея”</w:t>
      </w: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(</w:t>
      </w:r>
      <w:r w:rsidR="00252FF8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методическое пособие</w:t>
      </w: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) Н</w:t>
      </w:r>
      <w:r w:rsidR="00252FF8"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абережные Челны , 2006 г</w:t>
      </w: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</w:t>
      </w:r>
    </w:p>
    <w:p w:rsidR="007C7BE5" w:rsidRPr="00AE094F" w:rsidRDefault="007C7BE5" w:rsidP="007C7BE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lang w:eastAsia="ru-RU"/>
        </w:rPr>
      </w:pPr>
      <w:r w:rsidRPr="00AE094F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             </w:t>
      </w:r>
    </w:p>
    <w:p w:rsidR="007C7BE5" w:rsidRPr="007C7BE5" w:rsidRDefault="007C7BE5" w:rsidP="003C78B8">
      <w:pPr>
        <w:pStyle w:val="a5"/>
        <w:jc w:val="center"/>
        <w:rPr>
          <w:b/>
          <w:sz w:val="24"/>
          <w:szCs w:val="24"/>
          <w:lang w:val="ru-RU"/>
        </w:rPr>
      </w:pPr>
    </w:p>
    <w:p w:rsidR="003C78B8" w:rsidRPr="00AF614B" w:rsidRDefault="003C78B8" w:rsidP="003C78B8">
      <w:pPr>
        <w:pStyle w:val="a5"/>
        <w:jc w:val="center"/>
        <w:rPr>
          <w:b/>
          <w:sz w:val="24"/>
          <w:szCs w:val="24"/>
        </w:rPr>
      </w:pPr>
      <w:r w:rsidRPr="00AF614B">
        <w:rPr>
          <w:b/>
          <w:sz w:val="24"/>
          <w:szCs w:val="24"/>
        </w:rPr>
        <w:t>Учебно-методические средства обучения</w:t>
      </w:r>
    </w:p>
    <w:p w:rsidR="003C78B8" w:rsidRPr="00AF614B" w:rsidRDefault="003C78B8" w:rsidP="003C78B8">
      <w:pPr>
        <w:pStyle w:val="a5"/>
        <w:rPr>
          <w:b/>
          <w:sz w:val="24"/>
          <w:szCs w:val="24"/>
          <w:lang w:val="ru-RU"/>
        </w:rPr>
      </w:pPr>
    </w:p>
    <w:p w:rsidR="003C78B8" w:rsidRPr="00AF614B" w:rsidRDefault="003C78B8" w:rsidP="003C78B8">
      <w:pPr>
        <w:numPr>
          <w:ilvl w:val="1"/>
          <w:numId w:val="2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AF614B">
        <w:rPr>
          <w:rFonts w:ascii="Times New Roman" w:hAnsi="Times New Roman" w:cs="Times New Roman"/>
          <w:sz w:val="24"/>
          <w:szCs w:val="24"/>
        </w:rPr>
        <w:t>Актуальные вопросы деятельности общественных  музеев. М., 1980.</w:t>
      </w:r>
    </w:p>
    <w:p w:rsidR="003C78B8" w:rsidRPr="00AF614B" w:rsidRDefault="003C78B8" w:rsidP="003C78B8">
      <w:pPr>
        <w:numPr>
          <w:ilvl w:val="1"/>
          <w:numId w:val="2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AF614B">
        <w:rPr>
          <w:rFonts w:ascii="Times New Roman" w:hAnsi="Times New Roman" w:cs="Times New Roman"/>
          <w:sz w:val="24"/>
          <w:szCs w:val="24"/>
        </w:rPr>
        <w:t>Борисова. Н.С. Методика историко-краеведческой работы в школе. М., 1982</w:t>
      </w:r>
    </w:p>
    <w:p w:rsidR="003C78B8" w:rsidRPr="007C7BE5" w:rsidRDefault="007C7BE5" w:rsidP="007C7BE5">
      <w:pPr>
        <w:pStyle w:val="a3"/>
        <w:numPr>
          <w:ilvl w:val="1"/>
          <w:numId w:val="2"/>
        </w:numPr>
        <w:jc w:val="both"/>
        <w:rPr>
          <w:color w:val="000000"/>
          <w:lang w:val="en-US"/>
        </w:rPr>
      </w:pPr>
      <w:r w:rsidRPr="007C7BE5">
        <w:t>Майорова Н.П., Чепурных Е.Е., Шурухт С.М. Обучение жизненно важным навыкам в школе. Спб., 2002.</w:t>
      </w:r>
      <w:r w:rsidRPr="007C7BE5">
        <w:rPr>
          <w:color w:val="000000"/>
        </w:rPr>
        <w:t xml:space="preserve"> </w:t>
      </w:r>
    </w:p>
    <w:p w:rsidR="007C7BE5" w:rsidRPr="00D10348" w:rsidRDefault="007C7BE5" w:rsidP="007C7BE5">
      <w:pPr>
        <w:pStyle w:val="a3"/>
        <w:numPr>
          <w:ilvl w:val="1"/>
          <w:numId w:val="2"/>
        </w:numPr>
        <w:jc w:val="both"/>
        <w:rPr>
          <w:color w:val="000000"/>
        </w:rPr>
      </w:pPr>
      <w:r w:rsidRPr="00AF614B">
        <w:rPr>
          <w:rStyle w:val="apple-style-span"/>
          <w:color w:val="000000"/>
        </w:rPr>
        <w:t>Медведева Е.Б., Юхневич М.Ю. Музейная педагогика как новая научная дисциплина. Сб. Культурно-образовательная деятельность музеев. М.,1997. ИПРИКТ, Каф. Музейного дела.</w:t>
      </w:r>
    </w:p>
    <w:p w:rsidR="003C78B8" w:rsidRPr="00AF614B" w:rsidRDefault="007C7BE5" w:rsidP="003C78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0348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3C78B8" w:rsidRPr="00AF614B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AF614B">
        <w:rPr>
          <w:rFonts w:ascii="Times New Roman" w:hAnsi="Times New Roman" w:cs="Times New Roman"/>
          <w:color w:val="000000"/>
          <w:sz w:val="24"/>
          <w:szCs w:val="24"/>
        </w:rPr>
        <w:t>«Музеи мира»., изд. «Эксмо-Пресс»., М-2002г.</w:t>
      </w:r>
    </w:p>
    <w:p w:rsidR="003C78B8" w:rsidRPr="00AF614B" w:rsidRDefault="007C7BE5" w:rsidP="003C78B8">
      <w:pPr>
        <w:spacing w:after="0" w:line="240" w:lineRule="auto"/>
        <w:jc w:val="both"/>
        <w:rPr>
          <w:rStyle w:val="apple-style-span"/>
          <w:rFonts w:ascii="Times New Roman" w:hAnsi="Times New Roman" w:cs="Times New Roman"/>
          <w:sz w:val="24"/>
          <w:szCs w:val="24"/>
        </w:rPr>
      </w:pPr>
      <w:r w:rsidRPr="00D10348">
        <w:rPr>
          <w:rFonts w:ascii="Times New Roman" w:hAnsi="Times New Roman" w:cs="Times New Roman"/>
          <w:sz w:val="24"/>
          <w:szCs w:val="24"/>
        </w:rPr>
        <w:t>6</w:t>
      </w:r>
      <w:r w:rsidR="003C78B8" w:rsidRPr="00AF614B">
        <w:rPr>
          <w:rFonts w:ascii="Times New Roman" w:hAnsi="Times New Roman" w:cs="Times New Roman"/>
          <w:sz w:val="24"/>
          <w:szCs w:val="24"/>
        </w:rPr>
        <w:t xml:space="preserve">. </w:t>
      </w:r>
      <w:r w:rsidR="003C78B8" w:rsidRPr="00AF614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Музейная педагогика, в сб. Музееведение. Музеи исторического профиля. М.,1988.</w:t>
      </w:r>
    </w:p>
    <w:p w:rsidR="003C78B8" w:rsidRDefault="007C7BE5" w:rsidP="003C78B8">
      <w:pPr>
        <w:spacing w:after="0" w:line="240" w:lineRule="auto"/>
        <w:jc w:val="both"/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</w:pPr>
      <w:r w:rsidRPr="00D10348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7</w:t>
      </w:r>
      <w:r w:rsidR="00DA2EBF" w:rsidRPr="00AF614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.</w:t>
      </w:r>
      <w:r w:rsidR="003C78B8" w:rsidRPr="00AF614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F614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Музей. Образование. Культура. Процессы интеграции. М.,1999 г. ИПРИКТ, Каф. Музейного дела.</w:t>
      </w:r>
    </w:p>
    <w:p w:rsidR="00AE094F" w:rsidRPr="00AE094F" w:rsidRDefault="00AE094F" w:rsidP="00AE094F">
      <w:pPr>
        <w:shd w:val="clear" w:color="auto" w:fill="FFFFFF"/>
        <w:spacing w:after="0" w:line="240" w:lineRule="auto"/>
        <w:jc w:val="both"/>
        <w:rPr>
          <w:rStyle w:val="apple-style-span"/>
          <w:rFonts w:ascii="Arial" w:eastAsia="Times New Roman" w:hAnsi="Arial" w:cs="Arial"/>
          <w:color w:val="000000"/>
          <w:sz w:val="20"/>
          <w:lang w:eastAsia="ru-RU"/>
        </w:rPr>
      </w:pPr>
      <w:r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>8.</w:t>
      </w: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-Пособие </w:t>
      </w: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val="tt-RU" w:eastAsia="ru-RU"/>
        </w:rPr>
        <w:t>“ Руководителю школьного музея”</w:t>
      </w:r>
      <w:r w:rsidRPr="00AE094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(методическое пособие) Набережные Челны , 2006 г.</w:t>
      </w:r>
    </w:p>
    <w:p w:rsidR="003C78B8" w:rsidRPr="00AF614B" w:rsidRDefault="00AE094F" w:rsidP="003C78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 xml:space="preserve">9 </w:t>
      </w:r>
      <w:r w:rsidR="003C78B8" w:rsidRPr="00AF614B">
        <w:rPr>
          <w:rStyle w:val="apple-style-span"/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7C7BE5" w:rsidRPr="00AF614B">
        <w:rPr>
          <w:rFonts w:ascii="Times New Roman" w:hAnsi="Times New Roman" w:cs="Times New Roman"/>
          <w:sz w:val="24"/>
          <w:szCs w:val="24"/>
        </w:rPr>
        <w:t>Ч.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7BE5" w:rsidRPr="00AF614B">
        <w:rPr>
          <w:rFonts w:ascii="Times New Roman" w:hAnsi="Times New Roman" w:cs="Times New Roman"/>
          <w:sz w:val="24"/>
          <w:szCs w:val="24"/>
        </w:rPr>
        <w:t>Мусин китаплары</w:t>
      </w:r>
    </w:p>
    <w:p w:rsidR="003C78B8" w:rsidRPr="00AF614B" w:rsidRDefault="003C78B8" w:rsidP="003C7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614B">
        <w:rPr>
          <w:rFonts w:ascii="Times New Roman" w:hAnsi="Times New Roman" w:cs="Times New Roman"/>
          <w:sz w:val="24"/>
          <w:szCs w:val="24"/>
        </w:rPr>
        <w:t>Интернет ресурсы. </w:t>
      </w:r>
      <w:hyperlink r:id="rId9" w:history="1">
        <w:r w:rsidRPr="00AF614B">
          <w:rPr>
            <w:rStyle w:val="a7"/>
            <w:rFonts w:ascii="Times New Roman" w:hAnsi="Times New Roman" w:cs="Times New Roman"/>
            <w:sz w:val="24"/>
            <w:szCs w:val="24"/>
          </w:rPr>
          <w:t>http://www.museumforum.ru/index.php</w:t>
        </w:r>
      </w:hyperlink>
      <w:r w:rsidRPr="00AF614B">
        <w:rPr>
          <w:rFonts w:ascii="Times New Roman" w:hAnsi="Times New Roman" w:cs="Times New Roman"/>
          <w:sz w:val="24"/>
          <w:szCs w:val="24"/>
        </w:rPr>
        <w:t xml:space="preserve">   </w:t>
      </w:r>
    </w:p>
    <w:p w:rsidR="003C78B8" w:rsidRPr="00AF614B" w:rsidRDefault="003C78B8" w:rsidP="003C7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614B">
        <w:rPr>
          <w:rFonts w:ascii="Times New Roman" w:hAnsi="Times New Roman" w:cs="Times New Roman"/>
          <w:sz w:val="24"/>
          <w:szCs w:val="24"/>
        </w:rPr>
        <w:t xml:space="preserve">Музейный форум </w:t>
      </w:r>
      <w:hyperlink r:id="rId10" w:history="1">
        <w:r w:rsidRPr="00AF614B">
          <w:rPr>
            <w:rStyle w:val="a7"/>
            <w:rFonts w:ascii="Times New Roman" w:hAnsi="Times New Roman" w:cs="Times New Roman"/>
            <w:sz w:val="24"/>
            <w:szCs w:val="24"/>
          </w:rPr>
          <w:t>http://www.museum.ru/rme/sci_museology.asp</w:t>
        </w:r>
      </w:hyperlink>
      <w:r w:rsidRPr="00AF614B">
        <w:rPr>
          <w:rFonts w:ascii="Times New Roman" w:hAnsi="Times New Roman" w:cs="Times New Roman"/>
          <w:sz w:val="24"/>
          <w:szCs w:val="24"/>
        </w:rPr>
        <w:t xml:space="preserve">  </w:t>
      </w:r>
    </w:p>
    <w:p w:rsidR="003C78B8" w:rsidRPr="00AF614B" w:rsidRDefault="003C78B8" w:rsidP="003C7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614B">
        <w:rPr>
          <w:rFonts w:ascii="Times New Roman" w:hAnsi="Times New Roman" w:cs="Times New Roman"/>
          <w:sz w:val="24"/>
          <w:szCs w:val="24"/>
        </w:rPr>
        <w:t xml:space="preserve">Российская музейная энциклопедия </w:t>
      </w:r>
      <w:hyperlink r:id="rId11" w:history="1">
        <w:r w:rsidRPr="00AF614B">
          <w:rPr>
            <w:rStyle w:val="a7"/>
            <w:rFonts w:ascii="Times New Roman" w:hAnsi="Times New Roman" w:cs="Times New Roman"/>
            <w:sz w:val="24"/>
            <w:szCs w:val="24"/>
          </w:rPr>
          <w:t>http://www.krugosvet.ru/enc/kultura_i_obrazovanie/literatura/MUZEI.html  </w:t>
        </w:r>
      </w:hyperlink>
      <w:r w:rsidRPr="00AF61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C78B8" w:rsidRPr="00AF614B" w:rsidRDefault="003C78B8" w:rsidP="003C78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C78B8" w:rsidRPr="00AF614B" w:rsidRDefault="003C78B8" w:rsidP="00A5544B">
      <w:pPr>
        <w:rPr>
          <w:rFonts w:ascii="Times New Roman" w:hAnsi="Times New Roman" w:cs="Times New Roman"/>
          <w:sz w:val="24"/>
          <w:szCs w:val="24"/>
        </w:rPr>
      </w:pPr>
    </w:p>
    <w:p w:rsidR="00ED195E" w:rsidRPr="00AF614B" w:rsidRDefault="00ED195E" w:rsidP="00ED19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614B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ED195E" w:rsidRPr="00AF614B" w:rsidRDefault="00ED195E" w:rsidP="00ED195E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ED195E" w:rsidRPr="00AF614B" w:rsidRDefault="00ED195E" w:rsidP="00A450D7">
      <w:pPr>
        <w:rPr>
          <w:rFonts w:ascii="Times New Roman" w:hAnsi="Times New Roman" w:cs="Times New Roman"/>
          <w:sz w:val="24"/>
          <w:szCs w:val="24"/>
        </w:rPr>
      </w:pPr>
    </w:p>
    <w:sectPr w:rsidR="00ED195E" w:rsidRPr="00AF614B">
      <w:footerReference w:type="defaul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47E3" w:rsidRDefault="004F47E3" w:rsidP="006E7D06">
      <w:pPr>
        <w:spacing w:after="0" w:line="240" w:lineRule="auto"/>
      </w:pPr>
      <w:r>
        <w:separator/>
      </w:r>
    </w:p>
  </w:endnote>
  <w:endnote w:type="continuationSeparator" w:id="0">
    <w:p w:rsidR="004F47E3" w:rsidRDefault="004F47E3" w:rsidP="006E7D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tarSymbol">
    <w:altName w:val="Times New Roman"/>
    <w:charset w:val="CC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82132176"/>
      <w:docPartObj>
        <w:docPartGallery w:val="Page Numbers (Bottom of Page)"/>
        <w:docPartUnique/>
      </w:docPartObj>
    </w:sdtPr>
    <w:sdtEndPr/>
    <w:sdtContent>
      <w:p w:rsidR="00B712FB" w:rsidRDefault="00B712FB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A0AB5">
          <w:rPr>
            <w:noProof/>
          </w:rPr>
          <w:t>1</w:t>
        </w:r>
        <w:r>
          <w:fldChar w:fldCharType="end"/>
        </w:r>
      </w:p>
    </w:sdtContent>
  </w:sdt>
  <w:p w:rsidR="00B712FB" w:rsidRDefault="00B712FB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47E3" w:rsidRDefault="004F47E3" w:rsidP="006E7D06">
      <w:pPr>
        <w:spacing w:after="0" w:line="240" w:lineRule="auto"/>
      </w:pPr>
      <w:r>
        <w:separator/>
      </w:r>
    </w:p>
  </w:footnote>
  <w:footnote w:type="continuationSeparator" w:id="0">
    <w:p w:rsidR="004F47E3" w:rsidRDefault="004F47E3" w:rsidP="006E7D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lvl w:ilvl="0">
      <w:start w:val="1"/>
      <w:numFmt w:val="bullet"/>
      <w:suff w:val="nothing"/>
      <w:lvlText w:val="•"/>
      <w:lvlJc w:val="left"/>
      <w:pPr>
        <w:tabs>
          <w:tab w:val="num" w:pos="0"/>
        </w:tabs>
      </w:pPr>
      <w:rPr>
        <w:rFonts w:ascii="Times New Roman" w:hAnsi="Times New Roman"/>
      </w:rPr>
    </w:lvl>
  </w:abstractNum>
  <w:abstractNum w:abstractNumId="1" w15:restartNumberingAfterBreak="0">
    <w:nsid w:val="1334539C"/>
    <w:multiLevelType w:val="multilevel"/>
    <w:tmpl w:val="AF469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5787AC2"/>
    <w:multiLevelType w:val="multilevel"/>
    <w:tmpl w:val="713EE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D28"/>
    <w:rsid w:val="00014AD2"/>
    <w:rsid w:val="00041630"/>
    <w:rsid w:val="001C3B8D"/>
    <w:rsid w:val="00252FF8"/>
    <w:rsid w:val="00254EB0"/>
    <w:rsid w:val="00296BD9"/>
    <w:rsid w:val="002D27A6"/>
    <w:rsid w:val="003327AF"/>
    <w:rsid w:val="00341336"/>
    <w:rsid w:val="003C78B8"/>
    <w:rsid w:val="004F47E3"/>
    <w:rsid w:val="0056679C"/>
    <w:rsid w:val="005C2ADF"/>
    <w:rsid w:val="005E2BF3"/>
    <w:rsid w:val="006844FF"/>
    <w:rsid w:val="006C2EF1"/>
    <w:rsid w:val="006D5375"/>
    <w:rsid w:val="006E7D06"/>
    <w:rsid w:val="006F466C"/>
    <w:rsid w:val="00786EDE"/>
    <w:rsid w:val="007C7BE5"/>
    <w:rsid w:val="00803226"/>
    <w:rsid w:val="0085106A"/>
    <w:rsid w:val="00874DF8"/>
    <w:rsid w:val="008B0D28"/>
    <w:rsid w:val="008B6D6A"/>
    <w:rsid w:val="008F4E6A"/>
    <w:rsid w:val="009A0AB5"/>
    <w:rsid w:val="00A337D7"/>
    <w:rsid w:val="00A450D7"/>
    <w:rsid w:val="00A5544B"/>
    <w:rsid w:val="00A95D1A"/>
    <w:rsid w:val="00AE094F"/>
    <w:rsid w:val="00AF614B"/>
    <w:rsid w:val="00B66C66"/>
    <w:rsid w:val="00B712FB"/>
    <w:rsid w:val="00BA161F"/>
    <w:rsid w:val="00BC446A"/>
    <w:rsid w:val="00C302F9"/>
    <w:rsid w:val="00CC0343"/>
    <w:rsid w:val="00CC039B"/>
    <w:rsid w:val="00CF0502"/>
    <w:rsid w:val="00D10348"/>
    <w:rsid w:val="00DA2EBF"/>
    <w:rsid w:val="00DF6F7B"/>
    <w:rsid w:val="00E55EE1"/>
    <w:rsid w:val="00E74091"/>
    <w:rsid w:val="00ED195E"/>
    <w:rsid w:val="00EE07B3"/>
    <w:rsid w:val="00EE4562"/>
    <w:rsid w:val="00F14B42"/>
    <w:rsid w:val="00F221AB"/>
    <w:rsid w:val="00FE35BD"/>
    <w:rsid w:val="00FF3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FBB601"/>
  <w15:docId w15:val="{24179B89-4A68-45D5-8505-3E8EF49C8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50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450D7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rsid w:val="00A554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W8Num2z0">
    <w:name w:val="WW8Num2z0"/>
    <w:rsid w:val="008F4E6A"/>
    <w:rPr>
      <w:rFonts w:ascii="Wingdings" w:hAnsi="Wingdings" w:cs="StarSymbol"/>
      <w:sz w:val="18"/>
      <w:szCs w:val="18"/>
    </w:rPr>
  </w:style>
  <w:style w:type="paragraph" w:styleId="a5">
    <w:name w:val="Body Text"/>
    <w:basedOn w:val="a"/>
    <w:link w:val="a6"/>
    <w:unhideWhenUsed/>
    <w:rsid w:val="00E74091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a6">
    <w:name w:val="Основной текст Знак"/>
    <w:basedOn w:val="a0"/>
    <w:link w:val="a5"/>
    <w:rsid w:val="00E74091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apple-style-span">
    <w:name w:val="apple-style-span"/>
    <w:basedOn w:val="a0"/>
    <w:rsid w:val="00E74091"/>
  </w:style>
  <w:style w:type="character" w:customStyle="1" w:styleId="apple-converted-space">
    <w:name w:val="apple-converted-space"/>
    <w:basedOn w:val="a0"/>
    <w:rsid w:val="00E74091"/>
  </w:style>
  <w:style w:type="paragraph" w:styleId="2">
    <w:name w:val="Body Text 2"/>
    <w:basedOn w:val="a"/>
    <w:link w:val="20"/>
    <w:uiPriority w:val="99"/>
    <w:unhideWhenUsed/>
    <w:rsid w:val="00E74091"/>
    <w:pPr>
      <w:spacing w:after="120" w:line="480" w:lineRule="auto"/>
    </w:pPr>
    <w:rPr>
      <w:rFonts w:ascii="Calibri" w:eastAsia="Calibri" w:hAnsi="Calibri" w:cs="Times New Roman"/>
      <w:lang w:val="x-none"/>
    </w:rPr>
  </w:style>
  <w:style w:type="character" w:customStyle="1" w:styleId="20">
    <w:name w:val="Основной текст 2 Знак"/>
    <w:basedOn w:val="a0"/>
    <w:link w:val="2"/>
    <w:uiPriority w:val="99"/>
    <w:rsid w:val="00E74091"/>
    <w:rPr>
      <w:rFonts w:ascii="Calibri" w:eastAsia="Calibri" w:hAnsi="Calibri" w:cs="Times New Roman"/>
      <w:lang w:val="x-none"/>
    </w:rPr>
  </w:style>
  <w:style w:type="character" w:styleId="a7">
    <w:name w:val="Hyperlink"/>
    <w:uiPriority w:val="99"/>
    <w:semiHidden/>
    <w:unhideWhenUsed/>
    <w:rsid w:val="003C78B8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6C2E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C2EF1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CC03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6E7D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6E7D06"/>
  </w:style>
  <w:style w:type="paragraph" w:styleId="ad">
    <w:name w:val="footer"/>
    <w:basedOn w:val="a"/>
    <w:link w:val="ae"/>
    <w:uiPriority w:val="99"/>
    <w:unhideWhenUsed/>
    <w:rsid w:val="006E7D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6E7D06"/>
  </w:style>
  <w:style w:type="paragraph" w:customStyle="1" w:styleId="c59">
    <w:name w:val="c59"/>
    <w:basedOn w:val="a"/>
    <w:rsid w:val="007C7B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7C7BE5"/>
  </w:style>
  <w:style w:type="paragraph" w:customStyle="1" w:styleId="c78">
    <w:name w:val="c78"/>
    <w:basedOn w:val="a"/>
    <w:rsid w:val="007C7B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7C7BE5"/>
  </w:style>
  <w:style w:type="character" w:customStyle="1" w:styleId="c8">
    <w:name w:val="c8"/>
    <w:basedOn w:val="a0"/>
    <w:rsid w:val="007C7BE5"/>
  </w:style>
  <w:style w:type="paragraph" w:customStyle="1" w:styleId="c2">
    <w:name w:val="c2"/>
    <w:basedOn w:val="a"/>
    <w:rsid w:val="007C7B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8">
    <w:name w:val="c48"/>
    <w:basedOn w:val="a"/>
    <w:rsid w:val="007C7B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232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krugosvet.ru/enc/kultura_i_obrazovanie/literatura/MUZEI.htm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museum.ru/rme/sci_museology.asp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useumforum.ru/index.php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5E2EFA-4736-4757-A834-2E50820054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</TotalTime>
  <Pages>1</Pages>
  <Words>3744</Words>
  <Characters>21341</Characters>
  <Application>Microsoft Office Word</Application>
  <DocSecurity>0</DocSecurity>
  <Lines>177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Луйза</dc:creator>
  <cp:keywords/>
  <dc:description/>
  <cp:lastModifiedBy>Милашечка</cp:lastModifiedBy>
  <cp:revision>22</cp:revision>
  <cp:lastPrinted>2018-09-23T18:34:00Z</cp:lastPrinted>
  <dcterms:created xsi:type="dcterms:W3CDTF">2018-09-11T16:26:00Z</dcterms:created>
  <dcterms:modified xsi:type="dcterms:W3CDTF">2018-12-04T08:05:00Z</dcterms:modified>
</cp:coreProperties>
</file>