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462F" w:rsidRPr="00B9462F" w:rsidRDefault="00B9462F" w:rsidP="00B9462F">
      <w:pPr>
        <w:jc w:val="center"/>
        <w:rPr>
          <w:rFonts w:ascii="Times New Roman" w:hAnsi="Times New Roman" w:cs="Times New Roman"/>
          <w:bCs/>
          <w:color w:val="333333"/>
          <w:sz w:val="28"/>
          <w:szCs w:val="28"/>
          <w:highlight w:val="yellow"/>
          <w:shd w:val="clear" w:color="auto" w:fill="FFFFFF"/>
        </w:rPr>
      </w:pPr>
      <w:r w:rsidRPr="00B9462F">
        <w:rPr>
          <w:rFonts w:ascii="Times New Roman" w:eastAsia="Calibri" w:hAnsi="Times New Roman" w:cs="Times New Roman"/>
          <w:sz w:val="28"/>
          <w:szCs w:val="28"/>
        </w:rPr>
        <w:t>Тема: 21апреля –</w:t>
      </w:r>
      <w:r w:rsidRPr="00B9462F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9462F">
        <w:rPr>
          <w:rFonts w:ascii="Times New Roman" w:hAnsi="Times New Roman" w:cs="Times New Roman"/>
          <w:sz w:val="28"/>
          <w:szCs w:val="28"/>
        </w:rPr>
        <w:t>Великие музеи современности</w:t>
      </w:r>
    </w:p>
    <w:p w:rsidR="00B9462F" w:rsidRPr="00B9462F" w:rsidRDefault="00B9462F" w:rsidP="00B9462F">
      <w:pPr>
        <w:rPr>
          <w:rFonts w:ascii="Times New Roman" w:eastAsia="Calibri" w:hAnsi="Times New Roman" w:cs="Times New Roman"/>
          <w:sz w:val="28"/>
          <w:szCs w:val="28"/>
        </w:rPr>
      </w:pPr>
      <w:r w:rsidRPr="00B9462F">
        <w:rPr>
          <w:rFonts w:ascii="Times New Roman" w:eastAsia="Calibri" w:hAnsi="Times New Roman" w:cs="Times New Roman"/>
          <w:sz w:val="28"/>
          <w:szCs w:val="28"/>
        </w:rPr>
        <w:t xml:space="preserve">                         </w:t>
      </w:r>
      <w:r w:rsidRPr="00B9462F">
        <w:rPr>
          <w:rFonts w:ascii="Times New Roman" w:eastAsia="Calibri" w:hAnsi="Times New Roman" w:cs="Times New Roman"/>
          <w:sz w:val="28"/>
          <w:szCs w:val="28"/>
        </w:rPr>
        <w:t xml:space="preserve">                        Дата: 24</w:t>
      </w:r>
      <w:r w:rsidRPr="00B9462F">
        <w:rPr>
          <w:rFonts w:ascii="Times New Roman" w:eastAsia="Calibri" w:hAnsi="Times New Roman" w:cs="Times New Roman"/>
          <w:sz w:val="28"/>
          <w:szCs w:val="28"/>
        </w:rPr>
        <w:t>.04.2020</w:t>
      </w:r>
    </w:p>
    <w:p w:rsidR="00B9462F" w:rsidRPr="00B9462F" w:rsidRDefault="00B9462F" w:rsidP="00B9462F">
      <w:pPr>
        <w:pStyle w:val="a3"/>
        <w:shd w:val="clear" w:color="auto" w:fill="F4F4F4"/>
        <w:spacing w:before="90" w:beforeAutospacing="0" w:after="90" w:afterAutospacing="0"/>
        <w:rPr>
          <w:color w:val="444444"/>
          <w:sz w:val="28"/>
          <w:szCs w:val="28"/>
        </w:rPr>
      </w:pPr>
      <w:r w:rsidRPr="00B9462F">
        <w:rPr>
          <w:rStyle w:val="a4"/>
          <w:color w:val="444444"/>
          <w:sz w:val="28"/>
          <w:szCs w:val="28"/>
        </w:rPr>
        <w:t>Цель:</w:t>
      </w:r>
      <w:r w:rsidRPr="00B9462F">
        <w:rPr>
          <w:color w:val="444444"/>
          <w:sz w:val="28"/>
          <w:szCs w:val="28"/>
        </w:rPr>
        <w:t> показать роль музея, как хранилища духовного опыта человечества на примере самых известных музеев мира.</w:t>
      </w:r>
      <w:r w:rsidRPr="00B9462F">
        <w:rPr>
          <w:color w:val="444444"/>
          <w:sz w:val="28"/>
          <w:szCs w:val="28"/>
        </w:rPr>
        <w:br/>
      </w:r>
      <w:r w:rsidRPr="00B9462F">
        <w:rPr>
          <w:color w:val="444444"/>
          <w:sz w:val="28"/>
          <w:szCs w:val="28"/>
        </w:rPr>
        <w:br/>
      </w:r>
      <w:r w:rsidRPr="00B9462F">
        <w:rPr>
          <w:rStyle w:val="a4"/>
          <w:color w:val="444444"/>
          <w:sz w:val="28"/>
          <w:szCs w:val="28"/>
        </w:rPr>
        <w:t>Задачи:</w:t>
      </w:r>
    </w:p>
    <w:p w:rsidR="00B9462F" w:rsidRPr="00B9462F" w:rsidRDefault="00B9462F" w:rsidP="00B9462F">
      <w:pPr>
        <w:pStyle w:val="a3"/>
        <w:shd w:val="clear" w:color="auto" w:fill="F4F4F4"/>
        <w:spacing w:before="90" w:beforeAutospacing="0" w:after="90" w:afterAutospacing="0"/>
        <w:rPr>
          <w:color w:val="444444"/>
          <w:sz w:val="28"/>
          <w:szCs w:val="28"/>
        </w:rPr>
      </w:pPr>
      <w:r w:rsidRPr="00B9462F">
        <w:rPr>
          <w:color w:val="444444"/>
          <w:sz w:val="28"/>
          <w:szCs w:val="28"/>
        </w:rPr>
        <w:t xml:space="preserve">1.познакомить с </w:t>
      </w:r>
      <w:r>
        <w:rPr>
          <w:color w:val="444444"/>
          <w:sz w:val="28"/>
          <w:szCs w:val="28"/>
        </w:rPr>
        <w:t xml:space="preserve">историей возникновения </w:t>
      </w:r>
      <w:proofErr w:type="gramStart"/>
      <w:r>
        <w:rPr>
          <w:color w:val="444444"/>
          <w:sz w:val="28"/>
          <w:szCs w:val="28"/>
        </w:rPr>
        <w:t>музеев;</w:t>
      </w:r>
      <w:r>
        <w:rPr>
          <w:color w:val="444444"/>
          <w:sz w:val="28"/>
          <w:szCs w:val="28"/>
        </w:rPr>
        <w:br/>
      </w:r>
      <w:r w:rsidRPr="00B9462F">
        <w:rPr>
          <w:color w:val="444444"/>
          <w:sz w:val="28"/>
          <w:szCs w:val="28"/>
        </w:rPr>
        <w:t>2.дать</w:t>
      </w:r>
      <w:proofErr w:type="gramEnd"/>
      <w:r w:rsidRPr="00B9462F">
        <w:rPr>
          <w:color w:val="444444"/>
          <w:sz w:val="28"/>
          <w:szCs w:val="28"/>
        </w:rPr>
        <w:t xml:space="preserve"> общее представление о музеях: Лувр, Прадо,</w:t>
      </w:r>
      <w:r>
        <w:rPr>
          <w:color w:val="444444"/>
          <w:sz w:val="28"/>
          <w:szCs w:val="28"/>
        </w:rPr>
        <w:t xml:space="preserve"> Эрмитаж и других музеев мира;</w:t>
      </w:r>
      <w:r>
        <w:rPr>
          <w:color w:val="444444"/>
          <w:sz w:val="28"/>
          <w:szCs w:val="28"/>
        </w:rPr>
        <w:br/>
      </w:r>
      <w:r w:rsidRPr="00B9462F">
        <w:rPr>
          <w:color w:val="444444"/>
          <w:sz w:val="28"/>
          <w:szCs w:val="28"/>
        </w:rPr>
        <w:t>3.развивать самостоятельность в получении новых знаний с использованием ИКТ и Интернет-ресурсов.</w:t>
      </w:r>
    </w:p>
    <w:p w:rsidR="00E954D7" w:rsidRDefault="00B9462F">
      <w:pPr>
        <w:rPr>
          <w:rFonts w:ascii="Times New Roman" w:hAnsi="Times New Roman" w:cs="Times New Roman"/>
          <w:sz w:val="28"/>
          <w:szCs w:val="28"/>
        </w:rPr>
      </w:pPr>
      <w:r w:rsidRPr="00B9462F">
        <w:rPr>
          <w:rFonts w:ascii="Times New Roman" w:hAnsi="Times New Roman" w:cs="Times New Roman"/>
          <w:sz w:val="28"/>
          <w:szCs w:val="28"/>
        </w:rPr>
        <w:t>Добрый день Наследники!</w:t>
      </w:r>
      <w:r>
        <w:rPr>
          <w:rFonts w:ascii="Times New Roman" w:hAnsi="Times New Roman" w:cs="Times New Roman"/>
          <w:sz w:val="28"/>
          <w:szCs w:val="28"/>
        </w:rPr>
        <w:t xml:space="preserve">  Наше занятие хочу начать со слов </w:t>
      </w:r>
      <w:r w:rsidRPr="00B9462F">
        <w:rPr>
          <w:rFonts w:ascii="Times New Roman" w:hAnsi="Times New Roman" w:cs="Times New Roman"/>
          <w:sz w:val="28"/>
          <w:szCs w:val="28"/>
        </w:rPr>
        <w:t>Д.С. Лихачёв</w:t>
      </w:r>
    </w:p>
    <w:p w:rsidR="00B9462F" w:rsidRDefault="00B9462F">
      <w:pPr>
        <w:rPr>
          <w:rFonts w:ascii="Times New Roman" w:hAnsi="Times New Roman" w:cs="Times New Roman"/>
          <w:sz w:val="28"/>
          <w:szCs w:val="28"/>
        </w:rPr>
      </w:pPr>
      <w:r w:rsidRPr="00B9462F">
        <w:rPr>
          <w:rFonts w:ascii="Times New Roman" w:hAnsi="Times New Roman" w:cs="Times New Roman"/>
          <w:sz w:val="28"/>
          <w:szCs w:val="28"/>
        </w:rPr>
        <w:t xml:space="preserve"> «Надо хранить наше прошлое: оно имеет действенное воспитательное значение. Оно воспитывает чувство ответственности перед Родиной»</w:t>
      </w:r>
    </w:p>
    <w:p w:rsidR="00B9462F" w:rsidRDefault="00B9462F">
      <w:pPr>
        <w:rPr>
          <w:rFonts w:ascii="Times New Roman" w:hAnsi="Times New Roman" w:cs="Times New Roman"/>
          <w:sz w:val="28"/>
          <w:szCs w:val="28"/>
        </w:rPr>
      </w:pPr>
      <w:r w:rsidRPr="00B9462F">
        <w:rPr>
          <w:rFonts w:ascii="Times New Roman" w:hAnsi="Times New Roman" w:cs="Times New Roman"/>
          <w:sz w:val="28"/>
          <w:szCs w:val="28"/>
        </w:rPr>
        <w:t>А для начала давайте с вами</w:t>
      </w:r>
      <w:r>
        <w:rPr>
          <w:rFonts w:ascii="Times New Roman" w:hAnsi="Times New Roman" w:cs="Times New Roman"/>
          <w:sz w:val="28"/>
          <w:szCs w:val="28"/>
        </w:rPr>
        <w:t xml:space="preserve"> разминаемся, вспомним некоторые термины.</w:t>
      </w:r>
    </w:p>
    <w:p w:rsidR="00B9462F" w:rsidRDefault="00B946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-что такое музей? </w:t>
      </w:r>
    </w:p>
    <w:p w:rsidR="00B9462F" w:rsidRPr="00B9462F" w:rsidRDefault="00B9462F" w:rsidP="00B946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9462F">
        <w:rPr>
          <w:rFonts w:ascii="Times New Roman" w:hAnsi="Times New Roman" w:cs="Times New Roman"/>
          <w:sz w:val="28"/>
          <w:szCs w:val="28"/>
        </w:rPr>
        <w:t>Что означает это слово экспонат?</w:t>
      </w:r>
    </w:p>
    <w:p w:rsidR="00B9462F" w:rsidRDefault="00B9462F" w:rsidP="00B946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B9462F">
        <w:rPr>
          <w:rFonts w:ascii="Times New Roman" w:hAnsi="Times New Roman" w:cs="Times New Roman"/>
          <w:sz w:val="28"/>
          <w:szCs w:val="28"/>
        </w:rPr>
        <w:t xml:space="preserve">Какие предметы </w:t>
      </w:r>
      <w:proofErr w:type="gramStart"/>
      <w:r w:rsidRPr="00B9462F">
        <w:rPr>
          <w:rFonts w:ascii="Times New Roman" w:hAnsi="Times New Roman" w:cs="Times New Roman"/>
          <w:sz w:val="28"/>
          <w:szCs w:val="28"/>
        </w:rPr>
        <w:t>могут  быть</w:t>
      </w:r>
      <w:proofErr w:type="gramEnd"/>
      <w:r w:rsidRPr="00B9462F">
        <w:rPr>
          <w:rFonts w:ascii="Times New Roman" w:hAnsi="Times New Roman" w:cs="Times New Roman"/>
          <w:sz w:val="28"/>
          <w:szCs w:val="28"/>
        </w:rPr>
        <w:t xml:space="preserve"> экспонатом?</w:t>
      </w:r>
    </w:p>
    <w:p w:rsidR="00B9462F" w:rsidRDefault="00B946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</w:t>
      </w:r>
      <w:r w:rsidRPr="00B9462F">
        <w:rPr>
          <w:rFonts w:ascii="Times New Roman" w:hAnsi="Times New Roman" w:cs="Times New Roman"/>
          <w:sz w:val="28"/>
          <w:szCs w:val="28"/>
        </w:rPr>
        <w:t>Для чего нужны музеи?</w:t>
      </w:r>
    </w:p>
    <w:p w:rsidR="00B9462F" w:rsidRDefault="00B9462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-экскурсовод?</w:t>
      </w:r>
    </w:p>
    <w:p w:rsid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Сегодняшняя тема занятия</w:t>
      </w:r>
      <w:r w:rsidRPr="002604A9">
        <w:t xml:space="preserve"> </w:t>
      </w:r>
      <w:r>
        <w:t>«</w:t>
      </w:r>
      <w:r w:rsidRPr="00B9462F">
        <w:rPr>
          <w:rFonts w:ascii="Times New Roman" w:hAnsi="Times New Roman" w:cs="Times New Roman"/>
          <w:sz w:val="28"/>
          <w:szCs w:val="28"/>
        </w:rPr>
        <w:t>Великие музеи современности</w:t>
      </w:r>
      <w:r>
        <w:rPr>
          <w:rFonts w:ascii="Times New Roman" w:hAnsi="Times New Roman" w:cs="Times New Roman"/>
          <w:sz w:val="28"/>
          <w:szCs w:val="28"/>
        </w:rPr>
        <w:t>»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>
        <w:t xml:space="preserve"> </w:t>
      </w:r>
      <w:r w:rsidRPr="002604A9">
        <w:rPr>
          <w:rFonts w:ascii="Times New Roman" w:hAnsi="Times New Roman" w:cs="Times New Roman"/>
          <w:sz w:val="28"/>
          <w:szCs w:val="28"/>
        </w:rPr>
        <w:t>I.</w:t>
      </w:r>
      <w:r w:rsidRPr="002604A9">
        <w:rPr>
          <w:rFonts w:ascii="Times New Roman" w:hAnsi="Times New Roman" w:cs="Times New Roman"/>
          <w:sz w:val="28"/>
          <w:szCs w:val="28"/>
        </w:rPr>
        <w:tab/>
        <w:t>Организационный момент.</w:t>
      </w:r>
      <w:r>
        <w:rPr>
          <w:rFonts w:ascii="Times New Roman" w:hAnsi="Times New Roman" w:cs="Times New Roman"/>
          <w:sz w:val="28"/>
          <w:szCs w:val="28"/>
        </w:rPr>
        <w:t xml:space="preserve"> Мне сегодня поможет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Зульфат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он получил опережающее задание и приготовил презентацию.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II.</w:t>
      </w:r>
      <w:r w:rsidRPr="002604A9">
        <w:rPr>
          <w:rFonts w:ascii="Times New Roman" w:hAnsi="Times New Roman" w:cs="Times New Roman"/>
          <w:sz w:val="28"/>
          <w:szCs w:val="28"/>
        </w:rPr>
        <w:tab/>
        <w:t>Основная часть.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1.</w:t>
      </w:r>
      <w:r w:rsidRPr="002604A9">
        <w:rPr>
          <w:rFonts w:ascii="Times New Roman" w:hAnsi="Times New Roman" w:cs="Times New Roman"/>
          <w:sz w:val="28"/>
          <w:szCs w:val="28"/>
        </w:rPr>
        <w:tab/>
        <w:t>Введение в тему. Можно представить себе, как удивился бы первобытный человек, попади он в наше</w:t>
      </w:r>
      <w:r w:rsidRPr="002604A9">
        <w:t xml:space="preserve"> </w:t>
      </w:r>
      <w:r w:rsidRPr="002604A9">
        <w:rPr>
          <w:rFonts w:ascii="Times New Roman" w:hAnsi="Times New Roman" w:cs="Times New Roman"/>
          <w:sz w:val="28"/>
          <w:szCs w:val="28"/>
        </w:rPr>
        <w:t>век, попади он в наше время, когда увидел бы, каким невероятным успехом пользуются и какой заботой окружены его незамысловатые пещерные рисунки.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По мере того как развивалось и совершенствовалось древнее искусство, росли и ряды его ценителей и собирателей.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 xml:space="preserve">Так, например, уже в Древнем Египте и Древней Греции произведения искусства начали хранить в храмах, в Древнем Риме они находились в </w:t>
      </w:r>
      <w:r w:rsidRPr="002604A9">
        <w:rPr>
          <w:rFonts w:ascii="Times New Roman" w:hAnsi="Times New Roman" w:cs="Times New Roman"/>
          <w:sz w:val="28"/>
          <w:szCs w:val="28"/>
        </w:rPr>
        <w:lastRenderedPageBreak/>
        <w:t>общественных банях (термах), служивших т</w:t>
      </w:r>
      <w:r>
        <w:rPr>
          <w:rFonts w:ascii="Times New Roman" w:hAnsi="Times New Roman" w:cs="Times New Roman"/>
          <w:sz w:val="28"/>
          <w:szCs w:val="28"/>
        </w:rPr>
        <w:t xml:space="preserve">ак же местом отдыха и собраний. </w:t>
      </w:r>
      <w:r w:rsidRPr="002604A9">
        <w:rPr>
          <w:rFonts w:ascii="Times New Roman" w:hAnsi="Times New Roman" w:cs="Times New Roman"/>
          <w:sz w:val="28"/>
          <w:szCs w:val="28"/>
        </w:rPr>
        <w:t>Часто творения служителей муз можно было увидеть во дворцах царей и правительства, знатных сановников-покровителей искусства и художников.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В средние века многочисленные творения живописи и скульптуры находились в церквях и монастырях.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Но только в эпоху Возрождения началось систематическое коллекционирование творений искусства.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Самое знаменитое художественное собрание 15 века - коллекция флорентийских банкиров и покровителей искусства Медичи, составленная из произведений античных и итальянских художников.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В 15 веке для лучшей сохранности коллекций в замках, дворцах и особняках стали застеклять лоджии дворцов. Так возникли специальные помещения для хранения произведений искусства – галереи, которые затем получили широкое распространение во всех странах Западной Европы.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В 17 веке в некоторых частных художественных собраниях начали группировать картины по национальным школам, издавать каталоги.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Первым же государственным музеем, т.е. взятым под охрану и попечительство государства, стал Британский музей в Лондоне. Что же касается самого этого слова, то оно происходит от греческого «</w:t>
      </w:r>
      <w:proofErr w:type="spellStart"/>
      <w:r w:rsidRPr="002604A9">
        <w:rPr>
          <w:rFonts w:ascii="Times New Roman" w:hAnsi="Times New Roman" w:cs="Times New Roman"/>
          <w:sz w:val="28"/>
          <w:szCs w:val="28"/>
        </w:rPr>
        <w:t>музейом</w:t>
      </w:r>
      <w:proofErr w:type="spellEnd"/>
      <w:r w:rsidRPr="002604A9">
        <w:rPr>
          <w:rFonts w:ascii="Times New Roman" w:hAnsi="Times New Roman" w:cs="Times New Roman"/>
          <w:sz w:val="28"/>
          <w:szCs w:val="28"/>
        </w:rPr>
        <w:t>». Так в Древней Греции называли место, чаще всего священную рощу, посвященное музам, или храм муз – в древнегреческой мифологии богинь-покровительниц поэзии, искусств и наук.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 xml:space="preserve">  2. Сообщения учащихся</w:t>
      </w:r>
      <w:r>
        <w:rPr>
          <w:rFonts w:ascii="Times New Roman" w:hAnsi="Times New Roman" w:cs="Times New Roman"/>
          <w:sz w:val="28"/>
          <w:szCs w:val="28"/>
        </w:rPr>
        <w:t>(</w:t>
      </w:r>
      <w:proofErr w:type="spellStart"/>
      <w:r>
        <w:rPr>
          <w:rFonts w:ascii="Times New Roman" w:hAnsi="Times New Roman" w:cs="Times New Roman"/>
          <w:sz w:val="28"/>
          <w:szCs w:val="28"/>
        </w:rPr>
        <w:t>Зулфат</w:t>
      </w:r>
      <w:proofErr w:type="spellEnd"/>
      <w:r>
        <w:rPr>
          <w:rFonts w:ascii="Times New Roman" w:hAnsi="Times New Roman" w:cs="Times New Roman"/>
          <w:sz w:val="28"/>
          <w:szCs w:val="28"/>
        </w:rPr>
        <w:t>)</w:t>
      </w:r>
      <w:r w:rsidRPr="002604A9">
        <w:rPr>
          <w:rFonts w:ascii="Times New Roman" w:hAnsi="Times New Roman" w:cs="Times New Roman"/>
          <w:sz w:val="28"/>
          <w:szCs w:val="28"/>
        </w:rPr>
        <w:t xml:space="preserve"> о музеях мира (сопровождение презентацией)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 xml:space="preserve">2.1. </w:t>
      </w:r>
      <w:r w:rsidRPr="002604A9">
        <w:rPr>
          <w:rFonts w:ascii="Times New Roman" w:hAnsi="Times New Roman" w:cs="Times New Roman"/>
          <w:b/>
          <w:sz w:val="28"/>
          <w:szCs w:val="28"/>
        </w:rPr>
        <w:t>«Уединенный уголок» в Санкт - Петербурге. «Эрмитаж</w:t>
      </w:r>
      <w:r w:rsidRPr="002604A9">
        <w:rPr>
          <w:rFonts w:ascii="Times New Roman" w:hAnsi="Times New Roman" w:cs="Times New Roman"/>
          <w:sz w:val="28"/>
          <w:szCs w:val="28"/>
        </w:rPr>
        <w:t xml:space="preserve">» - слово французское. Оно означает «уединенный уголок» или «приют отшельника». Предназначался для увеселения титулованных особ. Очень часто </w:t>
      </w:r>
      <w:proofErr w:type="spellStart"/>
      <w:r w:rsidRPr="002604A9">
        <w:rPr>
          <w:rFonts w:ascii="Times New Roman" w:hAnsi="Times New Roman" w:cs="Times New Roman"/>
          <w:sz w:val="28"/>
          <w:szCs w:val="28"/>
        </w:rPr>
        <w:t>эрмитажи</w:t>
      </w:r>
      <w:proofErr w:type="spellEnd"/>
      <w:r w:rsidRPr="002604A9">
        <w:rPr>
          <w:rFonts w:ascii="Times New Roman" w:hAnsi="Times New Roman" w:cs="Times New Roman"/>
          <w:sz w:val="28"/>
          <w:szCs w:val="28"/>
        </w:rPr>
        <w:t xml:space="preserve"> украшались большим количеством различных произведений искусства.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Возможно, это слово так незаметно и ушло бы в историю, если бы не русская императрица Екатерина 2, большая поклонница живописи, которая сделала из Эрмитажа настоящий музей.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lastRenderedPageBreak/>
        <w:t>Местом для него послужили комнаты Зимнего дворца в Петербурге, построенного в 1760-х годах известным архитектором Растрелли.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По поручению Екатерины 2 русские послы при иностранных дворах и специальные агенты должны были покупать для Эрмитажа произведения живописи и ваяния.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 xml:space="preserve">Сегодня коллекции Эрмитажа разделены по 6 отделам и находятся в 353 </w:t>
      </w:r>
      <w:proofErr w:type="spellStart"/>
      <w:r w:rsidRPr="002604A9">
        <w:rPr>
          <w:rFonts w:ascii="Times New Roman" w:hAnsi="Times New Roman" w:cs="Times New Roman"/>
          <w:sz w:val="28"/>
          <w:szCs w:val="28"/>
        </w:rPr>
        <w:t>залах.Но</w:t>
      </w:r>
      <w:proofErr w:type="spellEnd"/>
      <w:r w:rsidRPr="002604A9">
        <w:rPr>
          <w:rFonts w:ascii="Times New Roman" w:hAnsi="Times New Roman" w:cs="Times New Roman"/>
          <w:sz w:val="28"/>
          <w:szCs w:val="28"/>
        </w:rPr>
        <w:t xml:space="preserve"> наибольшей славой пользуется отдел истории западноевропейского искусства, который собрал многие великолепные работы прославленных художников – Леонардо да Винчи, Рафаэля, Веласкеса, Гойи, Ренуара, Пикассо.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Для публичного обозрения Эрмитаж был открыт в 1582 году.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b/>
          <w:sz w:val="28"/>
          <w:szCs w:val="28"/>
        </w:rPr>
        <w:t>2.2. Лувр</w:t>
      </w:r>
      <w:r w:rsidRPr="002604A9">
        <w:rPr>
          <w:rFonts w:ascii="Times New Roman" w:hAnsi="Times New Roman" w:cs="Times New Roman"/>
          <w:sz w:val="28"/>
          <w:szCs w:val="28"/>
        </w:rPr>
        <w:t xml:space="preserve">. Когда-то давным-давно на месте современного Парижа находился Волчий лес. </w:t>
      </w:r>
      <w:proofErr w:type="spellStart"/>
      <w:r w:rsidRPr="002604A9">
        <w:rPr>
          <w:rFonts w:ascii="Times New Roman" w:hAnsi="Times New Roman" w:cs="Times New Roman"/>
          <w:sz w:val="28"/>
          <w:szCs w:val="28"/>
        </w:rPr>
        <w:t>Louveri</w:t>
      </w:r>
      <w:proofErr w:type="spellEnd"/>
      <w:r w:rsidRPr="002604A9">
        <w:rPr>
          <w:rFonts w:ascii="Times New Roman" w:hAnsi="Times New Roman" w:cs="Times New Roman"/>
          <w:sz w:val="28"/>
          <w:szCs w:val="28"/>
        </w:rPr>
        <w:t xml:space="preserve"> –так называли его французы. В самом начале 13 века там была построена могучая крепостная башня – донжон, позднее превращенная в охотничий замок французских королей.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На его месте в 14 веке французский архитектор П. Леско построил дворец. Дворец постепенно отстраивался, было построено крыло «Большой галереи», где нашли пристанище художники, мастера-ювелиры.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Вскоре там появилась и типография, в которой печатались книги. Постепенно Лувр становится центром Франции.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Первыми «экспонатами» Лувра стали картины и скульптуры, собранные королем Франциском 1. Все они считались королевскими. Но в 1791 году декретом Национального собрания Лувр объявляется национальным художественным музеем. На тот момент в Лувре было только 537 картин.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Но уже в 19 веке Лувр становится одним из крупнейших музеев мира. Сегодня коллекции музея расположены в 6 отделах. Уникальные памятники искусства Древнего Востока и Древнего Египта находятся в отделах восточных и египетских древностей.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 xml:space="preserve">Всемирно известные произведения, в том числе «Ника </w:t>
      </w:r>
      <w:proofErr w:type="spellStart"/>
      <w:r w:rsidRPr="002604A9">
        <w:rPr>
          <w:rFonts w:ascii="Times New Roman" w:hAnsi="Times New Roman" w:cs="Times New Roman"/>
          <w:sz w:val="28"/>
          <w:szCs w:val="28"/>
        </w:rPr>
        <w:t>Самофрокийская</w:t>
      </w:r>
      <w:proofErr w:type="spellEnd"/>
      <w:r w:rsidRPr="002604A9">
        <w:rPr>
          <w:rFonts w:ascii="Times New Roman" w:hAnsi="Times New Roman" w:cs="Times New Roman"/>
          <w:sz w:val="28"/>
          <w:szCs w:val="28"/>
        </w:rPr>
        <w:t xml:space="preserve">» и «Винера </w:t>
      </w:r>
      <w:proofErr w:type="spellStart"/>
      <w:r w:rsidRPr="002604A9">
        <w:rPr>
          <w:rFonts w:ascii="Times New Roman" w:hAnsi="Times New Roman" w:cs="Times New Roman"/>
          <w:sz w:val="28"/>
          <w:szCs w:val="28"/>
        </w:rPr>
        <w:t>Милосская</w:t>
      </w:r>
      <w:proofErr w:type="spellEnd"/>
      <w:r w:rsidRPr="002604A9">
        <w:rPr>
          <w:rFonts w:ascii="Times New Roman" w:hAnsi="Times New Roman" w:cs="Times New Roman"/>
          <w:sz w:val="28"/>
          <w:szCs w:val="28"/>
        </w:rPr>
        <w:t>», украшают залы, посвященные искусству этих стран.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В отделе скульптуры находятся знаменитые статуи «Рабов» Микеланджело.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Картинная галерея Лувра – это Леонардо да Винчи, Джорджоне, Тициан, Рафаэль Рембрандт и др. известные художники.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b/>
          <w:sz w:val="28"/>
          <w:szCs w:val="28"/>
        </w:rPr>
        <w:t>2.3. Музей Прадо.</w:t>
      </w:r>
      <w:r w:rsidRPr="002604A9">
        <w:rPr>
          <w:rFonts w:ascii="Times New Roman" w:hAnsi="Times New Roman" w:cs="Times New Roman"/>
          <w:sz w:val="28"/>
          <w:szCs w:val="28"/>
        </w:rPr>
        <w:t xml:space="preserve"> По-разному попадают картины в музеи. Испанцам повезло. Сам Тициан, великий итальянский живописец эпохи Возрождения, был придворным художником и Карла 5, и Филиппа 2 и много писал на заказ.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Так в Испании оказалось замечательное собрание произведений этого мастера.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 xml:space="preserve">Строительство здания музея началось в конце 18 века по проекту выдающегося испанского архитектора Хуана де </w:t>
      </w:r>
      <w:proofErr w:type="spellStart"/>
      <w:r w:rsidRPr="002604A9">
        <w:rPr>
          <w:rFonts w:ascii="Times New Roman" w:hAnsi="Times New Roman" w:cs="Times New Roman"/>
          <w:sz w:val="28"/>
          <w:szCs w:val="28"/>
        </w:rPr>
        <w:t>Вильянуэва</w:t>
      </w:r>
      <w:proofErr w:type="spellEnd"/>
      <w:r w:rsidRPr="002604A9">
        <w:rPr>
          <w:rFonts w:ascii="Times New Roman" w:hAnsi="Times New Roman" w:cs="Times New Roman"/>
          <w:sz w:val="28"/>
          <w:szCs w:val="28"/>
        </w:rPr>
        <w:t>. Открылся музей для посетителей в 1819 году. В постановлении о его открытии говорилось: «Целью музея является давать знания, воспитывать художественный вкус кА у учеников, так и у профессоров художественных академий, а так же у иностранцев, чтобы создать Испании славу, которую она заслуживает».</w:t>
      </w:r>
    </w:p>
    <w:p w:rsidR="002604A9" w:rsidRPr="002604A9" w:rsidRDefault="002604A9" w:rsidP="002604A9">
      <w:pPr>
        <w:rPr>
          <w:rFonts w:ascii="Times New Roman" w:hAnsi="Times New Roman" w:cs="Times New Roman"/>
          <w:b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 xml:space="preserve">3.  </w:t>
      </w:r>
      <w:r w:rsidRPr="002604A9">
        <w:rPr>
          <w:rFonts w:ascii="Times New Roman" w:hAnsi="Times New Roman" w:cs="Times New Roman"/>
          <w:b/>
          <w:sz w:val="28"/>
          <w:szCs w:val="28"/>
        </w:rPr>
        <w:t>Рассказ учителя об оружейной палате города Москвы.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sz w:val="28"/>
          <w:szCs w:val="28"/>
        </w:rPr>
        <w:t>4.</w:t>
      </w:r>
      <w:r w:rsidRPr="002604A9">
        <w:rPr>
          <w:bCs/>
          <w:color w:val="000000"/>
          <w:sz w:val="28"/>
          <w:szCs w:val="28"/>
        </w:rPr>
        <w:t xml:space="preserve"> </w:t>
      </w:r>
      <w:r w:rsidRPr="002604A9">
        <w:rPr>
          <w:b/>
          <w:bCs/>
          <w:color w:val="000000"/>
          <w:sz w:val="28"/>
          <w:szCs w:val="28"/>
        </w:rPr>
        <w:t>Третьяковская галерея.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color w:val="000000"/>
          <w:sz w:val="28"/>
          <w:szCs w:val="28"/>
        </w:rPr>
        <w:t>Третьяковская галерея самый известный музей в Москве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color w:val="000000"/>
          <w:sz w:val="28"/>
          <w:szCs w:val="28"/>
        </w:rPr>
        <w:t>Огромная в мировом масштабе коллекция российского изобразительного искусства представлена Третьяковской галереей. Эта коллекция признана наиболее значительной в мировом масштабе, за что россияне должны быть благодарны купцу Павлу Третьякову. История галереи началась именно с его личной и самой крупной уже на тот момент коллекции, составленной из произведений российского искусства.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rFonts w:ascii="Arial" w:hAnsi="Arial" w:cs="Arial"/>
          <w:color w:val="000000"/>
          <w:sz w:val="28"/>
          <w:szCs w:val="28"/>
        </w:rPr>
        <w:t> </w:t>
      </w:r>
      <w:r w:rsidRPr="002604A9">
        <w:rPr>
          <w:color w:val="000000"/>
          <w:sz w:val="28"/>
          <w:szCs w:val="28"/>
        </w:rPr>
        <w:t>Основателем галереи был московский купец Павел Михайлович Третьяков (1832 – 1898) – человек широко образованный, страстный коллекционер. На протяжении многих лет он тщательно и любовно собирал картины русских художников.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color w:val="000000"/>
          <w:sz w:val="28"/>
          <w:szCs w:val="28"/>
        </w:rPr>
        <w:t>Иконы, что были собраны Третьяковым, в галерее он не выставлял, это была его личная коллекция. В экспозиции иконы появились после смерти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color w:val="000000"/>
          <w:sz w:val="28"/>
          <w:szCs w:val="28"/>
        </w:rPr>
        <w:t>Третьякова П.М., по его завещанию. (Слайд 7)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8"/>
          <w:szCs w:val="28"/>
        </w:rPr>
      </w:pPr>
      <w:r w:rsidRPr="002604A9">
        <w:rPr>
          <w:b/>
          <w:bCs/>
          <w:color w:val="000000"/>
          <w:sz w:val="28"/>
          <w:szCs w:val="28"/>
        </w:rPr>
        <w:t>Британский музей.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b/>
          <w:bCs/>
          <w:color w:val="000000"/>
          <w:sz w:val="28"/>
          <w:szCs w:val="28"/>
        </w:rPr>
        <w:t>Самый известный музей в Лондоне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color w:val="000000"/>
          <w:sz w:val="28"/>
          <w:szCs w:val="28"/>
        </w:rPr>
        <w:t>Известнейшим в Лондоне музеем признан Британский музей. Его основание было инициировано правительством в середине восемнадцатого века. Всего через шесть лет после появления такой идеи и высказанной инициативы, музей пригласил первых посетителей. Тысячи людей были задействованы в его создании и развитии.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color w:val="000000"/>
          <w:sz w:val="28"/>
          <w:szCs w:val="28"/>
        </w:rPr>
        <w:t>Британский музей один из самых популярных в Европе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color w:val="000000"/>
          <w:sz w:val="28"/>
          <w:szCs w:val="28"/>
        </w:rPr>
        <w:t xml:space="preserve">У Британского музея есть еще два названия, первое – Музей украденных шедевров, второе - Музей всех цивилизаций. Все названия вполне </w:t>
      </w:r>
      <w:r w:rsidRPr="002604A9">
        <w:rPr>
          <w:color w:val="000000"/>
          <w:sz w:val="28"/>
          <w:szCs w:val="28"/>
        </w:rPr>
        <w:lastRenderedPageBreak/>
        <w:t xml:space="preserve">оправданы. Большинство представленных там сокровищ были получены не совсем честным путем. Так, </w:t>
      </w:r>
      <w:proofErr w:type="spellStart"/>
      <w:r w:rsidRPr="002604A9">
        <w:rPr>
          <w:color w:val="000000"/>
          <w:sz w:val="28"/>
          <w:szCs w:val="28"/>
        </w:rPr>
        <w:t>Розеттский</w:t>
      </w:r>
      <w:proofErr w:type="spellEnd"/>
      <w:r w:rsidRPr="002604A9">
        <w:rPr>
          <w:color w:val="000000"/>
          <w:sz w:val="28"/>
          <w:szCs w:val="28"/>
        </w:rPr>
        <w:t xml:space="preserve"> камень, который помог в расшифровке древних иероглифов, был отобран вместе с другими древнеегипетскими памятниками у армии Наполеона.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proofErr w:type="spellStart"/>
      <w:r w:rsidRPr="002604A9">
        <w:rPr>
          <w:color w:val="000000"/>
          <w:sz w:val="28"/>
          <w:szCs w:val="28"/>
        </w:rPr>
        <w:t>Розеттский</w:t>
      </w:r>
      <w:proofErr w:type="spellEnd"/>
      <w:r w:rsidRPr="002604A9">
        <w:rPr>
          <w:color w:val="000000"/>
          <w:sz w:val="28"/>
          <w:szCs w:val="28"/>
        </w:rPr>
        <w:t xml:space="preserve"> камень самый известный экспонат Британского музея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color w:val="000000"/>
          <w:sz w:val="28"/>
          <w:szCs w:val="28"/>
        </w:rPr>
        <w:t xml:space="preserve">Подобная история произошла со скульптурными фризами Парфенона – они были вывезены из Греции по письменному распоряжению турецкого правительства неким английским лордом. Похожим способом пополнилась коллекция этого музея и скульптурами храма Артемиды в Эфесе, и скульптурами мавзолея в </w:t>
      </w:r>
      <w:proofErr w:type="spellStart"/>
      <w:r w:rsidRPr="002604A9">
        <w:rPr>
          <w:color w:val="000000"/>
          <w:sz w:val="28"/>
          <w:szCs w:val="28"/>
        </w:rPr>
        <w:t>Галикарнасе</w:t>
      </w:r>
      <w:proofErr w:type="spellEnd"/>
      <w:r w:rsidRPr="002604A9">
        <w:rPr>
          <w:color w:val="000000"/>
          <w:sz w:val="28"/>
          <w:szCs w:val="28"/>
        </w:rPr>
        <w:t>, и рядом других произведений искусства. Надо отметить, что сама экспозиция Британского музея не является очень большой. По размеру экспозиции на первом месте в Лондоне – Национальная галерея. (Слайд 8-9)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jc w:val="center"/>
        <w:rPr>
          <w:rFonts w:ascii="Arial" w:hAnsi="Arial" w:cs="Arial"/>
          <w:color w:val="000000"/>
          <w:sz w:val="28"/>
          <w:szCs w:val="28"/>
        </w:rPr>
      </w:pPr>
      <w:r w:rsidRPr="002604A9">
        <w:rPr>
          <w:color w:val="000000"/>
          <w:sz w:val="28"/>
          <w:szCs w:val="28"/>
        </w:rPr>
        <w:t>Галерея Уффици</w:t>
      </w:r>
    </w:p>
    <w:p w:rsidR="002604A9" w:rsidRPr="002604A9" w:rsidRDefault="002604A9" w:rsidP="002604A9">
      <w:pPr>
        <w:pStyle w:val="a3"/>
        <w:shd w:val="clear" w:color="auto" w:fill="FFFFFF"/>
        <w:spacing w:before="0" w:beforeAutospacing="0" w:after="0" w:afterAutospacing="0" w:line="294" w:lineRule="atLeast"/>
        <w:rPr>
          <w:rFonts w:ascii="Arial" w:hAnsi="Arial" w:cs="Arial"/>
          <w:color w:val="000000"/>
          <w:sz w:val="28"/>
          <w:szCs w:val="28"/>
        </w:rPr>
      </w:pPr>
      <w:r w:rsidRPr="002604A9">
        <w:rPr>
          <w:color w:val="000000"/>
          <w:sz w:val="28"/>
          <w:szCs w:val="28"/>
        </w:rPr>
        <w:t>Находится во Флоренции, Италия. Это один из самых известных музеев искусства в мире. Свое название он получил благодаря площади Уффици, на которой находится. В музее широко представлена живопись и скульптура итальянских мастеров, а также работы великих творцов со всего света</w:t>
      </w:r>
    </w:p>
    <w:p w:rsidR="002604A9" w:rsidRDefault="002604A9" w:rsidP="002604A9">
      <w:pPr>
        <w:rPr>
          <w:rFonts w:ascii="Times New Roman" w:hAnsi="Times New Roman" w:cs="Times New Roman"/>
          <w:b/>
          <w:sz w:val="28"/>
          <w:szCs w:val="28"/>
        </w:rPr>
      </w:pPr>
    </w:p>
    <w:p w:rsidR="002604A9" w:rsidRPr="002604A9" w:rsidRDefault="002604A9" w:rsidP="002604A9">
      <w:pPr>
        <w:rPr>
          <w:rFonts w:ascii="Times New Roman" w:hAnsi="Times New Roman" w:cs="Times New Roman"/>
          <w:b/>
          <w:sz w:val="28"/>
          <w:szCs w:val="28"/>
        </w:rPr>
      </w:pPr>
      <w:r w:rsidRPr="002604A9">
        <w:rPr>
          <w:rFonts w:ascii="Times New Roman" w:hAnsi="Times New Roman" w:cs="Times New Roman"/>
          <w:b/>
          <w:sz w:val="28"/>
          <w:szCs w:val="28"/>
        </w:rPr>
        <w:t>Заключительное слово учителя.</w:t>
      </w:r>
    </w:p>
    <w:p w:rsidR="002604A9" w:rsidRPr="002604A9" w:rsidRDefault="002604A9" w:rsidP="002604A9">
      <w:pPr>
        <w:rPr>
          <w:rFonts w:ascii="Times New Roman" w:hAnsi="Times New Roman" w:cs="Times New Roman"/>
          <w:b/>
          <w:sz w:val="28"/>
          <w:szCs w:val="28"/>
        </w:rPr>
      </w:pP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b/>
          <w:sz w:val="28"/>
          <w:szCs w:val="28"/>
        </w:rPr>
        <w:t xml:space="preserve">      Сегодня мы познакомились лишь с самыми крупными музеями </w:t>
      </w:r>
      <w:r w:rsidRPr="002604A9">
        <w:rPr>
          <w:rFonts w:ascii="Times New Roman" w:hAnsi="Times New Roman" w:cs="Times New Roman"/>
          <w:sz w:val="28"/>
          <w:szCs w:val="28"/>
        </w:rPr>
        <w:t>мира. Хотя существуют такие собрания, как Национальная галерея в Лондоне, Дрезденская галерея, Русский музей в Санкт-Петербурге, каждый музей имеет свою неповторимую историю. Но объединяет их одно – каждый из музеев является гордостью той страны и того города, в котором он находится. Музей – это кладовые культуры человечества, хранилище его духовного опыта.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 xml:space="preserve">5. Рефлексия: Было ли вам интересно сегодня на уроке? 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 xml:space="preserve">Захотелось ли кому-то из вас посетить один из музеев? </w:t>
      </w:r>
    </w:p>
    <w:p w:rsidR="002604A9" w:rsidRPr="002604A9" w:rsidRDefault="002604A9" w:rsidP="002604A9">
      <w:pPr>
        <w:rPr>
          <w:rFonts w:ascii="Times New Roman" w:hAnsi="Times New Roman" w:cs="Times New Roman"/>
          <w:sz w:val="28"/>
          <w:szCs w:val="28"/>
        </w:rPr>
      </w:pPr>
      <w:r w:rsidRPr="002604A9">
        <w:rPr>
          <w:rFonts w:ascii="Times New Roman" w:hAnsi="Times New Roman" w:cs="Times New Roman"/>
          <w:sz w:val="28"/>
          <w:szCs w:val="28"/>
        </w:rPr>
        <w:t>Надеюсь, что в вашей</w:t>
      </w:r>
      <w:r w:rsidRPr="002604A9">
        <w:rPr>
          <w:rFonts w:ascii="Times New Roman" w:hAnsi="Times New Roman" w:cs="Times New Roman"/>
          <w:b/>
          <w:sz w:val="28"/>
          <w:szCs w:val="28"/>
        </w:rPr>
        <w:t xml:space="preserve"> </w:t>
      </w:r>
      <w:bookmarkStart w:id="0" w:name="_GoBack"/>
      <w:r w:rsidRPr="002604A9">
        <w:rPr>
          <w:rFonts w:ascii="Times New Roman" w:hAnsi="Times New Roman" w:cs="Times New Roman"/>
          <w:sz w:val="28"/>
          <w:szCs w:val="28"/>
        </w:rPr>
        <w:t>жизни будет возможность совершить хотя бы одно такое путешествие.</w:t>
      </w:r>
      <w:bookmarkEnd w:id="0"/>
    </w:p>
    <w:sectPr w:rsidR="002604A9" w:rsidRPr="002604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462F"/>
    <w:rsid w:val="002604A9"/>
    <w:rsid w:val="0092291B"/>
    <w:rsid w:val="00B9462F"/>
    <w:rsid w:val="00E421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435882DC-BD7E-439F-B2F8-0BDAD6C835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462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9462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B9462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456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5</Pages>
  <Words>1387</Words>
  <Characters>7912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Ramzia</dc:creator>
  <cp:keywords/>
  <dc:description/>
  <cp:lastModifiedBy>Ramzia</cp:lastModifiedBy>
  <cp:revision>1</cp:revision>
  <dcterms:created xsi:type="dcterms:W3CDTF">2020-04-23T20:00:00Z</dcterms:created>
  <dcterms:modified xsi:type="dcterms:W3CDTF">2020-04-23T20:21:00Z</dcterms:modified>
</cp:coreProperties>
</file>