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B9418" w14:textId="71DB4A2F" w:rsidR="0091009F" w:rsidRDefault="001E767A" w:rsidP="001E767A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6C5228D" wp14:editId="0834EFAC">
            <wp:extent cx="6743700" cy="934527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407" cy="9347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6D0973" w14:textId="77777777" w:rsidR="0091009F" w:rsidRDefault="0091009F" w:rsidP="0091009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69106B79" w14:textId="77777777" w:rsidR="00C14CC9" w:rsidRDefault="00C14CC9" w:rsidP="00C14CC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Оглавление</w:t>
      </w:r>
    </w:p>
    <w:p w14:paraId="35F7F3F9" w14:textId="77777777" w:rsidR="00C14CC9" w:rsidRPr="00C14CC9" w:rsidRDefault="00C14CC9" w:rsidP="00C14CC9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04576A55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Титульный лист_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</w:t>
      </w:r>
      <w:r w:rsidR="00127E4B">
        <w:rPr>
          <w:rFonts w:ascii="Times New Roman" w:hAnsi="Times New Roman" w:cs="Times New Roman"/>
          <w:sz w:val="28"/>
          <w:szCs w:val="28"/>
        </w:rPr>
        <w:t>_____1</w:t>
      </w:r>
    </w:p>
    <w:p w14:paraId="2896EE4F" w14:textId="77777777" w:rsidR="00C14CC9" w:rsidRPr="00C14CC9" w:rsidRDefault="00127E4B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Оглавление</w:t>
      </w:r>
      <w:r w:rsidR="00C14CC9" w:rsidRPr="00C14CC9">
        <w:rPr>
          <w:rFonts w:ascii="Times New Roman" w:hAnsi="Times New Roman" w:cs="Times New Roman"/>
          <w:sz w:val="28"/>
          <w:szCs w:val="28"/>
        </w:rPr>
        <w:t>________________________________________</w:t>
      </w:r>
      <w:r w:rsidR="00C14CC9">
        <w:rPr>
          <w:rFonts w:ascii="Times New Roman" w:hAnsi="Times New Roman" w:cs="Times New Roman"/>
          <w:sz w:val="28"/>
          <w:szCs w:val="28"/>
        </w:rPr>
        <w:t>______________</w:t>
      </w:r>
      <w:r>
        <w:rPr>
          <w:rFonts w:ascii="Times New Roman" w:hAnsi="Times New Roman" w:cs="Times New Roman"/>
          <w:sz w:val="28"/>
          <w:szCs w:val="28"/>
        </w:rPr>
        <w:t>_____2</w:t>
      </w:r>
    </w:p>
    <w:p w14:paraId="414125B7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</w:t>
      </w:r>
      <w:r w:rsidR="00127E4B">
        <w:rPr>
          <w:rFonts w:ascii="Times New Roman" w:hAnsi="Times New Roman" w:cs="Times New Roman"/>
          <w:sz w:val="28"/>
          <w:szCs w:val="28"/>
        </w:rPr>
        <w:t>____3</w:t>
      </w:r>
    </w:p>
    <w:p w14:paraId="7B50AF39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Учебный (тематический) планы</w:t>
      </w:r>
    </w:p>
    <w:p w14:paraId="615F246D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-по формированию математических представлений____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8D3ECB">
        <w:rPr>
          <w:rFonts w:ascii="Times New Roman" w:hAnsi="Times New Roman" w:cs="Times New Roman"/>
          <w:sz w:val="28"/>
          <w:szCs w:val="28"/>
        </w:rPr>
        <w:t>____7</w:t>
      </w:r>
    </w:p>
    <w:p w14:paraId="1A055A38" w14:textId="77777777" w:rsidR="00C14CC9" w:rsidRPr="00C14CC9" w:rsidRDefault="008D3ECB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14CC9" w:rsidRPr="00C14CC9">
        <w:rPr>
          <w:rFonts w:ascii="Times New Roman" w:hAnsi="Times New Roman" w:cs="Times New Roman"/>
          <w:sz w:val="28"/>
          <w:szCs w:val="28"/>
        </w:rPr>
        <w:t>план по развитию речи____________________________</w:t>
      </w:r>
      <w:r w:rsidR="00C14CC9">
        <w:rPr>
          <w:rFonts w:ascii="Times New Roman" w:hAnsi="Times New Roman" w:cs="Times New Roman"/>
          <w:sz w:val="28"/>
          <w:szCs w:val="28"/>
        </w:rPr>
        <w:t>________________</w:t>
      </w:r>
      <w:r>
        <w:rPr>
          <w:rFonts w:ascii="Times New Roman" w:hAnsi="Times New Roman" w:cs="Times New Roman"/>
          <w:sz w:val="28"/>
          <w:szCs w:val="28"/>
        </w:rPr>
        <w:t>____11</w:t>
      </w:r>
    </w:p>
    <w:p w14:paraId="5A62CA0B" w14:textId="77777777" w:rsidR="00C14CC9" w:rsidRPr="00C14CC9" w:rsidRDefault="008D3ECB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-Ознакомление с окружающим миром</w:t>
      </w:r>
      <w:r w:rsidR="00C14CC9" w:rsidRPr="00C14CC9">
        <w:rPr>
          <w:rFonts w:ascii="Times New Roman" w:hAnsi="Times New Roman" w:cs="Times New Roman"/>
          <w:sz w:val="28"/>
          <w:szCs w:val="28"/>
        </w:rPr>
        <w:t>______________</w:t>
      </w:r>
      <w:r w:rsidR="00C14CC9">
        <w:rPr>
          <w:rFonts w:ascii="Times New Roman" w:hAnsi="Times New Roman" w:cs="Times New Roman"/>
          <w:sz w:val="28"/>
          <w:szCs w:val="28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>_____16</w:t>
      </w:r>
    </w:p>
    <w:p w14:paraId="1AEDEE93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34E64A6E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-Подготовка к освоению письма_____________________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8D3ECB">
        <w:rPr>
          <w:rFonts w:ascii="Times New Roman" w:hAnsi="Times New Roman" w:cs="Times New Roman"/>
          <w:sz w:val="28"/>
          <w:szCs w:val="28"/>
        </w:rPr>
        <w:t>___24</w:t>
      </w:r>
    </w:p>
    <w:p w14:paraId="01C22D50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11511741" w14:textId="77777777" w:rsidR="000264DA" w:rsidRDefault="00C14CC9" w:rsidP="000264DA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-по подготовке к чтению___________________________</w:t>
      </w:r>
      <w:r>
        <w:rPr>
          <w:rFonts w:ascii="Times New Roman" w:hAnsi="Times New Roman" w:cs="Times New Roman"/>
          <w:sz w:val="28"/>
          <w:szCs w:val="28"/>
        </w:rPr>
        <w:t>_________________</w:t>
      </w:r>
      <w:r w:rsidR="008D3ECB">
        <w:rPr>
          <w:rFonts w:ascii="Times New Roman" w:hAnsi="Times New Roman" w:cs="Times New Roman"/>
          <w:sz w:val="28"/>
          <w:szCs w:val="28"/>
        </w:rPr>
        <w:t>___</w:t>
      </w:r>
      <w:r w:rsidR="000264DA">
        <w:rPr>
          <w:rFonts w:ascii="Times New Roman" w:hAnsi="Times New Roman" w:cs="Times New Roman"/>
          <w:sz w:val="28"/>
          <w:szCs w:val="28"/>
        </w:rPr>
        <w:t>27</w:t>
      </w:r>
    </w:p>
    <w:p w14:paraId="6EF5CD23" w14:textId="77777777" w:rsidR="000264DA" w:rsidRDefault="000264DA" w:rsidP="000264DA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66CBB538" w14:textId="77777777" w:rsidR="000264DA" w:rsidRPr="00C14CC9" w:rsidRDefault="000264DA" w:rsidP="000264DA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-по ИЗО_________________________________________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____________________30</w:t>
      </w:r>
    </w:p>
    <w:p w14:paraId="2FF408C6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40016F31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Организационно-педагогические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14CC9">
        <w:rPr>
          <w:rFonts w:ascii="Times New Roman" w:hAnsi="Times New Roman" w:cs="Times New Roman"/>
          <w:sz w:val="28"/>
          <w:szCs w:val="28"/>
        </w:rPr>
        <w:t>условия реализации программы__</w:t>
      </w:r>
      <w:r>
        <w:rPr>
          <w:rFonts w:ascii="Times New Roman" w:hAnsi="Times New Roman" w:cs="Times New Roman"/>
          <w:sz w:val="28"/>
          <w:szCs w:val="28"/>
        </w:rPr>
        <w:t>________</w:t>
      </w:r>
      <w:r w:rsidR="008D3ECB">
        <w:rPr>
          <w:rFonts w:ascii="Times New Roman" w:hAnsi="Times New Roman" w:cs="Times New Roman"/>
          <w:sz w:val="28"/>
          <w:szCs w:val="28"/>
        </w:rPr>
        <w:t>__33</w:t>
      </w:r>
    </w:p>
    <w:p w14:paraId="12138DC9" w14:textId="77777777" w:rsidR="00C14CC9" w:rsidRP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1333097A" w14:textId="04B9EFD4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 w:rsidRPr="00C14CC9">
        <w:rPr>
          <w:rFonts w:ascii="Times New Roman" w:hAnsi="Times New Roman" w:cs="Times New Roman"/>
          <w:sz w:val="28"/>
          <w:szCs w:val="28"/>
        </w:rPr>
        <w:t>Список литературы______________________________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</w:t>
      </w:r>
      <w:r w:rsidR="000264DA">
        <w:rPr>
          <w:rFonts w:ascii="Times New Roman" w:hAnsi="Times New Roman" w:cs="Times New Roman"/>
          <w:sz w:val="28"/>
          <w:szCs w:val="28"/>
        </w:rPr>
        <w:t>_36</w:t>
      </w:r>
    </w:p>
    <w:p w14:paraId="6C324A24" w14:textId="605334C6" w:rsidR="001E767A" w:rsidRDefault="001E767A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731C66C5" w14:textId="14E65BC4" w:rsidR="001E767A" w:rsidRPr="00C14CC9" w:rsidRDefault="001E767A" w:rsidP="00C14CC9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Приложение_________________________________________________________37</w:t>
      </w:r>
    </w:p>
    <w:p w14:paraId="27FF3C4D" w14:textId="77777777" w:rsidR="00C14CC9" w:rsidRPr="00FC34F6" w:rsidRDefault="00C14CC9" w:rsidP="00C14CC9">
      <w:pPr>
        <w:contextualSpacing/>
        <w:rPr>
          <w:color w:val="000000"/>
          <w:sz w:val="28"/>
          <w:szCs w:val="28"/>
        </w:rPr>
      </w:pPr>
    </w:p>
    <w:p w14:paraId="05B92B8B" w14:textId="77777777" w:rsidR="0091009F" w:rsidRDefault="0091009F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2BC8379C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3B0A136B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0C97CF1C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36F1137A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598512E6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6132EAC1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7964C8D9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2A7A2BC3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2BEDA64B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5711458A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4CA5A51C" w14:textId="5B82763D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36FEEB49" w14:textId="6C952349" w:rsidR="009B6880" w:rsidRDefault="009B6880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3077AA92" w14:textId="79D77109" w:rsidR="009B6880" w:rsidRDefault="009B6880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591869D8" w14:textId="77777777" w:rsidR="009B6880" w:rsidRDefault="009B6880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09BC052F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0D1F7FAB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0C718151" w14:textId="77777777" w:rsidR="00C14CC9" w:rsidRDefault="00C14CC9" w:rsidP="00C14CC9">
      <w:pPr>
        <w:contextualSpacing/>
        <w:rPr>
          <w:rFonts w:ascii="Times New Roman" w:hAnsi="Times New Roman" w:cs="Times New Roman"/>
          <w:sz w:val="28"/>
          <w:szCs w:val="28"/>
        </w:rPr>
      </w:pPr>
    </w:p>
    <w:p w14:paraId="797AAAC2" w14:textId="77777777" w:rsidR="00127E4B" w:rsidRDefault="00127E4B" w:rsidP="006E6B35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71F5C65D" w14:textId="77777777" w:rsidR="00C14CC9" w:rsidRDefault="006E6B35" w:rsidP="006E6B35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14:paraId="7CC7E195" w14:textId="77777777" w:rsidR="006E6B35" w:rsidRDefault="006E6B35" w:rsidP="006E6B35">
      <w:pPr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1B25FE74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Дошкольное детство – чрезвычайно важный этап развития человека,</w:t>
      </w:r>
    </w:p>
    <w:p w14:paraId="1B9F5C38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период активного освоения им социального пространства. В связи с этим</w:t>
      </w:r>
    </w:p>
    <w:p w14:paraId="4BA18D09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трудно переоценить значение образования в дошкольном возрасте, когда</w:t>
      </w:r>
    </w:p>
    <w:p w14:paraId="0FAC710F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закладывается фундамент развития личности ребенка, ее базовая культура.</w:t>
      </w:r>
    </w:p>
    <w:p w14:paraId="6579F74E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Современная ситуация развития общества поставила перед системой</w:t>
      </w:r>
    </w:p>
    <w:p w14:paraId="131167A5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образования ряд социально-педагогических задач по поддержке, развитию,</w:t>
      </w:r>
    </w:p>
    <w:p w14:paraId="1DC1E588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адаптации и социализации неорганизованных детей дошкольного возраста.</w:t>
      </w:r>
    </w:p>
    <w:p w14:paraId="328F5BE9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Дети, не посещающие дошкольные учреждения, не имеют опыта адаптации в</w:t>
      </w:r>
    </w:p>
    <w:p w14:paraId="40C5DAC0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организованном социуме, не умеют включаться в групповую работу, круг</w:t>
      </w:r>
    </w:p>
    <w:p w14:paraId="0165E12E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контактов в социальной сфере у них ограничен. Поэтому для детей данной</w:t>
      </w:r>
    </w:p>
    <w:p w14:paraId="3C7C44A1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категории существует потребность в компенсации личностного развития и</w:t>
      </w:r>
    </w:p>
    <w:p w14:paraId="0661A0B2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выравнивания стартовых возможностей для поступления в школу.</w:t>
      </w:r>
    </w:p>
    <w:p w14:paraId="6A5E8130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Потребность наиболее полного раскрытия способностей обучающихся,</w:t>
      </w:r>
    </w:p>
    <w:p w14:paraId="468EF4F0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обеспечения доступности образования для детей, не охваченных ДОУ,</w:t>
      </w:r>
    </w:p>
    <w:p w14:paraId="7557879B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послужила причиной создания данной программы. Программа направлена на</w:t>
      </w:r>
    </w:p>
    <w:p w14:paraId="39FA3F25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полноценное общее развитие детей, их позитивную социализацию,</w:t>
      </w:r>
    </w:p>
    <w:p w14:paraId="50552F67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достижение необходимого уровня подготовки к обучению в школе.</w:t>
      </w:r>
    </w:p>
    <w:p w14:paraId="6F086EC3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Программа Школы раннего развития «Развивай-ка» является комплексной,</w:t>
      </w:r>
    </w:p>
    <w:p w14:paraId="318E21B5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охватывает основные стороны развития детей дошкольного возраста и</w:t>
      </w:r>
    </w:p>
    <w:p w14:paraId="34AFE1C4" w14:textId="77777777" w:rsid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направлена на обучение, воспитание и творческое развитие детей в возрасте от 6 до 7 лет.</w:t>
      </w:r>
    </w:p>
    <w:p w14:paraId="5A74DAD8" w14:textId="77777777" w:rsid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b/>
          <w:sz w:val="28"/>
          <w:szCs w:val="28"/>
        </w:rPr>
        <w:lastRenderedPageBreak/>
        <w:t>Идея программы</w:t>
      </w:r>
      <w:r>
        <w:rPr>
          <w:rFonts w:ascii="Times New Roman" w:hAnsi="Times New Roman" w:cs="Times New Roman"/>
          <w:sz w:val="28"/>
          <w:szCs w:val="28"/>
        </w:rPr>
        <w:t xml:space="preserve"> - с</w:t>
      </w:r>
      <w:r w:rsidRPr="006E6B35">
        <w:rPr>
          <w:rFonts w:ascii="Times New Roman" w:hAnsi="Times New Roman" w:cs="Times New Roman"/>
          <w:sz w:val="28"/>
          <w:szCs w:val="28"/>
        </w:rPr>
        <w:t>оздание организационно-педаг</w:t>
      </w:r>
      <w:r>
        <w:rPr>
          <w:rFonts w:ascii="Times New Roman" w:hAnsi="Times New Roman" w:cs="Times New Roman"/>
          <w:sz w:val="28"/>
          <w:szCs w:val="28"/>
        </w:rPr>
        <w:t xml:space="preserve">огических условий для обучения, </w:t>
      </w:r>
      <w:r w:rsidRPr="006E6B35">
        <w:rPr>
          <w:rFonts w:ascii="Times New Roman" w:hAnsi="Times New Roman" w:cs="Times New Roman"/>
          <w:sz w:val="28"/>
          <w:szCs w:val="28"/>
        </w:rPr>
        <w:t xml:space="preserve">развития и воспитания детей, подготовке их к </w:t>
      </w:r>
      <w:r>
        <w:rPr>
          <w:rFonts w:ascii="Times New Roman" w:hAnsi="Times New Roman" w:cs="Times New Roman"/>
          <w:sz w:val="28"/>
          <w:szCs w:val="28"/>
        </w:rPr>
        <w:t xml:space="preserve">дальнейшему обучению в </w:t>
      </w:r>
      <w:r w:rsidRPr="006E6B35">
        <w:rPr>
          <w:rFonts w:ascii="Times New Roman" w:hAnsi="Times New Roman" w:cs="Times New Roman"/>
          <w:sz w:val="28"/>
          <w:szCs w:val="28"/>
        </w:rPr>
        <w:t>школе и адаптации к жизни в современном обществе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FFC649D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b/>
          <w:sz w:val="28"/>
          <w:szCs w:val="28"/>
        </w:rPr>
        <w:t>Актуальность данной программы</w:t>
      </w:r>
      <w:r w:rsidRPr="006E6B35">
        <w:rPr>
          <w:rFonts w:ascii="Times New Roman" w:hAnsi="Times New Roman" w:cs="Times New Roman"/>
          <w:sz w:val="28"/>
          <w:szCs w:val="28"/>
        </w:rPr>
        <w:t xml:space="preserve"> заключается в том, что она является</w:t>
      </w:r>
    </w:p>
    <w:p w14:paraId="20ACB434" w14:textId="77777777" w:rsid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ответом на запрос родителей – пре</w:t>
      </w:r>
      <w:r>
        <w:rPr>
          <w:rFonts w:ascii="Times New Roman" w:hAnsi="Times New Roman" w:cs="Times New Roman"/>
          <w:sz w:val="28"/>
          <w:szCs w:val="28"/>
        </w:rPr>
        <w:t xml:space="preserve">доставить возможность детям, не </w:t>
      </w:r>
      <w:r w:rsidRPr="006E6B35">
        <w:rPr>
          <w:rFonts w:ascii="Times New Roman" w:hAnsi="Times New Roman" w:cs="Times New Roman"/>
          <w:sz w:val="28"/>
          <w:szCs w:val="28"/>
        </w:rPr>
        <w:t>посещающим дошкольные учреждения, своевременную социал</w:t>
      </w:r>
      <w:r>
        <w:rPr>
          <w:rFonts w:ascii="Times New Roman" w:hAnsi="Times New Roman" w:cs="Times New Roman"/>
          <w:sz w:val="28"/>
          <w:szCs w:val="28"/>
        </w:rPr>
        <w:t xml:space="preserve">ьную </w:t>
      </w:r>
      <w:r w:rsidRPr="006E6B35">
        <w:rPr>
          <w:rFonts w:ascii="Times New Roman" w:hAnsi="Times New Roman" w:cs="Times New Roman"/>
          <w:sz w:val="28"/>
          <w:szCs w:val="28"/>
        </w:rPr>
        <w:t>адаптацию в общении с другими</w:t>
      </w:r>
      <w:r>
        <w:rPr>
          <w:rFonts w:ascii="Times New Roman" w:hAnsi="Times New Roman" w:cs="Times New Roman"/>
          <w:sz w:val="28"/>
          <w:szCs w:val="28"/>
        </w:rPr>
        <w:t xml:space="preserve"> детьми и взрослыми, обеспечить </w:t>
      </w:r>
      <w:r w:rsidRPr="006E6B35">
        <w:rPr>
          <w:rFonts w:ascii="Times New Roman" w:hAnsi="Times New Roman" w:cs="Times New Roman"/>
          <w:sz w:val="28"/>
          <w:szCs w:val="28"/>
        </w:rPr>
        <w:t>разностороннее развитие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C89E837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В общеобразовательную программу Школы раннего развития</w:t>
      </w:r>
    </w:p>
    <w:p w14:paraId="719E37BB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Развивай-ка</w:t>
      </w:r>
      <w:r w:rsidRPr="006E6B35">
        <w:rPr>
          <w:rFonts w:ascii="Times New Roman" w:hAnsi="Times New Roman" w:cs="Times New Roman"/>
          <w:sz w:val="28"/>
          <w:szCs w:val="28"/>
        </w:rPr>
        <w:t>» включены прогр</w:t>
      </w:r>
      <w:r>
        <w:rPr>
          <w:rFonts w:ascii="Times New Roman" w:hAnsi="Times New Roman" w:cs="Times New Roman"/>
          <w:sz w:val="28"/>
          <w:szCs w:val="28"/>
        </w:rPr>
        <w:t xml:space="preserve">аммы разных видов и направлений </w:t>
      </w:r>
      <w:r w:rsidRPr="006E6B35">
        <w:rPr>
          <w:rFonts w:ascii="Times New Roman" w:hAnsi="Times New Roman" w:cs="Times New Roman"/>
          <w:sz w:val="28"/>
          <w:szCs w:val="28"/>
        </w:rPr>
        <w:t>деятельности, позволяющих решить проблему комплек</w:t>
      </w:r>
      <w:r>
        <w:rPr>
          <w:rFonts w:ascii="Times New Roman" w:hAnsi="Times New Roman" w:cs="Times New Roman"/>
          <w:sz w:val="28"/>
          <w:szCs w:val="28"/>
        </w:rPr>
        <w:t xml:space="preserve">сного развития </w:t>
      </w:r>
      <w:r w:rsidRPr="006E6B35">
        <w:rPr>
          <w:rFonts w:ascii="Times New Roman" w:hAnsi="Times New Roman" w:cs="Times New Roman"/>
          <w:sz w:val="28"/>
          <w:szCs w:val="28"/>
        </w:rPr>
        <w:t>ребенка, а именно интеллектуально</w:t>
      </w:r>
      <w:r>
        <w:rPr>
          <w:rFonts w:ascii="Times New Roman" w:hAnsi="Times New Roman" w:cs="Times New Roman"/>
          <w:sz w:val="28"/>
          <w:szCs w:val="28"/>
        </w:rPr>
        <w:t xml:space="preserve">го, физического, </w:t>
      </w:r>
      <w:proofErr w:type="spellStart"/>
      <w:r>
        <w:rPr>
          <w:rFonts w:ascii="Times New Roman" w:hAnsi="Times New Roman" w:cs="Times New Roman"/>
          <w:sz w:val="28"/>
          <w:szCs w:val="28"/>
        </w:rPr>
        <w:t>эстетического,</w:t>
      </w:r>
      <w:r w:rsidRPr="006E6B35">
        <w:rPr>
          <w:rFonts w:ascii="Times New Roman" w:hAnsi="Times New Roman" w:cs="Times New Roman"/>
          <w:sz w:val="28"/>
          <w:szCs w:val="28"/>
        </w:rPr>
        <w:t>творческого</w:t>
      </w:r>
      <w:proofErr w:type="spellEnd"/>
      <w:r w:rsidRPr="006E6B35">
        <w:rPr>
          <w:rFonts w:ascii="Times New Roman" w:hAnsi="Times New Roman" w:cs="Times New Roman"/>
          <w:sz w:val="28"/>
          <w:szCs w:val="28"/>
        </w:rPr>
        <w:t xml:space="preserve"> и социального компонентов.</w:t>
      </w:r>
    </w:p>
    <w:p w14:paraId="5DCCF226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Программа является комплексной и объединяет следующие</w:t>
      </w:r>
    </w:p>
    <w:p w14:paraId="1A728754" w14:textId="77777777" w:rsidR="006E6B35" w:rsidRPr="006E6B35" w:rsidRDefault="006E6B35" w:rsidP="006E6B35">
      <w:pPr>
        <w:tabs>
          <w:tab w:val="left" w:pos="709"/>
        </w:tabs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подпрограммы:</w:t>
      </w:r>
    </w:p>
    <w:p w14:paraId="36BE6E18" w14:textId="77777777" w:rsidR="006E6B35" w:rsidRPr="006E6B35" w:rsidRDefault="006E6B35" w:rsidP="006E6B35">
      <w:pPr>
        <w:pStyle w:val="a8"/>
        <w:numPr>
          <w:ilvl w:val="0"/>
          <w:numId w:val="1"/>
        </w:numPr>
        <w:tabs>
          <w:tab w:val="left" w:pos="709"/>
        </w:tabs>
        <w:ind w:left="714" w:hanging="357"/>
        <w:contextualSpacing w:val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«Формирование математических представлений»;</w:t>
      </w:r>
    </w:p>
    <w:p w14:paraId="42925A9F" w14:textId="77777777" w:rsidR="006E6B35" w:rsidRPr="006E6B35" w:rsidRDefault="006E6B35" w:rsidP="006E6B35">
      <w:pPr>
        <w:pStyle w:val="a8"/>
        <w:numPr>
          <w:ilvl w:val="0"/>
          <w:numId w:val="1"/>
        </w:numPr>
        <w:tabs>
          <w:tab w:val="left" w:pos="709"/>
        </w:tabs>
        <w:ind w:left="714" w:hanging="357"/>
        <w:contextualSpacing w:val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«Развитие речи»;</w:t>
      </w:r>
    </w:p>
    <w:p w14:paraId="03AB5FAE" w14:textId="77777777" w:rsidR="006E6B35" w:rsidRPr="006E6B35" w:rsidRDefault="006E6B35" w:rsidP="006E6B35">
      <w:pPr>
        <w:pStyle w:val="a8"/>
        <w:numPr>
          <w:ilvl w:val="0"/>
          <w:numId w:val="1"/>
        </w:numPr>
        <w:tabs>
          <w:tab w:val="left" w:pos="709"/>
        </w:tabs>
        <w:ind w:left="714" w:hanging="357"/>
        <w:contextualSpacing w:val="0"/>
        <w:rPr>
          <w:rFonts w:cstheme="minorHAnsi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«Подготовка к освоению письма» ;</w:t>
      </w:r>
    </w:p>
    <w:p w14:paraId="6082487C" w14:textId="77777777" w:rsidR="006E6B35" w:rsidRPr="006E6B35" w:rsidRDefault="006E6B35" w:rsidP="006E6B35">
      <w:pPr>
        <w:pStyle w:val="a8"/>
        <w:numPr>
          <w:ilvl w:val="0"/>
          <w:numId w:val="1"/>
        </w:numPr>
        <w:tabs>
          <w:tab w:val="left" w:pos="709"/>
        </w:tabs>
        <w:ind w:left="714" w:hanging="357"/>
        <w:contextualSpacing w:val="0"/>
        <w:rPr>
          <w:rFonts w:cstheme="minorHAnsi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«ИЗО»</w:t>
      </w:r>
    </w:p>
    <w:p w14:paraId="0123B8AF" w14:textId="77777777" w:rsidR="006E6B35" w:rsidRPr="006E6B35" w:rsidRDefault="006E6B35" w:rsidP="006E6B35">
      <w:pPr>
        <w:pStyle w:val="a8"/>
        <w:numPr>
          <w:ilvl w:val="0"/>
          <w:numId w:val="1"/>
        </w:numPr>
        <w:tabs>
          <w:tab w:val="left" w:pos="709"/>
        </w:tabs>
        <w:ind w:left="714" w:hanging="357"/>
        <w:contextualSpacing w:val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«Подготовка к чтению»</w:t>
      </w:r>
    </w:p>
    <w:p w14:paraId="5270B9CF" w14:textId="77777777" w:rsidR="006E6B35" w:rsidRDefault="006E6B35" w:rsidP="006E6B35">
      <w:pPr>
        <w:pStyle w:val="a8"/>
        <w:numPr>
          <w:ilvl w:val="0"/>
          <w:numId w:val="1"/>
        </w:numPr>
        <w:tabs>
          <w:tab w:val="left" w:pos="709"/>
        </w:tabs>
        <w:ind w:left="714" w:hanging="357"/>
        <w:contextualSpacing w:val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«Ознакомление с окружающим миром».</w:t>
      </w:r>
    </w:p>
    <w:p w14:paraId="499528CB" w14:textId="77777777" w:rsidR="006E6B35" w:rsidRDefault="006E6B35" w:rsidP="006E6B35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Сроки реализации </w:t>
      </w:r>
      <w:r w:rsidR="00127E4B" w:rsidRPr="006E6B35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Pr="006E6B35">
        <w:rPr>
          <w:rFonts w:ascii="Times New Roman" w:hAnsi="Times New Roman" w:cs="Times New Roman"/>
          <w:sz w:val="28"/>
          <w:szCs w:val="28"/>
        </w:rPr>
        <w:t>и режим занятий</w:t>
      </w:r>
    </w:p>
    <w:p w14:paraId="7A4ADCF1" w14:textId="77777777" w:rsidR="006E6B35" w:rsidRPr="006E6B35" w:rsidRDefault="006E6B35" w:rsidP="006E6B35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14:paraId="250B0AA7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Программа Школы раннего развития рассчитана на 1 год, 288 часов.</w:t>
      </w:r>
    </w:p>
    <w:p w14:paraId="33A4814F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 Адаптационные занятия имеют следующую временную структуру: 4 занятия в день, 2 раза в неделю. Продолжительность занятий 30 минут с 10-минутным перерывом.</w:t>
      </w:r>
    </w:p>
    <w:p w14:paraId="490188F8" w14:textId="77777777" w:rsidR="006E6B35" w:rsidRDefault="006E6B35" w:rsidP="006E6B35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Ожидаемые результаты и способы определения их результативности</w:t>
      </w:r>
    </w:p>
    <w:p w14:paraId="5AF060B1" w14:textId="77777777" w:rsidR="006E6B35" w:rsidRPr="006E6B35" w:rsidRDefault="006E6B35" w:rsidP="006E6B35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p w14:paraId="52BA54E5" w14:textId="77777777" w:rsid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В ходе освоения содержания программы Школы раннего развития «</w:t>
      </w:r>
      <w:r>
        <w:rPr>
          <w:rFonts w:ascii="Times New Roman" w:hAnsi="Times New Roman" w:cs="Times New Roman"/>
          <w:sz w:val="28"/>
          <w:szCs w:val="28"/>
        </w:rPr>
        <w:t>Развивай-ка</w:t>
      </w:r>
      <w:r w:rsidRPr="006E6B35">
        <w:rPr>
          <w:rFonts w:ascii="Times New Roman" w:hAnsi="Times New Roman" w:cs="Times New Roman"/>
          <w:sz w:val="28"/>
          <w:szCs w:val="28"/>
        </w:rPr>
        <w:t>» обеспечиваются условия для достижения обучающимися следующих личностных, метапредметных и предметных результатов.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157B2E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2C7810DB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b/>
          <w:sz w:val="28"/>
          <w:szCs w:val="28"/>
        </w:rPr>
        <w:t>Личностные универсальные учебные действия</w:t>
      </w:r>
      <w:r w:rsidRPr="006E6B35">
        <w:rPr>
          <w:rFonts w:ascii="Times New Roman" w:hAnsi="Times New Roman" w:cs="Times New Roman"/>
          <w:sz w:val="28"/>
          <w:szCs w:val="28"/>
        </w:rPr>
        <w:t>: мотив</w:t>
      </w:r>
      <w:r w:rsidR="00127E4B">
        <w:rPr>
          <w:rFonts w:ascii="Times New Roman" w:hAnsi="Times New Roman" w:cs="Times New Roman"/>
          <w:sz w:val="28"/>
          <w:szCs w:val="28"/>
        </w:rPr>
        <w:t>ационные и коммуникативные, фор</w:t>
      </w:r>
      <w:r w:rsidRPr="006E6B35">
        <w:rPr>
          <w:rFonts w:ascii="Times New Roman" w:hAnsi="Times New Roman" w:cs="Times New Roman"/>
          <w:sz w:val="28"/>
          <w:szCs w:val="28"/>
        </w:rPr>
        <w:t>мирование Я - концепции и самооценки при подготовке к обуче</w:t>
      </w:r>
      <w:r w:rsidR="00127E4B">
        <w:rPr>
          <w:rFonts w:ascii="Times New Roman" w:hAnsi="Times New Roman" w:cs="Times New Roman"/>
          <w:sz w:val="28"/>
          <w:szCs w:val="28"/>
        </w:rPr>
        <w:t>нию в школе, положительное отно</w:t>
      </w:r>
      <w:r w:rsidRPr="006E6B35">
        <w:rPr>
          <w:rFonts w:ascii="Times New Roman" w:hAnsi="Times New Roman" w:cs="Times New Roman"/>
          <w:sz w:val="28"/>
          <w:szCs w:val="28"/>
        </w:rPr>
        <w:t>шение к школьному обучению.</w:t>
      </w:r>
    </w:p>
    <w:p w14:paraId="152B6479" w14:textId="77777777" w:rsidR="006E6B35" w:rsidRPr="006E6B35" w:rsidRDefault="006E6B35" w:rsidP="006E6B35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Метапредметные результаты.</w:t>
      </w:r>
    </w:p>
    <w:p w14:paraId="3CBA314D" w14:textId="77777777" w:rsid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b/>
          <w:sz w:val="28"/>
          <w:szCs w:val="28"/>
        </w:rPr>
        <w:t>Познавательные универсальные учебные действия:</w:t>
      </w:r>
      <w:r w:rsidRPr="006E6B35">
        <w:rPr>
          <w:rFonts w:ascii="Times New Roman" w:hAnsi="Times New Roman" w:cs="Times New Roman"/>
          <w:sz w:val="28"/>
          <w:szCs w:val="28"/>
        </w:rPr>
        <w:t xml:space="preserve"> знаково-символическое моделирование и преобразование объектов; анализ объектов с целью выделения пр</w:t>
      </w:r>
      <w:r w:rsidR="00127E4B">
        <w:rPr>
          <w:rFonts w:ascii="Times New Roman" w:hAnsi="Times New Roman" w:cs="Times New Roman"/>
          <w:sz w:val="28"/>
          <w:szCs w:val="28"/>
        </w:rPr>
        <w:t>изнаков (существенных, несущест</w:t>
      </w:r>
      <w:r w:rsidRPr="006E6B35">
        <w:rPr>
          <w:rFonts w:ascii="Times New Roman" w:hAnsi="Times New Roman" w:cs="Times New Roman"/>
          <w:sz w:val="28"/>
          <w:szCs w:val="28"/>
        </w:rPr>
        <w:t>венных); синтез как составление целого из частей, в том числе с самостоятельным достраиванием, выполнением недостающих элементов; сравнение и сопоставление; выделение общего и различного; осуществление классификации; установление аналогии; самостоятельный выбор способов задач в зависимости от конкретных условий; осознанное и произвольное построение речевого высказывания в устной форме.</w:t>
      </w:r>
    </w:p>
    <w:p w14:paraId="4E022B6B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4448768C" w14:textId="77777777" w:rsid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b/>
          <w:sz w:val="28"/>
          <w:szCs w:val="28"/>
        </w:rPr>
        <w:t>Регулятивные универсальные учебные действия:</w:t>
      </w:r>
      <w:r w:rsidRPr="006E6B35">
        <w:rPr>
          <w:rFonts w:ascii="Times New Roman" w:hAnsi="Times New Roman" w:cs="Times New Roman"/>
          <w:sz w:val="28"/>
          <w:szCs w:val="28"/>
        </w:rPr>
        <w:t xml:space="preserve"> осуществле</w:t>
      </w:r>
      <w:r w:rsidR="00127E4B">
        <w:rPr>
          <w:rFonts w:ascii="Times New Roman" w:hAnsi="Times New Roman" w:cs="Times New Roman"/>
          <w:sz w:val="28"/>
          <w:szCs w:val="28"/>
        </w:rPr>
        <w:t>ние действия по образцу и задан</w:t>
      </w:r>
      <w:r w:rsidRPr="006E6B35">
        <w:rPr>
          <w:rFonts w:ascii="Times New Roman" w:hAnsi="Times New Roman" w:cs="Times New Roman"/>
          <w:sz w:val="28"/>
          <w:szCs w:val="28"/>
        </w:rPr>
        <w:t>ному правилу; сохранение заданной цели; умение видеть указанну</w:t>
      </w:r>
      <w:r w:rsidR="00127E4B">
        <w:rPr>
          <w:rFonts w:ascii="Times New Roman" w:hAnsi="Times New Roman" w:cs="Times New Roman"/>
          <w:sz w:val="28"/>
          <w:szCs w:val="28"/>
        </w:rPr>
        <w:t>ю ошибку и исправлять ее по ука</w:t>
      </w:r>
      <w:r w:rsidRPr="006E6B35">
        <w:rPr>
          <w:rFonts w:ascii="Times New Roman" w:hAnsi="Times New Roman" w:cs="Times New Roman"/>
          <w:sz w:val="28"/>
          <w:szCs w:val="28"/>
        </w:rPr>
        <w:t>занию взрослого; осуществление контроля своей деятельности по р</w:t>
      </w:r>
      <w:r w:rsidR="00127E4B">
        <w:rPr>
          <w:rFonts w:ascii="Times New Roman" w:hAnsi="Times New Roman" w:cs="Times New Roman"/>
          <w:sz w:val="28"/>
          <w:szCs w:val="28"/>
        </w:rPr>
        <w:t>езультату; умение адекватно по</w:t>
      </w:r>
      <w:r w:rsidRPr="006E6B35">
        <w:rPr>
          <w:rFonts w:ascii="Times New Roman" w:hAnsi="Times New Roman" w:cs="Times New Roman"/>
          <w:sz w:val="28"/>
          <w:szCs w:val="28"/>
        </w:rPr>
        <w:t>нимать оценку взрослого и сверстника.</w:t>
      </w:r>
    </w:p>
    <w:p w14:paraId="2AF8A80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20542111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b/>
          <w:sz w:val="28"/>
          <w:szCs w:val="28"/>
        </w:rPr>
        <w:t>Коммуникативные универсальные учебные действия:</w:t>
      </w:r>
      <w:r w:rsidRPr="006E6B35">
        <w:rPr>
          <w:rFonts w:ascii="Times New Roman" w:hAnsi="Times New Roman" w:cs="Times New Roman"/>
          <w:sz w:val="28"/>
          <w:szCs w:val="28"/>
        </w:rPr>
        <w:t xml:space="preserve"> овладение определенными вербальными и невербальными средствами общения; эмоционально-позитивно</w:t>
      </w:r>
      <w:r w:rsidR="00127E4B">
        <w:rPr>
          <w:rFonts w:ascii="Times New Roman" w:hAnsi="Times New Roman" w:cs="Times New Roman"/>
          <w:sz w:val="28"/>
          <w:szCs w:val="28"/>
        </w:rPr>
        <w:t>е отношение к процессу сотрудни</w:t>
      </w:r>
      <w:r w:rsidRPr="006E6B35">
        <w:rPr>
          <w:rFonts w:ascii="Times New Roman" w:hAnsi="Times New Roman" w:cs="Times New Roman"/>
          <w:sz w:val="28"/>
          <w:szCs w:val="28"/>
        </w:rPr>
        <w:t xml:space="preserve">чества с взрослыми и сверстниками; ориентация на партнера по </w:t>
      </w:r>
      <w:r w:rsidR="00127E4B">
        <w:rPr>
          <w:rFonts w:ascii="Times New Roman" w:hAnsi="Times New Roman" w:cs="Times New Roman"/>
          <w:sz w:val="28"/>
          <w:szCs w:val="28"/>
        </w:rPr>
        <w:t>общению; умение слушать собесед</w:t>
      </w:r>
      <w:r w:rsidRPr="006E6B35">
        <w:rPr>
          <w:rFonts w:ascii="Times New Roman" w:hAnsi="Times New Roman" w:cs="Times New Roman"/>
          <w:sz w:val="28"/>
          <w:szCs w:val="28"/>
        </w:rPr>
        <w:t>ника; задавать вопросы.</w:t>
      </w:r>
    </w:p>
    <w:p w14:paraId="568545F1" w14:textId="77777777" w:rsid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51D9144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b/>
          <w:sz w:val="28"/>
          <w:szCs w:val="28"/>
        </w:rPr>
      </w:pPr>
      <w:r w:rsidRPr="006E6B35">
        <w:rPr>
          <w:rFonts w:ascii="Times New Roman" w:hAnsi="Times New Roman" w:cs="Times New Roman"/>
          <w:b/>
          <w:sz w:val="28"/>
          <w:szCs w:val="28"/>
        </w:rPr>
        <w:t>Предметные результаты:</w:t>
      </w:r>
    </w:p>
    <w:p w14:paraId="0FECC171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Ребенок научится:</w:t>
      </w:r>
    </w:p>
    <w:p w14:paraId="08C5BC0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 xml:space="preserve">распознавать первый звук в словах; </w:t>
      </w:r>
    </w:p>
    <w:p w14:paraId="24CA55CC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внимательно слушать литературные произведения;</w:t>
      </w:r>
    </w:p>
    <w:p w14:paraId="014A2803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называть персонажей, основные события;</w:t>
      </w:r>
    </w:p>
    <w:p w14:paraId="14EDB7B6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отвечать на вопросы учителя по содержанию, делать элементарные выводы;</w:t>
      </w:r>
    </w:p>
    <w:p w14:paraId="7EAD7291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пересказывать произведение близко к тексту, по ролям, по частям;</w:t>
      </w:r>
    </w:p>
    <w:p w14:paraId="5F112BE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составлять элементарный рассказ по серии картинок;</w:t>
      </w:r>
    </w:p>
    <w:p w14:paraId="30CD616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обсуждать нравственные стороны поступков людей;</w:t>
      </w:r>
    </w:p>
    <w:p w14:paraId="521F9B1E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участвовать в коллективных разговорах;</w:t>
      </w:r>
    </w:p>
    <w:p w14:paraId="218EA5CB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 xml:space="preserve">использовать принятые нормы вежливого речевого общения; </w:t>
      </w:r>
    </w:p>
    <w:p w14:paraId="787B12B1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различать геометрические фигуры по форме (треугольник, круг, квадрат), по цвету, по размеру;</w:t>
      </w:r>
    </w:p>
    <w:p w14:paraId="2489081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считать от 0 до 9 и в обратном направлении;</w:t>
      </w:r>
    </w:p>
    <w:p w14:paraId="38090518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определять количество предметов в пределах 10, соотносить количество с цифрами;</w:t>
      </w:r>
    </w:p>
    <w:p w14:paraId="4D154B46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ориентироваться в пространстве;</w:t>
      </w:r>
    </w:p>
    <w:p w14:paraId="44F5A94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ориентироваться в тетради в клетку;</w:t>
      </w:r>
    </w:p>
    <w:p w14:paraId="1F6CC5E4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выполнять элементарные рисунки на клетчатой бумаге;</w:t>
      </w:r>
    </w:p>
    <w:p w14:paraId="2AF08A48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Ребенок получит возможность научиться:</w:t>
      </w:r>
    </w:p>
    <w:p w14:paraId="68F5A673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устанавливать речевые контакты с взрослыми и деть</w:t>
      </w:r>
      <w:r>
        <w:rPr>
          <w:rFonts w:ascii="Times New Roman" w:hAnsi="Times New Roman" w:cs="Times New Roman"/>
          <w:sz w:val="28"/>
          <w:szCs w:val="28"/>
        </w:rPr>
        <w:t>ми (обращаться по имени, по име</w:t>
      </w:r>
      <w:r w:rsidRPr="006E6B35">
        <w:rPr>
          <w:rFonts w:ascii="Times New Roman" w:hAnsi="Times New Roman" w:cs="Times New Roman"/>
          <w:sz w:val="28"/>
          <w:szCs w:val="28"/>
        </w:rPr>
        <w:t>ни и отчеству, вежливо выражать просьбу, извиняться, благодарить за услугу, говорить спокойным дружелюбным тоном);</w:t>
      </w:r>
    </w:p>
    <w:p w14:paraId="32FF6FC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различать гласные и согласные звуки и соотносить их с буквами;</w:t>
      </w:r>
    </w:p>
    <w:p w14:paraId="0C6F211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различать малые фольклорные жанры (загадки, с</w:t>
      </w:r>
      <w:r>
        <w:rPr>
          <w:rFonts w:ascii="Times New Roman" w:hAnsi="Times New Roman" w:cs="Times New Roman"/>
          <w:sz w:val="28"/>
          <w:szCs w:val="28"/>
        </w:rPr>
        <w:t>короговорки, чистоговорки, колы</w:t>
      </w:r>
      <w:r w:rsidRPr="006E6B35">
        <w:rPr>
          <w:rFonts w:ascii="Times New Roman" w:hAnsi="Times New Roman" w:cs="Times New Roman"/>
          <w:sz w:val="28"/>
          <w:szCs w:val="28"/>
        </w:rPr>
        <w:t>бельные, потешки);</w:t>
      </w:r>
    </w:p>
    <w:p w14:paraId="1E566C38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устанавливать количественные отношения в натур</w:t>
      </w:r>
      <w:r>
        <w:rPr>
          <w:rFonts w:ascii="Times New Roman" w:hAnsi="Times New Roman" w:cs="Times New Roman"/>
          <w:sz w:val="28"/>
          <w:szCs w:val="28"/>
        </w:rPr>
        <w:t>альном ряду чисел в прямом и об</w:t>
      </w:r>
      <w:r w:rsidRPr="006E6B35">
        <w:rPr>
          <w:rFonts w:ascii="Times New Roman" w:hAnsi="Times New Roman" w:cs="Times New Roman"/>
          <w:sz w:val="28"/>
          <w:szCs w:val="28"/>
        </w:rPr>
        <w:t>ратном направлении;</w:t>
      </w:r>
    </w:p>
    <w:p w14:paraId="74825E88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присчитывать и отсчитывать по одному, по два.</w:t>
      </w:r>
    </w:p>
    <w:p w14:paraId="48717E78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450D8D32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33EE9B92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63D2F2CC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2EB9763E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1BFA0536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61A6B68A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53B5C8BD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7FE2D71E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3C639FA5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54F05F9F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24913912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72472700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2EB0256F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3698E5AC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22AFC2DD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4BD367C9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08415926" w14:textId="77777777" w:rsidR="00127E4B" w:rsidRDefault="00127E4B" w:rsidP="006E6B35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</w:p>
    <w:p w14:paraId="4E05B316" w14:textId="77777777" w:rsidR="006E6B35" w:rsidRPr="006E6B35" w:rsidRDefault="006E6B35" w:rsidP="006E6B35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 w:rsidRPr="006E6B35">
        <w:rPr>
          <w:rFonts w:ascii="Times New Roman" w:hAnsi="Times New Roman" w:cs="Times New Roman"/>
          <w:b/>
          <w:color w:val="323232"/>
          <w:sz w:val="28"/>
          <w:szCs w:val="28"/>
        </w:rPr>
        <w:t>Учебно-тематический план по формированию</w:t>
      </w:r>
    </w:p>
    <w:p w14:paraId="4BB43A3E" w14:textId="77777777" w:rsidR="006E6B35" w:rsidRPr="006E6B35" w:rsidRDefault="006E6B35" w:rsidP="006E6B35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 w:rsidRPr="006E6B35">
        <w:rPr>
          <w:rFonts w:ascii="Times New Roman" w:hAnsi="Times New Roman" w:cs="Times New Roman"/>
          <w:b/>
          <w:color w:val="323232"/>
          <w:sz w:val="28"/>
          <w:szCs w:val="28"/>
        </w:rPr>
        <w:t xml:space="preserve"> математических представлений</w:t>
      </w:r>
    </w:p>
    <w:tbl>
      <w:tblPr>
        <w:tblW w:w="10916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779"/>
        <w:gridCol w:w="1278"/>
        <w:gridCol w:w="2129"/>
        <w:gridCol w:w="2021"/>
      </w:tblGrid>
      <w:tr w:rsidR="006E6B35" w:rsidRPr="006E6B35" w14:paraId="715CC173" w14:textId="77777777" w:rsidTr="006E6B35">
        <w:trPr>
          <w:trHeight w:val="276"/>
        </w:trPr>
        <w:tc>
          <w:tcPr>
            <w:tcW w:w="709" w:type="dxa"/>
            <w:vMerge w:val="restart"/>
            <w:shd w:val="clear" w:color="auto" w:fill="auto"/>
          </w:tcPr>
          <w:p w14:paraId="5C2B41E6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14:paraId="028C0B8B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779" w:type="dxa"/>
            <w:vMerge w:val="restart"/>
            <w:shd w:val="clear" w:color="auto" w:fill="auto"/>
          </w:tcPr>
          <w:p w14:paraId="51A3980E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Разделы и темы</w:t>
            </w:r>
          </w:p>
        </w:tc>
        <w:tc>
          <w:tcPr>
            <w:tcW w:w="5428" w:type="dxa"/>
            <w:gridSpan w:val="3"/>
            <w:shd w:val="clear" w:color="auto" w:fill="auto"/>
          </w:tcPr>
          <w:p w14:paraId="0C0D32A6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Количество часов</w:t>
            </w:r>
          </w:p>
        </w:tc>
      </w:tr>
      <w:tr w:rsidR="006E6B35" w:rsidRPr="006E6B35" w14:paraId="0325635F" w14:textId="77777777" w:rsidTr="006E6B35">
        <w:trPr>
          <w:trHeight w:val="291"/>
        </w:trPr>
        <w:tc>
          <w:tcPr>
            <w:tcW w:w="709" w:type="dxa"/>
            <w:vMerge/>
            <w:shd w:val="clear" w:color="auto" w:fill="auto"/>
          </w:tcPr>
          <w:p w14:paraId="0E764CFF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779" w:type="dxa"/>
            <w:vMerge/>
            <w:shd w:val="clear" w:color="auto" w:fill="auto"/>
          </w:tcPr>
          <w:p w14:paraId="6B747B9F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8" w:type="dxa"/>
            <w:shd w:val="clear" w:color="auto" w:fill="auto"/>
          </w:tcPr>
          <w:p w14:paraId="6EB76A4F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129" w:type="dxa"/>
            <w:shd w:val="clear" w:color="auto" w:fill="auto"/>
          </w:tcPr>
          <w:p w14:paraId="0D765A1B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теоретические</w:t>
            </w:r>
          </w:p>
        </w:tc>
        <w:tc>
          <w:tcPr>
            <w:tcW w:w="2021" w:type="dxa"/>
            <w:shd w:val="clear" w:color="auto" w:fill="auto"/>
          </w:tcPr>
          <w:p w14:paraId="106B6599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практические</w:t>
            </w:r>
          </w:p>
        </w:tc>
      </w:tr>
      <w:tr w:rsidR="006E6B35" w:rsidRPr="006E6B35" w14:paraId="672CCDA3" w14:textId="77777777" w:rsidTr="006E6B35">
        <w:trPr>
          <w:trHeight w:val="276"/>
        </w:trPr>
        <w:tc>
          <w:tcPr>
            <w:tcW w:w="709" w:type="dxa"/>
            <w:shd w:val="clear" w:color="auto" w:fill="auto"/>
          </w:tcPr>
          <w:p w14:paraId="4C61DD3F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779" w:type="dxa"/>
            <w:shd w:val="clear" w:color="auto" w:fill="auto"/>
          </w:tcPr>
          <w:p w14:paraId="61719A65" w14:textId="77777777" w:rsidR="006E6B35" w:rsidRPr="006E6B35" w:rsidRDefault="006E6B35" w:rsidP="00127E4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6E6B35">
              <w:rPr>
                <w:rFonts w:ascii="Times New Roman" w:hAnsi="Times New Roman"/>
                <w:sz w:val="28"/>
                <w:szCs w:val="28"/>
              </w:rPr>
              <w:t>Вводное</w:t>
            </w:r>
          </w:p>
        </w:tc>
        <w:tc>
          <w:tcPr>
            <w:tcW w:w="1278" w:type="dxa"/>
            <w:shd w:val="clear" w:color="auto" w:fill="auto"/>
          </w:tcPr>
          <w:p w14:paraId="5E3D03BC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9" w:type="dxa"/>
            <w:shd w:val="clear" w:color="auto" w:fill="auto"/>
          </w:tcPr>
          <w:p w14:paraId="65C5247A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021" w:type="dxa"/>
            <w:shd w:val="clear" w:color="auto" w:fill="auto"/>
          </w:tcPr>
          <w:p w14:paraId="57154CB6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E6B35" w:rsidRPr="006E6B35" w14:paraId="7152979F" w14:textId="77777777" w:rsidTr="006E6B35">
        <w:trPr>
          <w:trHeight w:val="276"/>
        </w:trPr>
        <w:tc>
          <w:tcPr>
            <w:tcW w:w="709" w:type="dxa"/>
            <w:shd w:val="clear" w:color="auto" w:fill="auto"/>
          </w:tcPr>
          <w:p w14:paraId="3CD9D928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779" w:type="dxa"/>
            <w:shd w:val="clear" w:color="auto" w:fill="auto"/>
          </w:tcPr>
          <w:p w14:paraId="0C6C9F70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hAnsi="Times New Roman"/>
                <w:sz w:val="28"/>
                <w:szCs w:val="28"/>
              </w:rPr>
              <w:t>Общие понятия</w:t>
            </w:r>
          </w:p>
        </w:tc>
        <w:tc>
          <w:tcPr>
            <w:tcW w:w="1278" w:type="dxa"/>
            <w:shd w:val="clear" w:color="auto" w:fill="auto"/>
          </w:tcPr>
          <w:p w14:paraId="3E2D3F3D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29" w:type="dxa"/>
            <w:shd w:val="clear" w:color="auto" w:fill="auto"/>
          </w:tcPr>
          <w:p w14:paraId="68DFDFCC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shd w:val="clear" w:color="auto" w:fill="auto"/>
          </w:tcPr>
          <w:p w14:paraId="6F9990BD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</w:tr>
      <w:tr w:rsidR="006E6B35" w:rsidRPr="006E6B35" w14:paraId="4AE80315" w14:textId="77777777" w:rsidTr="006E6B35">
        <w:trPr>
          <w:trHeight w:val="276"/>
        </w:trPr>
        <w:tc>
          <w:tcPr>
            <w:tcW w:w="709" w:type="dxa"/>
            <w:shd w:val="clear" w:color="auto" w:fill="auto"/>
          </w:tcPr>
          <w:p w14:paraId="088F9D6F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779" w:type="dxa"/>
            <w:shd w:val="clear" w:color="auto" w:fill="auto"/>
          </w:tcPr>
          <w:p w14:paraId="089769BE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hAnsi="Times New Roman"/>
                <w:sz w:val="28"/>
                <w:szCs w:val="28"/>
              </w:rPr>
              <w:t>Числа и операции над ними</w:t>
            </w:r>
          </w:p>
        </w:tc>
        <w:tc>
          <w:tcPr>
            <w:tcW w:w="1278" w:type="dxa"/>
            <w:shd w:val="clear" w:color="auto" w:fill="auto"/>
          </w:tcPr>
          <w:p w14:paraId="33C05D44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129" w:type="dxa"/>
            <w:shd w:val="clear" w:color="auto" w:fill="auto"/>
          </w:tcPr>
          <w:p w14:paraId="75C6B8DD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shd w:val="clear" w:color="auto" w:fill="auto"/>
          </w:tcPr>
          <w:p w14:paraId="63AEFB35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</w:t>
            </w:r>
          </w:p>
        </w:tc>
      </w:tr>
      <w:tr w:rsidR="006E6B35" w:rsidRPr="006E6B35" w14:paraId="37E00720" w14:textId="77777777" w:rsidTr="006E6B35">
        <w:trPr>
          <w:trHeight w:val="567"/>
        </w:trPr>
        <w:tc>
          <w:tcPr>
            <w:tcW w:w="709" w:type="dxa"/>
            <w:shd w:val="clear" w:color="auto" w:fill="auto"/>
          </w:tcPr>
          <w:p w14:paraId="41CB2CDF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779" w:type="dxa"/>
            <w:shd w:val="clear" w:color="auto" w:fill="auto"/>
          </w:tcPr>
          <w:p w14:paraId="2A854499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hAnsi="Times New Roman"/>
                <w:sz w:val="28"/>
                <w:szCs w:val="28"/>
              </w:rPr>
              <w:t>Пространственно-временные представления</w:t>
            </w:r>
          </w:p>
        </w:tc>
        <w:tc>
          <w:tcPr>
            <w:tcW w:w="1278" w:type="dxa"/>
            <w:shd w:val="clear" w:color="auto" w:fill="auto"/>
          </w:tcPr>
          <w:p w14:paraId="55A57666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129" w:type="dxa"/>
            <w:shd w:val="clear" w:color="auto" w:fill="auto"/>
          </w:tcPr>
          <w:p w14:paraId="47BC1892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shd w:val="clear" w:color="auto" w:fill="auto"/>
          </w:tcPr>
          <w:p w14:paraId="16077A00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16</w:t>
            </w:r>
          </w:p>
        </w:tc>
      </w:tr>
      <w:tr w:rsidR="006E6B35" w:rsidRPr="006E6B35" w14:paraId="4954146E" w14:textId="77777777" w:rsidTr="006E6B35">
        <w:trPr>
          <w:trHeight w:val="276"/>
        </w:trPr>
        <w:tc>
          <w:tcPr>
            <w:tcW w:w="709" w:type="dxa"/>
            <w:shd w:val="clear" w:color="auto" w:fill="auto"/>
          </w:tcPr>
          <w:p w14:paraId="287E2826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779" w:type="dxa"/>
            <w:shd w:val="clear" w:color="auto" w:fill="auto"/>
          </w:tcPr>
          <w:p w14:paraId="0AD70543" w14:textId="77777777" w:rsidR="006E6B35" w:rsidRPr="006E6B35" w:rsidRDefault="006E6B35" w:rsidP="00127E4B">
            <w:pPr>
              <w:pStyle w:val="a9"/>
              <w:rPr>
                <w:rFonts w:ascii="Times New Roman" w:hAnsi="Times New Roman"/>
                <w:sz w:val="28"/>
                <w:szCs w:val="28"/>
              </w:rPr>
            </w:pPr>
            <w:r w:rsidRPr="006E6B35">
              <w:rPr>
                <w:rFonts w:ascii="Times New Roman" w:hAnsi="Times New Roman"/>
                <w:sz w:val="28"/>
                <w:szCs w:val="28"/>
              </w:rPr>
              <w:t>Геометрические фигуры и величины</w:t>
            </w:r>
          </w:p>
        </w:tc>
        <w:tc>
          <w:tcPr>
            <w:tcW w:w="1278" w:type="dxa"/>
            <w:shd w:val="clear" w:color="auto" w:fill="auto"/>
          </w:tcPr>
          <w:p w14:paraId="75F18B71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129" w:type="dxa"/>
            <w:shd w:val="clear" w:color="auto" w:fill="auto"/>
          </w:tcPr>
          <w:p w14:paraId="4E7F5F6B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shd w:val="clear" w:color="auto" w:fill="auto"/>
          </w:tcPr>
          <w:p w14:paraId="077C5EF8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23</w:t>
            </w:r>
          </w:p>
        </w:tc>
      </w:tr>
      <w:tr w:rsidR="006E6B35" w:rsidRPr="006E6B35" w14:paraId="7804E441" w14:textId="77777777" w:rsidTr="006E6B35">
        <w:trPr>
          <w:trHeight w:val="276"/>
        </w:trPr>
        <w:tc>
          <w:tcPr>
            <w:tcW w:w="709" w:type="dxa"/>
            <w:shd w:val="clear" w:color="auto" w:fill="auto"/>
          </w:tcPr>
          <w:p w14:paraId="39A08C9D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779" w:type="dxa"/>
            <w:shd w:val="clear" w:color="auto" w:fill="auto"/>
          </w:tcPr>
          <w:p w14:paraId="5F3F35E7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278" w:type="dxa"/>
            <w:shd w:val="clear" w:color="auto" w:fill="auto"/>
          </w:tcPr>
          <w:p w14:paraId="1703DB14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9" w:type="dxa"/>
            <w:shd w:val="clear" w:color="auto" w:fill="auto"/>
          </w:tcPr>
          <w:p w14:paraId="09F840EC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021" w:type="dxa"/>
            <w:shd w:val="clear" w:color="auto" w:fill="auto"/>
          </w:tcPr>
          <w:p w14:paraId="13DF491F" w14:textId="77777777" w:rsidR="006E6B35" w:rsidRPr="006E6B35" w:rsidRDefault="006E6B35" w:rsidP="00127E4B">
            <w:pPr>
              <w:pStyle w:val="a9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6E6B35" w:rsidRPr="006E6B35" w14:paraId="444C2BD5" w14:textId="77777777" w:rsidTr="006E6B35">
        <w:trPr>
          <w:trHeight w:val="291"/>
        </w:trPr>
        <w:tc>
          <w:tcPr>
            <w:tcW w:w="10916" w:type="dxa"/>
            <w:gridSpan w:val="5"/>
            <w:shd w:val="clear" w:color="auto" w:fill="auto"/>
          </w:tcPr>
          <w:p w14:paraId="6EB58214" w14:textId="77777777" w:rsidR="006E6B35" w:rsidRPr="006E6B35" w:rsidRDefault="006E6B35" w:rsidP="00127E4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6E6B3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Итого: 72</w:t>
            </w:r>
          </w:p>
        </w:tc>
      </w:tr>
    </w:tbl>
    <w:p w14:paraId="393A59E1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p w14:paraId="0E96DBDE" w14:textId="77777777" w:rsidR="006E6B35" w:rsidRPr="006E6B35" w:rsidRDefault="006E6B35" w:rsidP="008D3ECB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Содержание программы</w:t>
      </w:r>
    </w:p>
    <w:p w14:paraId="4C7D7FEE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Программа по формирование математических представлений предназначена для развития математических представлений детей старшего дошкольного возраста и подготовки к школе. Она представляет собой составную часть непрерывного курса математики для дошкольников с позиций комплексного развития личности ребенка: развитие его познават</w:t>
      </w:r>
      <w:r>
        <w:rPr>
          <w:rFonts w:ascii="Times New Roman" w:hAnsi="Times New Roman" w:cs="Times New Roman"/>
          <w:sz w:val="28"/>
          <w:szCs w:val="28"/>
        </w:rPr>
        <w:t>ельных интересов, интеллектуаль</w:t>
      </w:r>
      <w:r w:rsidRPr="006E6B35">
        <w:rPr>
          <w:rFonts w:ascii="Times New Roman" w:hAnsi="Times New Roman" w:cs="Times New Roman"/>
          <w:sz w:val="28"/>
          <w:szCs w:val="28"/>
        </w:rPr>
        <w:t>ных и творческих сил, качеств личности.</w:t>
      </w:r>
    </w:p>
    <w:p w14:paraId="05A1B4B7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         Иногда дошкольная подготовка детей сводится к обучению их счету, чтению, письму. Для эффективного обучения детей важно сформировать у них познавательный интерес, желание  и привычку думать, стремление узнавать что-то новое. Важно научить их общаться со сверстниками и взрослыми, включаться в совместную игровую и общественно-полезную деятельность. </w:t>
      </w:r>
    </w:p>
    <w:p w14:paraId="279E8F7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Данная программа рассчитана на 72 часа (2 часа в неделю).</w:t>
      </w:r>
    </w:p>
    <w:p w14:paraId="08F3CBC3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Основными задачами данного курса для дошкольников являются: </w:t>
      </w:r>
    </w:p>
    <w:p w14:paraId="0BDCBC67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Формирование мотивации учения, ориентированно</w:t>
      </w:r>
      <w:r>
        <w:rPr>
          <w:rFonts w:ascii="Times New Roman" w:hAnsi="Times New Roman" w:cs="Times New Roman"/>
          <w:sz w:val="28"/>
          <w:szCs w:val="28"/>
        </w:rPr>
        <w:t>й на удовлетворение познаватель</w:t>
      </w:r>
      <w:r w:rsidRPr="006E6B35">
        <w:rPr>
          <w:rFonts w:ascii="Times New Roman" w:hAnsi="Times New Roman" w:cs="Times New Roman"/>
          <w:sz w:val="28"/>
          <w:szCs w:val="28"/>
        </w:rPr>
        <w:t>ных интересов, радость творчества.</w:t>
      </w:r>
    </w:p>
    <w:p w14:paraId="2E34769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Развитие образного мышления (ощущение, восприятие, представление).</w:t>
      </w:r>
    </w:p>
    <w:p w14:paraId="2DB72B8B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Формирование приемов умственных действий (анализ, синтез, сравнение, обобщение, классификация, аналогия).</w:t>
      </w:r>
    </w:p>
    <w:p w14:paraId="670E4A69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Развитие творческих способностей, фантазия, воображение.</w:t>
      </w:r>
    </w:p>
    <w:p w14:paraId="2A4992F6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Увеличение объема памяти, внимания.</w:t>
      </w:r>
    </w:p>
    <w:p w14:paraId="6397A1A9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Развитие речи, умение высказывать и обосновывать свои суждения.</w:t>
      </w:r>
    </w:p>
    <w:p w14:paraId="4B21B65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Воспитание интереса к предмету и к процессу обучения в целом.</w:t>
      </w:r>
    </w:p>
    <w:p w14:paraId="675E3C84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Необходимым условием, определяющим в последующие годы успешное духовное и интеллектуальное развитие детей, является организация их са</w:t>
      </w:r>
      <w:r>
        <w:rPr>
          <w:rFonts w:ascii="Times New Roman" w:hAnsi="Times New Roman" w:cs="Times New Roman"/>
          <w:sz w:val="28"/>
          <w:szCs w:val="28"/>
        </w:rPr>
        <w:t>мостоятельной поисковой деятель</w:t>
      </w:r>
      <w:r w:rsidRPr="006E6B35">
        <w:rPr>
          <w:rFonts w:ascii="Times New Roman" w:hAnsi="Times New Roman" w:cs="Times New Roman"/>
          <w:sz w:val="28"/>
          <w:szCs w:val="28"/>
        </w:rPr>
        <w:t>ности.</w:t>
      </w:r>
    </w:p>
    <w:p w14:paraId="25448446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В силу этого учебный материал строится не в виде готовых заданий, а в виде проблем, побуждающих к самостоятельному поиску, “открытию”.</w:t>
      </w:r>
    </w:p>
    <w:p w14:paraId="50932F9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Возрастные особенности детей определили насыщенность</w:t>
      </w:r>
      <w:r>
        <w:rPr>
          <w:rFonts w:ascii="Times New Roman" w:hAnsi="Times New Roman" w:cs="Times New Roman"/>
          <w:sz w:val="28"/>
          <w:szCs w:val="28"/>
        </w:rPr>
        <w:t xml:space="preserve"> учебного материала игровыми за</w:t>
      </w:r>
      <w:r w:rsidRPr="006E6B35">
        <w:rPr>
          <w:rFonts w:ascii="Times New Roman" w:hAnsi="Times New Roman" w:cs="Times New Roman"/>
          <w:sz w:val="28"/>
          <w:szCs w:val="28"/>
        </w:rPr>
        <w:t>даниями. Однако использование большого количества игр вовсе н</w:t>
      </w:r>
      <w:r>
        <w:rPr>
          <w:rFonts w:ascii="Times New Roman" w:hAnsi="Times New Roman" w:cs="Times New Roman"/>
          <w:sz w:val="28"/>
          <w:szCs w:val="28"/>
        </w:rPr>
        <w:t>е означает снижение уровня мате</w:t>
      </w:r>
      <w:r w:rsidRPr="006E6B35">
        <w:rPr>
          <w:rFonts w:ascii="Times New Roman" w:hAnsi="Times New Roman" w:cs="Times New Roman"/>
          <w:sz w:val="28"/>
          <w:szCs w:val="28"/>
        </w:rPr>
        <w:t>матического содержания.</w:t>
      </w:r>
    </w:p>
    <w:p w14:paraId="3996B776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Чтобы помочь ребенку справиться с большой трудной зад</w:t>
      </w:r>
      <w:r>
        <w:rPr>
          <w:rFonts w:ascii="Times New Roman" w:hAnsi="Times New Roman" w:cs="Times New Roman"/>
          <w:sz w:val="28"/>
          <w:szCs w:val="28"/>
        </w:rPr>
        <w:t>ачей по знанию, необходимо руко</w:t>
      </w:r>
      <w:r w:rsidRPr="006E6B35">
        <w:rPr>
          <w:rFonts w:ascii="Times New Roman" w:hAnsi="Times New Roman" w:cs="Times New Roman"/>
          <w:sz w:val="28"/>
          <w:szCs w:val="28"/>
        </w:rPr>
        <w:t xml:space="preserve">водствоваться в работе определенными принципами: </w:t>
      </w:r>
    </w:p>
    <w:p w14:paraId="6608F565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Максимальное внимание следует уделять отстающим детям. Новый материал с ними нужно начинать усваивать раньше, чем со всей группой (опережать, а не догонять).</w:t>
      </w:r>
    </w:p>
    <w:p w14:paraId="00BB012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Необходимо постоянно поощрять все усилия ребенка и само его стремление узнать что-то новое и научиться новому.</w:t>
      </w:r>
    </w:p>
    <w:p w14:paraId="212715D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Исключить отрицательную оценку ребенка и результатов его действий.</w:t>
      </w:r>
    </w:p>
    <w:p w14:paraId="737EDF68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Сравнивать результаты ребенка только с его собственными, а не с результатами других  детей.</w:t>
      </w:r>
    </w:p>
    <w:p w14:paraId="654D847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Принудительное обучение бесполезно.</w:t>
      </w:r>
    </w:p>
    <w:p w14:paraId="69E0A0A0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697F059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1.</w:t>
      </w:r>
      <w:r w:rsidRPr="006E6B35">
        <w:rPr>
          <w:rFonts w:ascii="Times New Roman" w:hAnsi="Times New Roman" w:cs="Times New Roman"/>
          <w:sz w:val="28"/>
          <w:szCs w:val="28"/>
        </w:rPr>
        <w:tab/>
        <w:t>Вводное занятие</w:t>
      </w:r>
    </w:p>
    <w:p w14:paraId="49059E03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Знакомство с учебником, инструктаж, выявление способностей.</w:t>
      </w:r>
    </w:p>
    <w:p w14:paraId="778BA91C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2.</w:t>
      </w:r>
      <w:r w:rsidRPr="006E6B35">
        <w:rPr>
          <w:rFonts w:ascii="Times New Roman" w:hAnsi="Times New Roman" w:cs="Times New Roman"/>
          <w:sz w:val="28"/>
          <w:szCs w:val="28"/>
        </w:rPr>
        <w:tab/>
        <w:t>Общие понятия</w:t>
      </w:r>
    </w:p>
    <w:p w14:paraId="43E39713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Свойства предметов: цвет, форма, размер, материал, назначение и др. Сравнение предметов по цвету, форме, размеру, материалу. </w:t>
      </w:r>
    </w:p>
    <w:p w14:paraId="0D279024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Совокупности (группы) предметов или фигур, обладающие общим признаком. Составление совокупности по заданному признаку. Выделение части совокупности.</w:t>
      </w:r>
    </w:p>
    <w:p w14:paraId="41D17F8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Сравнение двух совокупностей (групп) предметов .Обозначение отношений равенства и неравенства.</w:t>
      </w:r>
    </w:p>
    <w:p w14:paraId="1D17598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Установление </w:t>
      </w:r>
      <w:proofErr w:type="spellStart"/>
      <w:r w:rsidRPr="006E6B35">
        <w:rPr>
          <w:rFonts w:ascii="Times New Roman" w:hAnsi="Times New Roman" w:cs="Times New Roman"/>
          <w:sz w:val="28"/>
          <w:szCs w:val="28"/>
        </w:rPr>
        <w:t>равночисленности</w:t>
      </w:r>
      <w:proofErr w:type="spellEnd"/>
      <w:r w:rsidRPr="006E6B35">
        <w:rPr>
          <w:rFonts w:ascii="Times New Roman" w:hAnsi="Times New Roman" w:cs="Times New Roman"/>
          <w:sz w:val="28"/>
          <w:szCs w:val="28"/>
        </w:rPr>
        <w:t xml:space="preserve"> двух совокупностей ( гру</w:t>
      </w:r>
      <w:r>
        <w:rPr>
          <w:rFonts w:ascii="Times New Roman" w:hAnsi="Times New Roman" w:cs="Times New Roman"/>
          <w:sz w:val="28"/>
          <w:szCs w:val="28"/>
        </w:rPr>
        <w:t>пп ) предметов с помощью состав</w:t>
      </w:r>
      <w:r w:rsidRPr="006E6B35">
        <w:rPr>
          <w:rFonts w:ascii="Times New Roman" w:hAnsi="Times New Roman" w:cs="Times New Roman"/>
          <w:sz w:val="28"/>
          <w:szCs w:val="28"/>
        </w:rPr>
        <w:t>ления пар (равно, не равно, больше на.., меньше на.)</w:t>
      </w:r>
    </w:p>
    <w:p w14:paraId="23D376C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Формирование общих представлений о слоении как объеди</w:t>
      </w:r>
      <w:r>
        <w:rPr>
          <w:rFonts w:ascii="Times New Roman" w:hAnsi="Times New Roman" w:cs="Times New Roman"/>
          <w:sz w:val="28"/>
          <w:szCs w:val="28"/>
        </w:rPr>
        <w:t>нении групп предметов в одно це</w:t>
      </w:r>
      <w:r w:rsidRPr="006E6B35">
        <w:rPr>
          <w:rFonts w:ascii="Times New Roman" w:hAnsi="Times New Roman" w:cs="Times New Roman"/>
          <w:sz w:val="28"/>
          <w:szCs w:val="28"/>
        </w:rPr>
        <w:t>лое.</w:t>
      </w:r>
    </w:p>
    <w:p w14:paraId="028164A0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Формирование общих представлений о вычитании как удалении части предметов из целого.</w:t>
      </w:r>
    </w:p>
    <w:p w14:paraId="38FE12E9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Pr="006E6B35">
        <w:rPr>
          <w:rFonts w:ascii="Times New Roman" w:hAnsi="Times New Roman" w:cs="Times New Roman"/>
          <w:sz w:val="28"/>
          <w:szCs w:val="28"/>
        </w:rPr>
        <w:tab/>
        <w:t>Числа и операции над ними</w:t>
      </w:r>
    </w:p>
    <w:p w14:paraId="062844C0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Прямой и обратный счет в пределах 10. </w:t>
      </w:r>
    </w:p>
    <w:p w14:paraId="51E22489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Образование следующего числа путем прибавления единицы. Название, последовательность, обозначение чисел от1 до 10 цифрами и точками. Состав чисел перв</w:t>
      </w:r>
      <w:r>
        <w:rPr>
          <w:rFonts w:ascii="Times New Roman" w:hAnsi="Times New Roman" w:cs="Times New Roman"/>
          <w:sz w:val="28"/>
          <w:szCs w:val="28"/>
        </w:rPr>
        <w:t>ого десятка. Число 0 и его свой</w:t>
      </w:r>
      <w:r w:rsidRPr="006E6B35">
        <w:rPr>
          <w:rFonts w:ascii="Times New Roman" w:hAnsi="Times New Roman" w:cs="Times New Roman"/>
          <w:sz w:val="28"/>
          <w:szCs w:val="28"/>
        </w:rPr>
        <w:t>ства.</w:t>
      </w:r>
    </w:p>
    <w:p w14:paraId="6BA06ABE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Равенство и неравенство чисел. Сравнение чисел (больше на.</w:t>
      </w:r>
      <w:r>
        <w:rPr>
          <w:rFonts w:ascii="Times New Roman" w:hAnsi="Times New Roman" w:cs="Times New Roman"/>
          <w:sz w:val="28"/>
          <w:szCs w:val="28"/>
        </w:rPr>
        <w:t>., меньше на..) на наглядной ос</w:t>
      </w:r>
      <w:r w:rsidRPr="006E6B35">
        <w:rPr>
          <w:rFonts w:ascii="Times New Roman" w:hAnsi="Times New Roman" w:cs="Times New Roman"/>
          <w:sz w:val="28"/>
          <w:szCs w:val="28"/>
        </w:rPr>
        <w:t>нове.</w:t>
      </w:r>
    </w:p>
    <w:p w14:paraId="042BE61A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Формирование представлений о сложении и вычитании</w:t>
      </w:r>
      <w:r>
        <w:rPr>
          <w:rFonts w:ascii="Times New Roman" w:hAnsi="Times New Roman" w:cs="Times New Roman"/>
          <w:sz w:val="28"/>
          <w:szCs w:val="28"/>
        </w:rPr>
        <w:t xml:space="preserve"> чисел в пределах 10 с использо</w:t>
      </w:r>
      <w:r w:rsidRPr="006E6B35">
        <w:rPr>
          <w:rFonts w:ascii="Times New Roman" w:hAnsi="Times New Roman" w:cs="Times New Roman"/>
          <w:sz w:val="28"/>
          <w:szCs w:val="28"/>
        </w:rPr>
        <w:t>ванием наглядной опоры. Взаимосвязь между сложением и вычитанием чисел.</w:t>
      </w:r>
    </w:p>
    <w:p w14:paraId="2327164A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Представление о натуральном числе как результате изменения величин </w:t>
      </w:r>
    </w:p>
    <w:p w14:paraId="2D8EDA1E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( количественной характеристике свойств предметов)</w:t>
      </w:r>
    </w:p>
    <w:p w14:paraId="5C528471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Числовой отрезок. Присчитывание и отсчитывание чисел на числовом отрезке. (Сложение и вычитание чисел с помощью числового отрезка)</w:t>
      </w:r>
    </w:p>
    <w:p w14:paraId="64AFD13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Решение простых ( в одно действие) задач на сложение </w:t>
      </w:r>
      <w:r>
        <w:rPr>
          <w:rFonts w:ascii="Times New Roman" w:hAnsi="Times New Roman" w:cs="Times New Roman"/>
          <w:sz w:val="28"/>
          <w:szCs w:val="28"/>
        </w:rPr>
        <w:t>и вычитание с использованием на</w:t>
      </w:r>
      <w:r w:rsidRPr="006E6B35">
        <w:rPr>
          <w:rFonts w:ascii="Times New Roman" w:hAnsi="Times New Roman" w:cs="Times New Roman"/>
          <w:sz w:val="28"/>
          <w:szCs w:val="28"/>
        </w:rPr>
        <w:t>глядного материала.</w:t>
      </w:r>
    </w:p>
    <w:p w14:paraId="47F94574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4.</w:t>
      </w:r>
      <w:r w:rsidRPr="006E6B35">
        <w:rPr>
          <w:rFonts w:ascii="Times New Roman" w:hAnsi="Times New Roman" w:cs="Times New Roman"/>
          <w:sz w:val="28"/>
          <w:szCs w:val="28"/>
        </w:rPr>
        <w:tab/>
        <w:t>Пространственно-временные представления</w:t>
      </w:r>
    </w:p>
    <w:p w14:paraId="40EA484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Примеры  отношений: на- над –под, слева- справа- посередине, спереди- сзади, сверху- снизу, выше- ниже, шире- уже, длиннее- короче, толще- тоньше, раньше- позже, позавчера- вчера- сегодня- завтра- послезавтра, вдоль, через и др.</w:t>
      </w:r>
    </w:p>
    <w:p w14:paraId="76E2F300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5.</w:t>
      </w:r>
      <w:r w:rsidRPr="006E6B35">
        <w:rPr>
          <w:rFonts w:ascii="Times New Roman" w:hAnsi="Times New Roman" w:cs="Times New Roman"/>
          <w:sz w:val="28"/>
          <w:szCs w:val="28"/>
        </w:rPr>
        <w:tab/>
        <w:t>Геометрические фигуры и величины</w:t>
      </w:r>
    </w:p>
    <w:p w14:paraId="7B913DD5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Формирование умения выделять в окружающей обстановке предметы одинаковой формы. Знакомство с геометрическими  фигурами: квадрат, прямоугольник, треугольник, четырехугольник, круг, шар, цилиндр, конус, пирамида, параллелепипед (коробка), куб.</w:t>
      </w:r>
    </w:p>
    <w:p w14:paraId="0DFE17E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Составление фигур из частей и деление фигур на части. Конструирование фигур из палочек.</w:t>
      </w:r>
    </w:p>
    <w:p w14:paraId="67E6E42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Формирование представлений о точке, прямой, луче, отрезке, ломанной линии, многоугольнике, углах, равных фигурах. Замкнутых и незамкнутых линиях.</w:t>
      </w:r>
    </w:p>
    <w:p w14:paraId="1FCCC9ED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Представление о длине, массе, объеме.</w:t>
      </w:r>
    </w:p>
    <w:p w14:paraId="0E6B3D53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 xml:space="preserve">    Формирование в ходе игровых видов общения познавательных процессов и способностей  к основным мыслительным операциям на основе предметных действий. Развивать внимание, память, речь.</w:t>
      </w:r>
    </w:p>
    <w:p w14:paraId="431C63C8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Формировать мысленные операции:</w:t>
      </w:r>
    </w:p>
    <w:p w14:paraId="332CC633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анализ свойств исследуемых объектов и явлений;</w:t>
      </w:r>
    </w:p>
    <w:p w14:paraId="57BC647F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сравнение свойств предметов;</w:t>
      </w:r>
    </w:p>
    <w:p w14:paraId="71685166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обобщение, то есть выявление общих свойств предметов в группе;</w:t>
      </w:r>
    </w:p>
    <w:p w14:paraId="4A079A29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распределение предметов в группы по выбранному свойству</w:t>
      </w:r>
    </w:p>
    <w:p w14:paraId="20B1E426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классификация по выбранному свойству</w:t>
      </w:r>
    </w:p>
    <w:p w14:paraId="638A43B2" w14:textId="77777777" w:rsidR="006E6B35" w:rsidRP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6E6B35">
        <w:rPr>
          <w:rFonts w:ascii="Times New Roman" w:hAnsi="Times New Roman" w:cs="Times New Roman"/>
          <w:sz w:val="28"/>
          <w:szCs w:val="28"/>
        </w:rPr>
        <w:tab/>
        <w:t>синтез на основе выбранной структуры; конкретизация; аналогия</w:t>
      </w:r>
    </w:p>
    <w:p w14:paraId="4A53DEDA" w14:textId="77777777" w:rsidR="006E6B35" w:rsidRDefault="006E6B35" w:rsidP="006E6B35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  <w:r w:rsidRPr="006E6B35">
        <w:rPr>
          <w:rFonts w:ascii="Times New Roman" w:hAnsi="Times New Roman" w:cs="Times New Roman"/>
          <w:sz w:val="28"/>
          <w:szCs w:val="28"/>
        </w:rPr>
        <w:t>6.</w:t>
      </w:r>
      <w:r w:rsidRPr="006E6B35">
        <w:rPr>
          <w:rFonts w:ascii="Times New Roman" w:hAnsi="Times New Roman" w:cs="Times New Roman"/>
          <w:sz w:val="28"/>
          <w:szCs w:val="28"/>
        </w:rPr>
        <w:tab/>
        <w:t>Итоговое занятие</w:t>
      </w:r>
    </w:p>
    <w:p w14:paraId="0E992D36" w14:textId="77777777" w:rsidR="0058083C" w:rsidRDefault="0058083C" w:rsidP="0058083C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Методическое обеспечение программы</w:t>
      </w:r>
    </w:p>
    <w:p w14:paraId="25682631" w14:textId="77777777" w:rsidR="0058083C" w:rsidRPr="0058083C" w:rsidRDefault="0058083C" w:rsidP="0058083C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4"/>
        <w:gridCol w:w="2161"/>
        <w:gridCol w:w="1673"/>
        <w:gridCol w:w="2044"/>
        <w:gridCol w:w="1663"/>
        <w:gridCol w:w="1442"/>
      </w:tblGrid>
      <w:tr w:rsidR="0058083C" w:rsidRPr="0058083C" w14:paraId="28557539" w14:textId="77777777" w:rsidTr="0058083C">
        <w:tc>
          <w:tcPr>
            <w:tcW w:w="1224" w:type="dxa"/>
          </w:tcPr>
          <w:p w14:paraId="278DFAC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         № п/п</w:t>
            </w:r>
          </w:p>
        </w:tc>
        <w:tc>
          <w:tcPr>
            <w:tcW w:w="2161" w:type="dxa"/>
          </w:tcPr>
          <w:p w14:paraId="0CDA30A9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Раздел /тема</w:t>
            </w:r>
          </w:p>
        </w:tc>
        <w:tc>
          <w:tcPr>
            <w:tcW w:w="1673" w:type="dxa"/>
          </w:tcPr>
          <w:p w14:paraId="298975B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Форма/вид занятий</w:t>
            </w:r>
          </w:p>
        </w:tc>
        <w:tc>
          <w:tcPr>
            <w:tcW w:w="2044" w:type="dxa"/>
          </w:tcPr>
          <w:p w14:paraId="1976FCA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1663" w:type="dxa"/>
          </w:tcPr>
          <w:p w14:paraId="04C6509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. и ТСО</w:t>
            </w:r>
          </w:p>
        </w:tc>
        <w:tc>
          <w:tcPr>
            <w:tcW w:w="1442" w:type="dxa"/>
          </w:tcPr>
          <w:p w14:paraId="470F12E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Форма подведения итогов</w:t>
            </w:r>
          </w:p>
        </w:tc>
      </w:tr>
      <w:tr w:rsidR="0058083C" w:rsidRPr="0058083C" w14:paraId="16A17D37" w14:textId="77777777" w:rsidTr="0058083C">
        <w:tc>
          <w:tcPr>
            <w:tcW w:w="1224" w:type="dxa"/>
          </w:tcPr>
          <w:p w14:paraId="717ED9DB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61" w:type="dxa"/>
          </w:tcPr>
          <w:p w14:paraId="2A7891B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673" w:type="dxa"/>
          </w:tcPr>
          <w:p w14:paraId="6E7A9D0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Игровая </w:t>
            </w:r>
          </w:p>
        </w:tc>
        <w:tc>
          <w:tcPr>
            <w:tcW w:w="2044" w:type="dxa"/>
          </w:tcPr>
          <w:p w14:paraId="70E5F771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663" w:type="dxa"/>
          </w:tcPr>
          <w:p w14:paraId="4152A05D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Сборник загадок</w:t>
            </w:r>
          </w:p>
        </w:tc>
        <w:tc>
          <w:tcPr>
            <w:tcW w:w="1442" w:type="dxa"/>
          </w:tcPr>
          <w:p w14:paraId="19DEE26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Творческие задания</w:t>
            </w:r>
          </w:p>
        </w:tc>
      </w:tr>
      <w:tr w:rsidR="0058083C" w:rsidRPr="0058083C" w14:paraId="1AB1593E" w14:textId="77777777" w:rsidTr="0058083C">
        <w:tc>
          <w:tcPr>
            <w:tcW w:w="1224" w:type="dxa"/>
          </w:tcPr>
          <w:p w14:paraId="4C4D65F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61" w:type="dxa"/>
          </w:tcPr>
          <w:p w14:paraId="504EB84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Общие понятия</w:t>
            </w:r>
          </w:p>
        </w:tc>
        <w:tc>
          <w:tcPr>
            <w:tcW w:w="1673" w:type="dxa"/>
          </w:tcPr>
          <w:p w14:paraId="76FFA6E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</w:tc>
        <w:tc>
          <w:tcPr>
            <w:tcW w:w="2044" w:type="dxa"/>
          </w:tcPr>
          <w:p w14:paraId="48B2A71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14:paraId="08C1CA3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Проектор, ноутбук, иллюстрации, сборник загадок,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дид.материал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 презентация.</w:t>
            </w:r>
          </w:p>
        </w:tc>
        <w:tc>
          <w:tcPr>
            <w:tcW w:w="1442" w:type="dxa"/>
          </w:tcPr>
          <w:p w14:paraId="0D769EA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Тестирование, творческие задания</w:t>
            </w:r>
          </w:p>
        </w:tc>
      </w:tr>
      <w:tr w:rsidR="0058083C" w:rsidRPr="0058083C" w14:paraId="5DFFCF26" w14:textId="77777777" w:rsidTr="0058083C">
        <w:tc>
          <w:tcPr>
            <w:tcW w:w="1224" w:type="dxa"/>
          </w:tcPr>
          <w:p w14:paraId="20B95A9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61" w:type="dxa"/>
          </w:tcPr>
          <w:p w14:paraId="01D44B9D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Числа и операции над ними</w:t>
            </w:r>
          </w:p>
        </w:tc>
        <w:tc>
          <w:tcPr>
            <w:tcW w:w="1673" w:type="dxa"/>
          </w:tcPr>
          <w:p w14:paraId="48657ED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Учебно-игровой</w:t>
            </w:r>
          </w:p>
        </w:tc>
        <w:tc>
          <w:tcPr>
            <w:tcW w:w="2044" w:type="dxa"/>
          </w:tcPr>
          <w:p w14:paraId="78BF7F1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14:paraId="657B20F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Проектор, ноутбук, иллюстрации, сборник загадок,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дид.материал</w:t>
            </w:r>
            <w:proofErr w:type="spellEnd"/>
          </w:p>
        </w:tc>
        <w:tc>
          <w:tcPr>
            <w:tcW w:w="1442" w:type="dxa"/>
          </w:tcPr>
          <w:p w14:paraId="3FACA9ED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Тестирование, творческие задания</w:t>
            </w:r>
          </w:p>
        </w:tc>
      </w:tr>
      <w:tr w:rsidR="0058083C" w:rsidRPr="0058083C" w14:paraId="3380CDDB" w14:textId="77777777" w:rsidTr="0058083C">
        <w:tc>
          <w:tcPr>
            <w:tcW w:w="1224" w:type="dxa"/>
          </w:tcPr>
          <w:p w14:paraId="39BACDC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61" w:type="dxa"/>
          </w:tcPr>
          <w:p w14:paraId="4E75377D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Пространственно-временные представления</w:t>
            </w:r>
          </w:p>
        </w:tc>
        <w:tc>
          <w:tcPr>
            <w:tcW w:w="1673" w:type="dxa"/>
          </w:tcPr>
          <w:p w14:paraId="01DE9B5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Игровой, практический</w:t>
            </w:r>
          </w:p>
        </w:tc>
        <w:tc>
          <w:tcPr>
            <w:tcW w:w="2044" w:type="dxa"/>
          </w:tcPr>
          <w:p w14:paraId="53FA25C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663" w:type="dxa"/>
          </w:tcPr>
          <w:p w14:paraId="3E8846F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Проектор, ноутбук, иллюстрации, карточки,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дид.материал</w:t>
            </w:r>
            <w:proofErr w:type="spellEnd"/>
          </w:p>
        </w:tc>
        <w:tc>
          <w:tcPr>
            <w:tcW w:w="1442" w:type="dxa"/>
          </w:tcPr>
          <w:p w14:paraId="0D1681D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Тестирование, творческие задания</w:t>
            </w:r>
          </w:p>
        </w:tc>
      </w:tr>
      <w:tr w:rsidR="0058083C" w:rsidRPr="0058083C" w14:paraId="1456037E" w14:textId="77777777" w:rsidTr="0058083C">
        <w:tc>
          <w:tcPr>
            <w:tcW w:w="1224" w:type="dxa"/>
          </w:tcPr>
          <w:p w14:paraId="6F662AD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61" w:type="dxa"/>
          </w:tcPr>
          <w:p w14:paraId="3D86639B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Геометрические фигуры и величины</w:t>
            </w:r>
          </w:p>
        </w:tc>
        <w:tc>
          <w:tcPr>
            <w:tcW w:w="1673" w:type="dxa"/>
          </w:tcPr>
          <w:p w14:paraId="67A8018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Учебно-игровой</w:t>
            </w:r>
          </w:p>
        </w:tc>
        <w:tc>
          <w:tcPr>
            <w:tcW w:w="2044" w:type="dxa"/>
          </w:tcPr>
          <w:p w14:paraId="3350930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</w:t>
            </w: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ый, репродуктивный</w:t>
            </w:r>
          </w:p>
        </w:tc>
        <w:tc>
          <w:tcPr>
            <w:tcW w:w="1663" w:type="dxa"/>
          </w:tcPr>
          <w:p w14:paraId="352569B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Проектор, ноутбук, иллюстрац</w:t>
            </w: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ии, карточки,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дид.материал</w:t>
            </w:r>
            <w:proofErr w:type="spellEnd"/>
          </w:p>
        </w:tc>
        <w:tc>
          <w:tcPr>
            <w:tcW w:w="1442" w:type="dxa"/>
          </w:tcPr>
          <w:p w14:paraId="7755096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Тестирование, творчески</w:t>
            </w: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 задания</w:t>
            </w:r>
          </w:p>
        </w:tc>
      </w:tr>
      <w:tr w:rsidR="0058083C" w:rsidRPr="0058083C" w14:paraId="639DF989" w14:textId="77777777" w:rsidTr="0058083C">
        <w:tc>
          <w:tcPr>
            <w:tcW w:w="1224" w:type="dxa"/>
          </w:tcPr>
          <w:p w14:paraId="42D0BB3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61" w:type="dxa"/>
          </w:tcPr>
          <w:p w14:paraId="5CABCB0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673" w:type="dxa"/>
          </w:tcPr>
          <w:p w14:paraId="4599C54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Игровой </w:t>
            </w:r>
          </w:p>
        </w:tc>
        <w:tc>
          <w:tcPr>
            <w:tcW w:w="2044" w:type="dxa"/>
          </w:tcPr>
          <w:p w14:paraId="3731416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Репродуктивный </w:t>
            </w:r>
          </w:p>
        </w:tc>
        <w:tc>
          <w:tcPr>
            <w:tcW w:w="1663" w:type="dxa"/>
          </w:tcPr>
          <w:p w14:paraId="77A6F0B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2" w:type="dxa"/>
          </w:tcPr>
          <w:p w14:paraId="5A6EB18B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E7AE705" w14:textId="77777777" w:rsidR="006E6B35" w:rsidRDefault="006E6B35" w:rsidP="006E6B35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0BFD7406" w14:textId="77777777" w:rsidR="0058083C" w:rsidRDefault="0058083C" w:rsidP="00127E4B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58083C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58083C">
        <w:rPr>
          <w:rFonts w:ascii="Times New Roman" w:hAnsi="Times New Roman" w:cs="Times New Roman"/>
          <w:sz w:val="28"/>
          <w:szCs w:val="28"/>
        </w:rPr>
        <w:t xml:space="preserve"> – тематический план по развитию речи</w:t>
      </w:r>
    </w:p>
    <w:p w14:paraId="1558CF6B" w14:textId="77777777" w:rsidR="008D3ECB" w:rsidRPr="0058083C" w:rsidRDefault="008D3ECB" w:rsidP="00127E4B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969"/>
        <w:gridCol w:w="1276"/>
        <w:gridCol w:w="2126"/>
        <w:gridCol w:w="1843"/>
      </w:tblGrid>
      <w:tr w:rsidR="0058083C" w:rsidRPr="0058083C" w14:paraId="62A9BA3B" w14:textId="77777777" w:rsidTr="00127E4B">
        <w:tc>
          <w:tcPr>
            <w:tcW w:w="993" w:type="dxa"/>
            <w:vMerge w:val="restart"/>
            <w:shd w:val="clear" w:color="auto" w:fill="auto"/>
          </w:tcPr>
          <w:p w14:paraId="0B19E90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7C0E85DD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969" w:type="dxa"/>
            <w:vMerge w:val="restart"/>
            <w:shd w:val="clear" w:color="auto" w:fill="auto"/>
          </w:tcPr>
          <w:p w14:paraId="54326FF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     Разделы и темы</w:t>
            </w:r>
          </w:p>
        </w:tc>
        <w:tc>
          <w:tcPr>
            <w:tcW w:w="5245" w:type="dxa"/>
            <w:gridSpan w:val="3"/>
            <w:shd w:val="clear" w:color="auto" w:fill="auto"/>
          </w:tcPr>
          <w:p w14:paraId="2DFD1F6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Количество часов</w:t>
            </w:r>
          </w:p>
        </w:tc>
      </w:tr>
      <w:tr w:rsidR="0058083C" w:rsidRPr="0058083C" w14:paraId="328669C0" w14:textId="77777777" w:rsidTr="00127E4B">
        <w:tc>
          <w:tcPr>
            <w:tcW w:w="993" w:type="dxa"/>
            <w:vMerge/>
            <w:shd w:val="clear" w:color="auto" w:fill="auto"/>
          </w:tcPr>
          <w:p w14:paraId="245A5C2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14:paraId="398DFB2B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14:paraId="16E9608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126" w:type="dxa"/>
            <w:shd w:val="clear" w:color="auto" w:fill="auto"/>
          </w:tcPr>
          <w:p w14:paraId="12293F4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теоретические</w:t>
            </w:r>
          </w:p>
        </w:tc>
        <w:tc>
          <w:tcPr>
            <w:tcW w:w="1843" w:type="dxa"/>
            <w:shd w:val="clear" w:color="auto" w:fill="auto"/>
          </w:tcPr>
          <w:p w14:paraId="536DB35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практические</w:t>
            </w:r>
          </w:p>
        </w:tc>
      </w:tr>
      <w:tr w:rsidR="0058083C" w:rsidRPr="0058083C" w14:paraId="6954D3E0" w14:textId="77777777" w:rsidTr="00127E4B">
        <w:tc>
          <w:tcPr>
            <w:tcW w:w="993" w:type="dxa"/>
            <w:shd w:val="clear" w:color="auto" w:fill="auto"/>
          </w:tcPr>
          <w:p w14:paraId="6993AD5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14:paraId="616E8E9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14:paraId="6962285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5B1EBB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45ABC296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083C" w:rsidRPr="0058083C" w14:paraId="62351A2D" w14:textId="77777777" w:rsidTr="00127E4B">
        <w:tc>
          <w:tcPr>
            <w:tcW w:w="993" w:type="dxa"/>
            <w:shd w:val="clear" w:color="auto" w:fill="auto"/>
          </w:tcPr>
          <w:p w14:paraId="76511AF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9" w:type="dxa"/>
            <w:shd w:val="clear" w:color="auto" w:fill="auto"/>
          </w:tcPr>
          <w:p w14:paraId="2084EA86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Ознакомление с окружающим миром</w:t>
            </w:r>
          </w:p>
        </w:tc>
        <w:tc>
          <w:tcPr>
            <w:tcW w:w="1276" w:type="dxa"/>
            <w:shd w:val="clear" w:color="auto" w:fill="auto"/>
          </w:tcPr>
          <w:p w14:paraId="2625DA5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15361646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570126A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8083C" w:rsidRPr="0058083C" w14:paraId="35C650F9" w14:textId="77777777" w:rsidTr="00127E4B">
        <w:tc>
          <w:tcPr>
            <w:tcW w:w="993" w:type="dxa"/>
            <w:shd w:val="clear" w:color="auto" w:fill="auto"/>
          </w:tcPr>
          <w:p w14:paraId="2A3A290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9" w:type="dxa"/>
            <w:shd w:val="clear" w:color="auto" w:fill="auto"/>
          </w:tcPr>
          <w:p w14:paraId="1445EFD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Ознакомление с природными явлениями, сезонными явлениями, жизнью животных</w:t>
            </w:r>
          </w:p>
        </w:tc>
        <w:tc>
          <w:tcPr>
            <w:tcW w:w="1276" w:type="dxa"/>
            <w:shd w:val="clear" w:color="auto" w:fill="auto"/>
          </w:tcPr>
          <w:p w14:paraId="5A0E678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14:paraId="75A6021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7CAA8BE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8083C" w:rsidRPr="0058083C" w14:paraId="356DBE11" w14:textId="77777777" w:rsidTr="00127E4B">
        <w:tc>
          <w:tcPr>
            <w:tcW w:w="993" w:type="dxa"/>
            <w:shd w:val="clear" w:color="auto" w:fill="auto"/>
          </w:tcPr>
          <w:p w14:paraId="141D268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9" w:type="dxa"/>
            <w:shd w:val="clear" w:color="auto" w:fill="auto"/>
          </w:tcPr>
          <w:p w14:paraId="3D5B696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Установление взаимосвязей между природой и человеком</w:t>
            </w:r>
          </w:p>
        </w:tc>
        <w:tc>
          <w:tcPr>
            <w:tcW w:w="1276" w:type="dxa"/>
            <w:shd w:val="clear" w:color="auto" w:fill="auto"/>
          </w:tcPr>
          <w:p w14:paraId="76E83B6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463C098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0847615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58083C" w:rsidRPr="0058083C" w14:paraId="3A03B278" w14:textId="77777777" w:rsidTr="00127E4B">
        <w:tc>
          <w:tcPr>
            <w:tcW w:w="993" w:type="dxa"/>
            <w:shd w:val="clear" w:color="auto" w:fill="auto"/>
          </w:tcPr>
          <w:p w14:paraId="4E2150E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9" w:type="dxa"/>
            <w:shd w:val="clear" w:color="auto" w:fill="auto"/>
          </w:tcPr>
          <w:p w14:paraId="6F2915F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Рассказываем и играем</w:t>
            </w:r>
          </w:p>
        </w:tc>
        <w:tc>
          <w:tcPr>
            <w:tcW w:w="1276" w:type="dxa"/>
            <w:shd w:val="clear" w:color="auto" w:fill="auto"/>
          </w:tcPr>
          <w:p w14:paraId="163B9399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14:paraId="069A0E5B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5F256E4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8083C" w:rsidRPr="0058083C" w14:paraId="2868E4E1" w14:textId="77777777" w:rsidTr="00127E4B">
        <w:tc>
          <w:tcPr>
            <w:tcW w:w="993" w:type="dxa"/>
            <w:shd w:val="clear" w:color="auto" w:fill="auto"/>
          </w:tcPr>
          <w:p w14:paraId="3AE26CED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9" w:type="dxa"/>
            <w:shd w:val="clear" w:color="auto" w:fill="auto"/>
          </w:tcPr>
          <w:p w14:paraId="1B7996F1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Пересказ литературных произведений</w:t>
            </w:r>
          </w:p>
        </w:tc>
        <w:tc>
          <w:tcPr>
            <w:tcW w:w="1276" w:type="dxa"/>
            <w:shd w:val="clear" w:color="auto" w:fill="auto"/>
          </w:tcPr>
          <w:p w14:paraId="22A06309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7E040EAE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7CB4352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8083C" w:rsidRPr="0058083C" w14:paraId="2D8298F0" w14:textId="77777777" w:rsidTr="00127E4B">
        <w:tc>
          <w:tcPr>
            <w:tcW w:w="993" w:type="dxa"/>
            <w:shd w:val="clear" w:color="auto" w:fill="auto"/>
          </w:tcPr>
          <w:p w14:paraId="5B21440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69" w:type="dxa"/>
            <w:shd w:val="clear" w:color="auto" w:fill="auto"/>
          </w:tcPr>
          <w:p w14:paraId="263AEA61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Школа безопасности. Нравственное воспитание</w:t>
            </w:r>
          </w:p>
        </w:tc>
        <w:tc>
          <w:tcPr>
            <w:tcW w:w="1276" w:type="dxa"/>
            <w:shd w:val="clear" w:color="auto" w:fill="auto"/>
          </w:tcPr>
          <w:p w14:paraId="3D3E430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14:paraId="189F7CA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397DE33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58083C" w:rsidRPr="0058083C" w14:paraId="24A8EF9B" w14:textId="77777777" w:rsidTr="00127E4B">
        <w:tc>
          <w:tcPr>
            <w:tcW w:w="993" w:type="dxa"/>
            <w:shd w:val="clear" w:color="auto" w:fill="auto"/>
          </w:tcPr>
          <w:p w14:paraId="0631EE81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9" w:type="dxa"/>
            <w:shd w:val="clear" w:color="auto" w:fill="auto"/>
          </w:tcPr>
          <w:p w14:paraId="449790F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14:paraId="05A2611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4172F8F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</w:tcPr>
          <w:p w14:paraId="72C5ADC9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8083C" w:rsidRPr="0058083C" w14:paraId="23A6F534" w14:textId="77777777" w:rsidTr="00127E4B">
        <w:tc>
          <w:tcPr>
            <w:tcW w:w="10207" w:type="dxa"/>
            <w:gridSpan w:val="5"/>
            <w:shd w:val="clear" w:color="auto" w:fill="auto"/>
          </w:tcPr>
          <w:p w14:paraId="7FFCE33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Итого: 36</w:t>
            </w:r>
          </w:p>
        </w:tc>
      </w:tr>
    </w:tbl>
    <w:p w14:paraId="5719958B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0B8AE48B" w14:textId="77777777" w:rsidR="0058083C" w:rsidRPr="0058083C" w:rsidRDefault="0058083C" w:rsidP="008D3ECB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Содержание программы</w:t>
      </w:r>
    </w:p>
    <w:p w14:paraId="6A6E635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Роль родного языка в воспитании детей дошкольного возраста очень велика. Через речь ребёнок  усваивает правила поведения, общения, договора между людьми, о взаимодействии. Воспринимает красоту окружающего мира и может рассказать об увиденном, передавая ощущения и чувства.</w:t>
      </w:r>
    </w:p>
    <w:p w14:paraId="27E4E47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Данная программа рассчитана на 36 часов (1 час в неделю). Курс нацелен на разностороннее развитие ребенка, его связной речи, фонематического слуха, творческого мышления, координации и мелкой моторики движений, мышц </w:t>
      </w:r>
      <w:r w:rsidRPr="0058083C">
        <w:rPr>
          <w:rFonts w:ascii="Times New Roman" w:hAnsi="Times New Roman" w:cs="Times New Roman"/>
          <w:sz w:val="28"/>
          <w:szCs w:val="28"/>
        </w:rPr>
        <w:lastRenderedPageBreak/>
        <w:t>двигательного аппарата и т. д. Курс позволяет вести подготовку детей к обучению чтению, письму и формирует элементарные навыки культуры речи.</w:t>
      </w:r>
    </w:p>
    <w:p w14:paraId="131D21AA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Главной целью программы подготовки к школе является всестороннее развитие ребенка: формирование мотивации учения, развитие мышления, фантазии, творческих способностей, увеличение объема памяти, развитие внимания, речи и умения аргументировать свои высказывания, выявление индивидуальных особенностей будущих первоклассников и формирование готовности к школьному обучению.</w:t>
      </w:r>
    </w:p>
    <w:p w14:paraId="5FA1435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На занятиях используются специальные задания </w:t>
      </w:r>
    </w:p>
    <w:p w14:paraId="48A1062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на выявление признаков сходства и различия между двумя и более предметами;</w:t>
      </w:r>
    </w:p>
    <w:p w14:paraId="6475935A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выделение одинаковых предметов из группы предметов;</w:t>
      </w:r>
    </w:p>
    <w:p w14:paraId="0DA2E2B4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выделение лишнего предмета;</w:t>
      </w:r>
    </w:p>
    <w:p w14:paraId="3CDFC24C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объединение различных предметов в группы;</w:t>
      </w:r>
    </w:p>
    <w:p w14:paraId="6F2DAC3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выявление логических несоответствий в рисунке или рассказе.</w:t>
      </w:r>
    </w:p>
    <w:p w14:paraId="46345BD9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Задачи:</w:t>
      </w:r>
    </w:p>
    <w:p w14:paraId="61B47191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формирование разных структурных уровней системы языка – фонетического, лексического, грамматического;</w:t>
      </w:r>
    </w:p>
    <w:p w14:paraId="6275AA6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формирование навыков владения языком в его коммуникативной функции: развитие связанной речи, развитие речевого общения;</w:t>
      </w:r>
    </w:p>
    <w:p w14:paraId="5718273C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- формирование способности к элементарному осознанию языковых и речевых явлений; </w:t>
      </w:r>
    </w:p>
    <w:p w14:paraId="54A60A81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- развитие мелкой моторики рук с использованием ритмической и пальчиковой гимнастики. Обводка, штриховка, игры с карандашами и т.п.; </w:t>
      </w:r>
    </w:p>
    <w:p w14:paraId="00EDCB5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- формирование личности ребенка-дошкольника: изучение потребностей и индивидуальных особенностей, поведения ребенка, межличностные взаимоотношения со сверстниками и взрослыми; </w:t>
      </w:r>
    </w:p>
    <w:p w14:paraId="3D9D646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- развитие воображения и творческих способностей. </w:t>
      </w:r>
    </w:p>
    <w:p w14:paraId="5A208613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адаптация к условиям школы, подготовка к обучению грамоте, развитие словаря.</w:t>
      </w:r>
    </w:p>
    <w:p w14:paraId="2CC46BFB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     1. Вводное занятие</w:t>
      </w:r>
    </w:p>
    <w:p w14:paraId="066F574D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С помощью загадок выяснение словарного запаса детей</w:t>
      </w:r>
    </w:p>
    <w:p w14:paraId="7874D3A6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Ознакомление с окружающим миром</w:t>
      </w:r>
    </w:p>
    <w:p w14:paraId="34E88DBA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Широко используются в обучении детей как средство обогащения, закрепления, уточнения знаний об окружающем мире дидактические игры.</w:t>
      </w:r>
    </w:p>
    <w:p w14:paraId="5891ED5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Методика проведения игр.</w:t>
      </w:r>
    </w:p>
    <w:p w14:paraId="714A009C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1. Педагог должен четко представлять цель игры, ее ход, свою роль в игре. Выбор определяется как уровнем умственного развития детей дошкольного возраста, так и задачами воспитания. </w:t>
      </w:r>
    </w:p>
    <w:p w14:paraId="3F0645C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2. В начале игры необходимо создать:</w:t>
      </w:r>
    </w:p>
    <w:p w14:paraId="6EAEB1EF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игровое настроение, прежде всего сам педагог настраивается на игровой лад;</w:t>
      </w:r>
    </w:p>
    <w:p w14:paraId="3EED2033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>- если надо две группы детей, то делят на две группы и выбирают считалкой вожаков, а также считалкой распределяют роли;</w:t>
      </w:r>
    </w:p>
    <w:p w14:paraId="29F92077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3. Создать условия для умственной активности всех детей. Игры нужно строить так, чтобы были задействованы все дети.</w:t>
      </w:r>
    </w:p>
    <w:p w14:paraId="555F4A33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4. В каждую игру варианты усложняются.</w:t>
      </w:r>
    </w:p>
    <w:p w14:paraId="43AE5F9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5. Объяснение правил для дошкольников.</w:t>
      </w:r>
    </w:p>
    <w:p w14:paraId="1397091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Ознакомление с природными явлениями, сезонными явлениями, жизнью животных</w:t>
      </w:r>
    </w:p>
    <w:p w14:paraId="244579C6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Знакомство с помощью картин для детей: </w:t>
      </w:r>
    </w:p>
    <w:p w14:paraId="185D6B69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1.  Значение картин в развитии детей дошкольного возраста.</w:t>
      </w:r>
    </w:p>
    <w:p w14:paraId="52EE63C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2.   Структура занятий по рассматриванию картины.</w:t>
      </w:r>
    </w:p>
    <w:p w14:paraId="1E7596F7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3.   Требования к занятиям по знакомству с картинами.</w:t>
      </w:r>
    </w:p>
    <w:p w14:paraId="202D4FE2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Задача педагога – учить детей воспринимать картину, вести от беспорядочного рассматривания к последовательному, выделять существенное; расширять запас слов; воспитывать чувства детей. </w:t>
      </w:r>
    </w:p>
    <w:p w14:paraId="055E55E4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Картины могут быть: демонстрационные, раздаточные (набор открыток на разные темы, рассказы детей по картинкам).</w:t>
      </w:r>
    </w:p>
    <w:p w14:paraId="0F11B591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Основной словарный прием в ходе занятия – это вопросы к детям:</w:t>
      </w:r>
    </w:p>
    <w:p w14:paraId="356F35D2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1. Для выяснения общего смысла картины: о чем? Как мы назовем картину? Правильно ли ведут себя дети?</w:t>
      </w:r>
    </w:p>
    <w:p w14:paraId="0670915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2. Описание предметов: что? Какой? Что делает? На что походит? Сначала на первом плане и далее, удаляясь вглубь картины.</w:t>
      </w:r>
    </w:p>
    <w:p w14:paraId="27842DC4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3. Для установления связи между частями: для чего? Почему? Показать, что это (картина) целое.</w:t>
      </w:r>
    </w:p>
    <w:p w14:paraId="14DC8169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4. Для перехода за пределы изображенного: что было до этого? Что будет потом?</w:t>
      </w:r>
    </w:p>
    <w:p w14:paraId="6A5D5E6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5. Вопросы о личном опыте детей, близком к содержанию картины: а у тебя дома котенок есть?</w:t>
      </w:r>
    </w:p>
    <w:p w14:paraId="1AFA82C9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6. Для активизации словаря задаются вопросы для подбора синонимов, антонимов. Например, девочка не смелая, трусливая, робкая, растерянная.</w:t>
      </w:r>
    </w:p>
    <w:p w14:paraId="177820C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       4. Установление взаимосвязей между природой и человеком</w:t>
      </w:r>
    </w:p>
    <w:p w14:paraId="768F32C2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С помощью загадок-задачек установление взаимосвязей между природой и человеко</w:t>
      </w:r>
      <w:r w:rsidR="008D3ECB">
        <w:rPr>
          <w:rFonts w:ascii="Times New Roman" w:hAnsi="Times New Roman" w:cs="Times New Roman"/>
          <w:sz w:val="28"/>
          <w:szCs w:val="28"/>
        </w:rPr>
        <w:t>м.</w:t>
      </w:r>
    </w:p>
    <w:p w14:paraId="6E9B37F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Типы:</w:t>
      </w:r>
    </w:p>
    <w:p w14:paraId="53BE9908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1. Метафоры – употребление слова в переносном значении, на основе сходства каких-либо отношений или явлений.</w:t>
      </w:r>
    </w:p>
    <w:p w14:paraId="52019874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2. Загадка-сказка звукоподражательного образа, например, медведь, лиса, какие звуки издают? А заяц?</w:t>
      </w:r>
    </w:p>
    <w:p w14:paraId="22427E19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3. В виде шутливого вопроса.</w:t>
      </w:r>
    </w:p>
    <w:p w14:paraId="6BEC446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4. Загадки-задачки.</w:t>
      </w:r>
    </w:p>
    <w:p w14:paraId="6208C330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 xml:space="preserve">Педагогическую ценность загадок исследователи видели в том, что они знакомят ребенка с «радостью мышления», направляет внимание на предметы и явления и их выдающиеся признаки, побуждает вникать глубже в смысл словесных обозначений этих признаков, повышает способность и определенность мышления, и силу воображения. </w:t>
      </w:r>
    </w:p>
    <w:p w14:paraId="0534E2E1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Рассказываем и играем</w:t>
      </w:r>
    </w:p>
    <w:p w14:paraId="58F08E6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1. Можно предложить всем детям составить рассказ описательного или сюжетного характера, используя игрушки, предметы, иллюстрации, картинки. </w:t>
      </w:r>
    </w:p>
    <w:p w14:paraId="1F94F0BF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2. Лучше дети составляют рассказы через дидактические или сюжетные игры. Например, магазин игрушек, письмо принес почтальон.</w:t>
      </w:r>
    </w:p>
    <w:p w14:paraId="2FE4A09C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3. Использовать следующие приемы обучения при составлении рассказов:</w:t>
      </w:r>
    </w:p>
    <w:p w14:paraId="70F2569D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образец педагога (должен повторить, не выдумывая).</w:t>
      </w:r>
    </w:p>
    <w:p w14:paraId="1BF1ABFD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план педагога (3-4 вопроса).</w:t>
      </w:r>
    </w:p>
    <w:p w14:paraId="215FD291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указание и оценка рассказов.</w:t>
      </w:r>
    </w:p>
    <w:p w14:paraId="741DCD5A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         6.  Пересказ литературных произведений</w:t>
      </w:r>
    </w:p>
    <w:p w14:paraId="365BFD3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1.Чтение целого произведения (рассказывание);</w:t>
      </w:r>
    </w:p>
    <w:p w14:paraId="020EFDA2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2. Чтение художественных произведений (рассказывание), объединенных одной целью;</w:t>
      </w:r>
    </w:p>
    <w:p w14:paraId="1424D59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3. Слушание дисков, записей;</w:t>
      </w:r>
    </w:p>
    <w:p w14:paraId="6423D6DB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4. Показ настольного, кукольного театров и др.</w:t>
      </w:r>
    </w:p>
    <w:p w14:paraId="4DF672D7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5. Показ фильмов, просмотр телевизионных передач, компьютерных игр.</w:t>
      </w:r>
    </w:p>
    <w:p w14:paraId="02A06F6F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Цель: научить ребенка выражать свое отношение к поступкам героев, различать жанры произведения, видеть в тексте свойства художественной выразительности. Незнакомые слова нужно внести в речь ребенка до занятия, даже если они будут мало использованы на самом занятии. </w:t>
      </w:r>
    </w:p>
    <w:p w14:paraId="5FDFBA2F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Школа безопасности. Нравственное воспитание</w:t>
      </w:r>
    </w:p>
    <w:p w14:paraId="24F6742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Рассматривание иллюстраций и заучивание стихотворений. </w:t>
      </w:r>
    </w:p>
    <w:p w14:paraId="1DD27C78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1. Постоянно обращать внимание: о чем говорят дети и как?</w:t>
      </w:r>
    </w:p>
    <w:p w14:paraId="2EFDD6F2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2. Как разговаривают друг с другом дети и со взрослыми. Есть ли в речи детей вежливые слова.</w:t>
      </w:r>
    </w:p>
    <w:p w14:paraId="5B2BC31A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    3. Перед проведением с детьми беседы на определенную тему учитывать предшествующую работу и вопросы исходят из темы</w:t>
      </w:r>
    </w:p>
    <w:p w14:paraId="38E89756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Рассматривание иллюстраций</w:t>
      </w:r>
    </w:p>
    <w:p w14:paraId="4E027E61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Рассматриваются до занятия. В ходе занятия – это книги познавательного характера. Есть книжки-игрушки, каждая страница – это новое стихотворение.</w:t>
      </w:r>
    </w:p>
    <w:p w14:paraId="50B73BA9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Заучивание стихотворения наизусть</w:t>
      </w:r>
    </w:p>
    <w:p w14:paraId="207895DE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Прежде чем предложить стихотворение детям, оно:</w:t>
      </w:r>
    </w:p>
    <w:p w14:paraId="4D1A2676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должно радовать детей;</w:t>
      </w:r>
    </w:p>
    <w:p w14:paraId="7F425B46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запоминать стихотворение из любви самого педагога;</w:t>
      </w:r>
    </w:p>
    <w:p w14:paraId="2FB4878A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>- хором нельзя учить;</w:t>
      </w:r>
    </w:p>
    <w:p w14:paraId="3BC07D65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сначала спрашивают тех, кто лучше выучил, быстрее, затем тех, кто хуже. Спросить от начала до конца.</w:t>
      </w:r>
    </w:p>
    <w:p w14:paraId="6297515F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перед заучиванием не делать установку на заучивание;</w:t>
      </w:r>
    </w:p>
    <w:p w14:paraId="6219A6DD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- придумать (или взять образец движений) при разучивании слов стихотворения.</w:t>
      </w:r>
    </w:p>
    <w:p w14:paraId="0D236812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8. Итоговое занятие</w:t>
      </w:r>
    </w:p>
    <w:p w14:paraId="225C30B7" w14:textId="77777777" w:rsidR="0058083C" w:rsidRDefault="0058083C" w:rsidP="0058083C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Методическое обеспечение программы</w:t>
      </w:r>
    </w:p>
    <w:p w14:paraId="45C59C78" w14:textId="77777777" w:rsidR="0058083C" w:rsidRDefault="0058083C" w:rsidP="0058083C">
      <w:pPr>
        <w:pStyle w:val="a8"/>
        <w:tabs>
          <w:tab w:val="left" w:pos="0"/>
        </w:tabs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074"/>
        <w:gridCol w:w="1649"/>
        <w:gridCol w:w="2026"/>
        <w:gridCol w:w="1845"/>
        <w:gridCol w:w="1761"/>
      </w:tblGrid>
      <w:tr w:rsidR="0058083C" w:rsidRPr="0058083C" w14:paraId="394B65AA" w14:textId="77777777" w:rsidTr="0058083C">
        <w:trPr>
          <w:trHeight w:val="670"/>
        </w:trPr>
        <w:tc>
          <w:tcPr>
            <w:tcW w:w="993" w:type="dxa"/>
          </w:tcPr>
          <w:p w14:paraId="4910861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074" w:type="dxa"/>
          </w:tcPr>
          <w:p w14:paraId="19F488FB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Раздел /тема</w:t>
            </w:r>
          </w:p>
        </w:tc>
        <w:tc>
          <w:tcPr>
            <w:tcW w:w="1649" w:type="dxa"/>
          </w:tcPr>
          <w:p w14:paraId="5537C53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Форма/виды занятий</w:t>
            </w:r>
          </w:p>
        </w:tc>
        <w:tc>
          <w:tcPr>
            <w:tcW w:w="2026" w:type="dxa"/>
          </w:tcPr>
          <w:p w14:paraId="5796E75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1845" w:type="dxa"/>
          </w:tcPr>
          <w:p w14:paraId="5335CC3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. и ТСО</w:t>
            </w:r>
          </w:p>
        </w:tc>
        <w:tc>
          <w:tcPr>
            <w:tcW w:w="1761" w:type="dxa"/>
          </w:tcPr>
          <w:p w14:paraId="51E780F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Форма подведения итогов</w:t>
            </w:r>
          </w:p>
        </w:tc>
      </w:tr>
      <w:tr w:rsidR="0058083C" w:rsidRPr="0058083C" w14:paraId="249BDC28" w14:textId="77777777" w:rsidTr="0058083C">
        <w:trPr>
          <w:trHeight w:val="1044"/>
        </w:trPr>
        <w:tc>
          <w:tcPr>
            <w:tcW w:w="993" w:type="dxa"/>
          </w:tcPr>
          <w:p w14:paraId="1C87EDB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74" w:type="dxa"/>
          </w:tcPr>
          <w:p w14:paraId="25B87AB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649" w:type="dxa"/>
          </w:tcPr>
          <w:p w14:paraId="3147F55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026" w:type="dxa"/>
          </w:tcPr>
          <w:p w14:paraId="309C4CB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Объяснительно-иллюстративный </w:t>
            </w:r>
          </w:p>
        </w:tc>
        <w:tc>
          <w:tcPr>
            <w:tcW w:w="1845" w:type="dxa"/>
          </w:tcPr>
          <w:p w14:paraId="7739071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Проектор, ноутбук, иллюстрации,</w:t>
            </w:r>
          </w:p>
        </w:tc>
        <w:tc>
          <w:tcPr>
            <w:tcW w:w="1761" w:type="dxa"/>
          </w:tcPr>
          <w:p w14:paraId="61D0DC2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8083C" w:rsidRPr="0058083C" w14:paraId="5A5FD911" w14:textId="77777777" w:rsidTr="0058083C">
        <w:trPr>
          <w:trHeight w:val="1309"/>
        </w:trPr>
        <w:tc>
          <w:tcPr>
            <w:tcW w:w="993" w:type="dxa"/>
          </w:tcPr>
          <w:p w14:paraId="0A599F49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74" w:type="dxa"/>
          </w:tcPr>
          <w:p w14:paraId="2B40623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Ознакомление с окружающим миром</w:t>
            </w:r>
          </w:p>
        </w:tc>
        <w:tc>
          <w:tcPr>
            <w:tcW w:w="1649" w:type="dxa"/>
          </w:tcPr>
          <w:p w14:paraId="60041E9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дид.игры</w:t>
            </w:r>
            <w:proofErr w:type="spellEnd"/>
          </w:p>
        </w:tc>
        <w:tc>
          <w:tcPr>
            <w:tcW w:w="2026" w:type="dxa"/>
          </w:tcPr>
          <w:p w14:paraId="1916351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845" w:type="dxa"/>
          </w:tcPr>
          <w:p w14:paraId="03FF699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Проектор, ноутбук, иллюстрации, картины</w:t>
            </w:r>
          </w:p>
        </w:tc>
        <w:tc>
          <w:tcPr>
            <w:tcW w:w="1761" w:type="dxa"/>
          </w:tcPr>
          <w:p w14:paraId="7883264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58083C" w:rsidRPr="0058083C" w14:paraId="63B710BA" w14:textId="77777777" w:rsidTr="0058083C">
        <w:trPr>
          <w:trHeight w:val="2117"/>
        </w:trPr>
        <w:tc>
          <w:tcPr>
            <w:tcW w:w="993" w:type="dxa"/>
          </w:tcPr>
          <w:p w14:paraId="2A173D6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74" w:type="dxa"/>
          </w:tcPr>
          <w:p w14:paraId="589BD5F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Ознакомление с природными явлениями, сезонными явлениями, жизнью животных</w:t>
            </w:r>
          </w:p>
        </w:tc>
        <w:tc>
          <w:tcPr>
            <w:tcW w:w="1649" w:type="dxa"/>
          </w:tcPr>
          <w:p w14:paraId="6D6D138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рассм.картин</w:t>
            </w:r>
            <w:proofErr w:type="spellEnd"/>
          </w:p>
        </w:tc>
        <w:tc>
          <w:tcPr>
            <w:tcW w:w="2026" w:type="dxa"/>
          </w:tcPr>
          <w:p w14:paraId="0C92892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845" w:type="dxa"/>
          </w:tcPr>
          <w:p w14:paraId="6CA504C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Проектор, ноутбук, иллюстрации, сборник загадок,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дид.материал</w:t>
            </w:r>
            <w:proofErr w:type="spellEnd"/>
          </w:p>
        </w:tc>
        <w:tc>
          <w:tcPr>
            <w:tcW w:w="1761" w:type="dxa"/>
          </w:tcPr>
          <w:p w14:paraId="11B4E4B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58083C" w:rsidRPr="0058083C" w14:paraId="44DA1D00" w14:textId="77777777" w:rsidTr="0058083C">
        <w:trPr>
          <w:trHeight w:val="1588"/>
        </w:trPr>
        <w:tc>
          <w:tcPr>
            <w:tcW w:w="993" w:type="dxa"/>
          </w:tcPr>
          <w:p w14:paraId="01099E0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074" w:type="dxa"/>
          </w:tcPr>
          <w:p w14:paraId="68FFCF4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Установление взаимосвязей между природой и человеком</w:t>
            </w:r>
          </w:p>
        </w:tc>
        <w:tc>
          <w:tcPr>
            <w:tcW w:w="1649" w:type="dxa"/>
          </w:tcPr>
          <w:p w14:paraId="38BEB54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заг.загадок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6" w:type="dxa"/>
          </w:tcPr>
          <w:p w14:paraId="073C25E1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845" w:type="dxa"/>
          </w:tcPr>
          <w:p w14:paraId="2985E31C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Проектор, ноутбук, иллюстрации, сборник загадок, карточки</w:t>
            </w:r>
          </w:p>
        </w:tc>
        <w:tc>
          <w:tcPr>
            <w:tcW w:w="1761" w:type="dxa"/>
          </w:tcPr>
          <w:p w14:paraId="10666FC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задание, самостоятельная работа</w:t>
            </w:r>
          </w:p>
        </w:tc>
      </w:tr>
      <w:tr w:rsidR="0058083C" w:rsidRPr="0058083C" w14:paraId="3779B682" w14:textId="77777777" w:rsidTr="0058083C">
        <w:trPr>
          <w:trHeight w:val="1309"/>
        </w:trPr>
        <w:tc>
          <w:tcPr>
            <w:tcW w:w="993" w:type="dxa"/>
          </w:tcPr>
          <w:p w14:paraId="7E97535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74" w:type="dxa"/>
          </w:tcPr>
          <w:p w14:paraId="0E649E8D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Рассказываем и играем</w:t>
            </w:r>
          </w:p>
        </w:tc>
        <w:tc>
          <w:tcPr>
            <w:tcW w:w="1649" w:type="dxa"/>
          </w:tcPr>
          <w:p w14:paraId="4523436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026" w:type="dxa"/>
          </w:tcPr>
          <w:p w14:paraId="74DD27B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Репродуктивный </w:t>
            </w:r>
          </w:p>
        </w:tc>
        <w:tc>
          <w:tcPr>
            <w:tcW w:w="1845" w:type="dxa"/>
          </w:tcPr>
          <w:p w14:paraId="6348C5BB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Проектор, ноутбук, иллюстрации, сборник загадок, карточки</w:t>
            </w:r>
          </w:p>
        </w:tc>
        <w:tc>
          <w:tcPr>
            <w:tcW w:w="1761" w:type="dxa"/>
          </w:tcPr>
          <w:p w14:paraId="79D690B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58083C" w:rsidRPr="0058083C" w14:paraId="280DE0EB" w14:textId="77777777" w:rsidTr="0058083C">
        <w:trPr>
          <w:trHeight w:val="1309"/>
        </w:trPr>
        <w:tc>
          <w:tcPr>
            <w:tcW w:w="993" w:type="dxa"/>
          </w:tcPr>
          <w:p w14:paraId="535B7BC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2074" w:type="dxa"/>
          </w:tcPr>
          <w:p w14:paraId="77A795D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Пересказ литературных произведений</w:t>
            </w:r>
          </w:p>
        </w:tc>
        <w:tc>
          <w:tcPr>
            <w:tcW w:w="1649" w:type="dxa"/>
          </w:tcPr>
          <w:p w14:paraId="732C6D89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озн.с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худ.произв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6" w:type="dxa"/>
          </w:tcPr>
          <w:p w14:paraId="0A731A8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845" w:type="dxa"/>
          </w:tcPr>
          <w:p w14:paraId="7CCD8D53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Проектор, ноутбук, иллюстрации, сборник загадок, диски</w:t>
            </w:r>
          </w:p>
        </w:tc>
        <w:tc>
          <w:tcPr>
            <w:tcW w:w="1761" w:type="dxa"/>
          </w:tcPr>
          <w:p w14:paraId="74B392A6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58083C" w:rsidRPr="0058083C" w14:paraId="77FD2244" w14:textId="77777777" w:rsidTr="0058083C">
        <w:trPr>
          <w:trHeight w:val="1603"/>
        </w:trPr>
        <w:tc>
          <w:tcPr>
            <w:tcW w:w="993" w:type="dxa"/>
          </w:tcPr>
          <w:p w14:paraId="377A5F8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74" w:type="dxa"/>
          </w:tcPr>
          <w:p w14:paraId="6CAF94CF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Школа безопасности. Нравственное воспитание</w:t>
            </w:r>
          </w:p>
        </w:tc>
        <w:tc>
          <w:tcPr>
            <w:tcW w:w="1649" w:type="dxa"/>
          </w:tcPr>
          <w:p w14:paraId="26ECB014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зауч.стих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.,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рассм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иллюстр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026" w:type="dxa"/>
          </w:tcPr>
          <w:p w14:paraId="612BB1E0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845" w:type="dxa"/>
          </w:tcPr>
          <w:p w14:paraId="6453CA9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Проектор, ноутбук, иллюстрации, сборник загадок.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дид.материал</w:t>
            </w:r>
            <w:proofErr w:type="spellEnd"/>
          </w:p>
        </w:tc>
        <w:tc>
          <w:tcPr>
            <w:tcW w:w="1761" w:type="dxa"/>
          </w:tcPr>
          <w:p w14:paraId="7D8F27F7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Творческое задание, практическая работа,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зауч.стих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8083C" w:rsidRPr="0058083C" w14:paraId="42E76339" w14:textId="77777777" w:rsidTr="0058083C">
        <w:trPr>
          <w:trHeight w:val="588"/>
        </w:trPr>
        <w:tc>
          <w:tcPr>
            <w:tcW w:w="993" w:type="dxa"/>
          </w:tcPr>
          <w:p w14:paraId="45188E81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74" w:type="dxa"/>
          </w:tcPr>
          <w:p w14:paraId="5A1FB1D2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649" w:type="dxa"/>
          </w:tcPr>
          <w:p w14:paraId="0CF59FA8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Игровая </w:t>
            </w:r>
          </w:p>
        </w:tc>
        <w:tc>
          <w:tcPr>
            <w:tcW w:w="2026" w:type="dxa"/>
          </w:tcPr>
          <w:p w14:paraId="45FAA5C1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Репродуктивный</w:t>
            </w:r>
          </w:p>
        </w:tc>
        <w:tc>
          <w:tcPr>
            <w:tcW w:w="1845" w:type="dxa"/>
          </w:tcPr>
          <w:p w14:paraId="3BB5C005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Проектор </w:t>
            </w:r>
          </w:p>
        </w:tc>
        <w:tc>
          <w:tcPr>
            <w:tcW w:w="1761" w:type="dxa"/>
          </w:tcPr>
          <w:p w14:paraId="469450AA" w14:textId="77777777" w:rsidR="0058083C" w:rsidRPr="0058083C" w:rsidRDefault="0058083C" w:rsidP="0058083C">
            <w:pPr>
              <w:pStyle w:val="a8"/>
              <w:tabs>
                <w:tab w:val="left" w:pos="0"/>
              </w:tabs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Работа с картиной</w:t>
            </w:r>
          </w:p>
        </w:tc>
      </w:tr>
    </w:tbl>
    <w:p w14:paraId="41D656E7" w14:textId="77777777" w:rsidR="0058083C" w:rsidRPr="0058083C" w:rsidRDefault="0058083C" w:rsidP="0058083C">
      <w:pPr>
        <w:pStyle w:val="a8"/>
        <w:tabs>
          <w:tab w:val="left" w:pos="0"/>
        </w:tabs>
        <w:ind w:left="0"/>
        <w:rPr>
          <w:rFonts w:ascii="Times New Roman" w:hAnsi="Times New Roman" w:cs="Times New Roman"/>
          <w:sz w:val="28"/>
          <w:szCs w:val="28"/>
        </w:rPr>
      </w:pPr>
    </w:p>
    <w:p w14:paraId="56D0A38C" w14:textId="77777777" w:rsidR="0058083C" w:rsidRPr="0058083C" w:rsidRDefault="0058083C" w:rsidP="0058083C">
      <w:pPr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proofErr w:type="spellStart"/>
      <w:r w:rsidRPr="0058083C">
        <w:rPr>
          <w:rFonts w:ascii="Times New Roman" w:hAnsi="Times New Roman" w:cs="Times New Roman"/>
          <w:b/>
          <w:color w:val="323232"/>
          <w:sz w:val="28"/>
          <w:szCs w:val="28"/>
        </w:rPr>
        <w:t>Учебно</w:t>
      </w:r>
      <w:proofErr w:type="spellEnd"/>
      <w:r w:rsidRPr="0058083C">
        <w:rPr>
          <w:rFonts w:ascii="Times New Roman" w:hAnsi="Times New Roman" w:cs="Times New Roman"/>
          <w:b/>
          <w:color w:val="323232"/>
          <w:sz w:val="28"/>
          <w:szCs w:val="28"/>
        </w:rPr>
        <w:t xml:space="preserve"> – тематический план по программе</w:t>
      </w:r>
    </w:p>
    <w:p w14:paraId="1D1F2494" w14:textId="77777777" w:rsidR="0058083C" w:rsidRPr="0058083C" w:rsidRDefault="0058083C" w:rsidP="005808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color w:val="323232"/>
          <w:sz w:val="28"/>
          <w:szCs w:val="28"/>
        </w:rPr>
        <w:t xml:space="preserve"> «</w:t>
      </w:r>
      <w:r w:rsidRPr="0058083C">
        <w:rPr>
          <w:rFonts w:ascii="Times New Roman" w:hAnsi="Times New Roman" w:cs="Times New Roman"/>
          <w:b/>
          <w:sz w:val="28"/>
          <w:szCs w:val="28"/>
        </w:rPr>
        <w:t>Ознакомление с окружающим миром»</w:t>
      </w:r>
    </w:p>
    <w:p w14:paraId="4ECAF8C3" w14:textId="77777777" w:rsidR="0058083C" w:rsidRPr="0058083C" w:rsidRDefault="0058083C" w:rsidP="0058083C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394"/>
        <w:gridCol w:w="1276"/>
        <w:gridCol w:w="2127"/>
        <w:gridCol w:w="1275"/>
      </w:tblGrid>
      <w:tr w:rsidR="0058083C" w:rsidRPr="0058083C" w14:paraId="1447AFE1" w14:textId="77777777" w:rsidTr="00127E4B">
        <w:tc>
          <w:tcPr>
            <w:tcW w:w="568" w:type="dxa"/>
            <w:vMerge w:val="restart"/>
            <w:shd w:val="clear" w:color="auto" w:fill="auto"/>
          </w:tcPr>
          <w:p w14:paraId="5BB6371E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14:paraId="786D5169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94" w:type="dxa"/>
            <w:vMerge w:val="restart"/>
            <w:shd w:val="clear" w:color="auto" w:fill="auto"/>
          </w:tcPr>
          <w:p w14:paraId="14D92F58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Разделы и темы</w:t>
            </w:r>
          </w:p>
        </w:tc>
        <w:tc>
          <w:tcPr>
            <w:tcW w:w="4677" w:type="dxa"/>
            <w:gridSpan w:val="3"/>
            <w:shd w:val="clear" w:color="auto" w:fill="auto"/>
          </w:tcPr>
          <w:p w14:paraId="6AFA02BB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Количество часов</w:t>
            </w:r>
          </w:p>
        </w:tc>
      </w:tr>
      <w:tr w:rsidR="0058083C" w:rsidRPr="0058083C" w14:paraId="6555DFF5" w14:textId="77777777" w:rsidTr="00127E4B">
        <w:tc>
          <w:tcPr>
            <w:tcW w:w="568" w:type="dxa"/>
            <w:vMerge/>
            <w:shd w:val="clear" w:color="auto" w:fill="auto"/>
          </w:tcPr>
          <w:p w14:paraId="1D330C9A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14:paraId="4A773CD2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5B652C10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2126" w:type="dxa"/>
            <w:shd w:val="clear" w:color="auto" w:fill="auto"/>
          </w:tcPr>
          <w:p w14:paraId="5358519B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теоретические</w:t>
            </w:r>
          </w:p>
        </w:tc>
        <w:tc>
          <w:tcPr>
            <w:tcW w:w="1275" w:type="dxa"/>
            <w:shd w:val="clear" w:color="auto" w:fill="auto"/>
          </w:tcPr>
          <w:p w14:paraId="7E3F8172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практические</w:t>
            </w:r>
          </w:p>
        </w:tc>
      </w:tr>
      <w:tr w:rsidR="0058083C" w:rsidRPr="0058083C" w14:paraId="340BB91B" w14:textId="77777777" w:rsidTr="00127E4B">
        <w:tc>
          <w:tcPr>
            <w:tcW w:w="568" w:type="dxa"/>
            <w:shd w:val="clear" w:color="auto" w:fill="auto"/>
          </w:tcPr>
          <w:p w14:paraId="2A7DA96D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14:paraId="31D971E5" w14:textId="77777777" w:rsidR="0058083C" w:rsidRPr="0058083C" w:rsidRDefault="0058083C" w:rsidP="00127E4B">
            <w:pPr>
              <w:pStyle w:val="a9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58083C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14:paraId="7DF339FA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7041936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7348344F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58083C" w:rsidRPr="0058083C" w14:paraId="2391A1E5" w14:textId="77777777" w:rsidTr="0058083C">
        <w:tc>
          <w:tcPr>
            <w:tcW w:w="568" w:type="dxa"/>
            <w:shd w:val="clear" w:color="auto" w:fill="auto"/>
          </w:tcPr>
          <w:p w14:paraId="40C904C5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14:paraId="7AC8C9BD" w14:textId="77777777" w:rsidR="0058083C" w:rsidRPr="0058083C" w:rsidRDefault="0058083C" w:rsidP="00127E4B">
            <w:pPr>
              <w:pStyle w:val="a9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Наша планета - Земля</w:t>
            </w:r>
          </w:p>
        </w:tc>
        <w:tc>
          <w:tcPr>
            <w:tcW w:w="1275" w:type="dxa"/>
            <w:shd w:val="clear" w:color="auto" w:fill="auto"/>
          </w:tcPr>
          <w:p w14:paraId="03F03F24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127" w:type="dxa"/>
            <w:shd w:val="clear" w:color="auto" w:fill="auto"/>
          </w:tcPr>
          <w:p w14:paraId="32B2F5B6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14:paraId="16891259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</w:tr>
      <w:tr w:rsidR="0058083C" w:rsidRPr="0058083C" w14:paraId="0EEAC480" w14:textId="77777777" w:rsidTr="00127E4B">
        <w:tc>
          <w:tcPr>
            <w:tcW w:w="568" w:type="dxa"/>
            <w:shd w:val="clear" w:color="auto" w:fill="auto"/>
          </w:tcPr>
          <w:p w14:paraId="24FCA58F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14:paraId="0B6830D9" w14:textId="77777777" w:rsidR="0058083C" w:rsidRPr="0058083C" w:rsidRDefault="0058083C" w:rsidP="00127E4B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hAnsi="Times New Roman"/>
                <w:sz w:val="28"/>
                <w:szCs w:val="28"/>
              </w:rPr>
              <w:t>Человек и его здоровье.</w:t>
            </w:r>
          </w:p>
        </w:tc>
        <w:tc>
          <w:tcPr>
            <w:tcW w:w="1276" w:type="dxa"/>
            <w:shd w:val="clear" w:color="auto" w:fill="auto"/>
          </w:tcPr>
          <w:p w14:paraId="3726BCC4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126" w:type="dxa"/>
            <w:shd w:val="clear" w:color="auto" w:fill="auto"/>
          </w:tcPr>
          <w:p w14:paraId="64246D10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75" w:type="dxa"/>
            <w:shd w:val="clear" w:color="auto" w:fill="auto"/>
          </w:tcPr>
          <w:p w14:paraId="6478F20D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58083C" w:rsidRPr="0058083C" w14:paraId="37844CD2" w14:textId="77777777" w:rsidTr="00127E4B">
        <w:tc>
          <w:tcPr>
            <w:tcW w:w="568" w:type="dxa"/>
            <w:shd w:val="clear" w:color="auto" w:fill="auto"/>
          </w:tcPr>
          <w:p w14:paraId="5F812BEE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14:paraId="797F2399" w14:textId="77777777" w:rsidR="0058083C" w:rsidRPr="0058083C" w:rsidRDefault="0058083C" w:rsidP="00127E4B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hAnsi="Times New Roman"/>
                <w:sz w:val="28"/>
                <w:szCs w:val="28"/>
              </w:rPr>
              <w:t>Кровь – удивительная жидкость внутри нас</w:t>
            </w:r>
          </w:p>
        </w:tc>
        <w:tc>
          <w:tcPr>
            <w:tcW w:w="1276" w:type="dxa"/>
            <w:shd w:val="clear" w:color="auto" w:fill="auto"/>
          </w:tcPr>
          <w:p w14:paraId="1D859221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14:paraId="2843C50C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5" w:type="dxa"/>
            <w:shd w:val="clear" w:color="auto" w:fill="auto"/>
          </w:tcPr>
          <w:p w14:paraId="4AEB14A8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58083C" w:rsidRPr="0058083C" w14:paraId="31FC8456" w14:textId="77777777" w:rsidTr="00127E4B">
        <w:tc>
          <w:tcPr>
            <w:tcW w:w="568" w:type="dxa"/>
            <w:shd w:val="clear" w:color="auto" w:fill="auto"/>
          </w:tcPr>
          <w:p w14:paraId="6983DB52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14:paraId="0281BA20" w14:textId="77777777" w:rsidR="0058083C" w:rsidRPr="0058083C" w:rsidRDefault="0058083C" w:rsidP="00127E4B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hAnsi="Times New Roman"/>
                <w:sz w:val="28"/>
                <w:szCs w:val="28"/>
              </w:rPr>
              <w:t>С утра до вечера. Режим дня.</w:t>
            </w:r>
          </w:p>
        </w:tc>
        <w:tc>
          <w:tcPr>
            <w:tcW w:w="1276" w:type="dxa"/>
            <w:shd w:val="clear" w:color="auto" w:fill="auto"/>
          </w:tcPr>
          <w:p w14:paraId="45CE0F3A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14:paraId="0D2B075B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14:paraId="46C5EC06" w14:textId="77777777" w:rsidR="0058083C" w:rsidRPr="0058083C" w:rsidRDefault="0058083C" w:rsidP="00127E4B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58083C" w:rsidRPr="0058083C" w14:paraId="6920CFA3" w14:textId="77777777" w:rsidTr="00127E4B">
        <w:tc>
          <w:tcPr>
            <w:tcW w:w="568" w:type="dxa"/>
            <w:shd w:val="clear" w:color="auto" w:fill="auto"/>
          </w:tcPr>
          <w:p w14:paraId="3F6DAF22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94" w:type="dxa"/>
            <w:shd w:val="clear" w:color="auto" w:fill="auto"/>
          </w:tcPr>
          <w:p w14:paraId="6DE487A9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73355634" w14:textId="77777777" w:rsidR="0058083C" w:rsidRPr="0058083C" w:rsidRDefault="0058083C" w:rsidP="0058083C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126" w:type="dxa"/>
            <w:shd w:val="clear" w:color="auto" w:fill="auto"/>
          </w:tcPr>
          <w:p w14:paraId="6038F3D0" w14:textId="77777777" w:rsidR="0058083C" w:rsidRPr="0058083C" w:rsidRDefault="0058083C" w:rsidP="0058083C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03EE5433" w14:textId="77777777" w:rsidR="0058083C" w:rsidRPr="0058083C" w:rsidRDefault="0058083C" w:rsidP="0058083C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58083C" w:rsidRPr="0058083C" w14:paraId="66EE7AEE" w14:textId="77777777" w:rsidTr="00127E4B">
        <w:tc>
          <w:tcPr>
            <w:tcW w:w="568" w:type="dxa"/>
            <w:shd w:val="clear" w:color="auto" w:fill="auto"/>
          </w:tcPr>
          <w:p w14:paraId="2ACA9960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394" w:type="dxa"/>
            <w:shd w:val="clear" w:color="auto" w:fill="auto"/>
          </w:tcPr>
          <w:p w14:paraId="396AC6B3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 w:rsidRPr="0058083C">
              <w:rPr>
                <w:rFonts w:ascii="Times New Roman" w:hAnsi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14:paraId="50559E2A" w14:textId="77777777" w:rsidR="0058083C" w:rsidRPr="0058083C" w:rsidRDefault="0058083C" w:rsidP="0058083C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FA182A0" w14:textId="77777777" w:rsidR="0058083C" w:rsidRPr="0058083C" w:rsidRDefault="0058083C" w:rsidP="0058083C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shd w:val="clear" w:color="auto" w:fill="auto"/>
          </w:tcPr>
          <w:p w14:paraId="721D3E5D" w14:textId="77777777" w:rsidR="0058083C" w:rsidRPr="0058083C" w:rsidRDefault="0058083C" w:rsidP="0058083C">
            <w:pPr>
              <w:pStyle w:val="a9"/>
              <w:spacing w:line="276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58083C" w:rsidRPr="0058083C" w14:paraId="1B18262D" w14:textId="77777777" w:rsidTr="00127E4B">
        <w:tc>
          <w:tcPr>
            <w:tcW w:w="9639" w:type="dxa"/>
            <w:gridSpan w:val="5"/>
            <w:shd w:val="clear" w:color="auto" w:fill="auto"/>
          </w:tcPr>
          <w:p w14:paraId="65EEF41F" w14:textId="77777777" w:rsidR="0058083C" w:rsidRPr="0058083C" w:rsidRDefault="0058083C" w:rsidP="0058083C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808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Итого: 36</w:t>
            </w:r>
          </w:p>
        </w:tc>
      </w:tr>
    </w:tbl>
    <w:p w14:paraId="087D48D2" w14:textId="77777777" w:rsidR="0058083C" w:rsidRPr="0058083C" w:rsidRDefault="0058083C" w:rsidP="0058083C">
      <w:pPr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 w:rsidRPr="0058083C">
        <w:rPr>
          <w:rFonts w:ascii="Times New Roman" w:hAnsi="Times New Roman" w:cs="Times New Roman"/>
          <w:b/>
          <w:bCs/>
          <w:sz w:val="28"/>
          <w:szCs w:val="28"/>
        </w:rPr>
        <w:t xml:space="preserve">Содержание </w:t>
      </w:r>
      <w:r w:rsidRPr="0058083C">
        <w:rPr>
          <w:rFonts w:ascii="Times New Roman" w:hAnsi="Times New Roman" w:cs="Times New Roman"/>
          <w:b/>
          <w:color w:val="323232"/>
          <w:sz w:val="28"/>
          <w:szCs w:val="28"/>
        </w:rPr>
        <w:t>программы</w:t>
      </w:r>
    </w:p>
    <w:p w14:paraId="495F43CE" w14:textId="77777777" w:rsidR="0058083C" w:rsidRPr="0058083C" w:rsidRDefault="0058083C" w:rsidP="0058083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Развитие, воспитание, образование – вот три линии, которые лежат в основе формирования у дошкольников представлений об окружающей их природе, предметном мире, социальном окружении. </w:t>
      </w:r>
    </w:p>
    <w:p w14:paraId="66B9136B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 xml:space="preserve">Основными задачами воспитателя при этом становятся: </w:t>
      </w:r>
    </w:p>
    <w:p w14:paraId="652AEB0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организация восприятия детьми окружающего мира и сбор разнообразной информации через непосредственное наблюдение (внешний вид, строение тела, среда обитания, образ жизни, питание и др.);</w:t>
      </w:r>
    </w:p>
    <w:p w14:paraId="3A88433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помощь детям в создании образного представления о наблюдаемом объекте через выделение признаков, свойств, назначения, функционирования и т. д.;</w:t>
      </w:r>
    </w:p>
    <w:p w14:paraId="18885C1F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подведение к обобщающему понятию (растение, гриб, животное и т. д.);</w:t>
      </w:r>
    </w:p>
    <w:p w14:paraId="4242C663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В процессе познания дети начинают осваивать и простое экспериментирование, которое тоже становится источником информации. С его помощью дети узнают свойства предметов и веществ (плавает, тонет, притягивается, пластичное, прозрачное, твёрдое, сыпучее).</w:t>
      </w:r>
    </w:p>
    <w:p w14:paraId="16C1957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При формировании образных представлений дети учатся описывать предметы и явления, называя их характерные признаки и свойства.</w:t>
      </w:r>
    </w:p>
    <w:p w14:paraId="1B90A7D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Основные представления, формируемые у дошкольников:</w:t>
      </w:r>
    </w:p>
    <w:p w14:paraId="17849FC1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– о телах живой и неживой природы, о небесных телах, формах суши, водоёмах; </w:t>
      </w:r>
    </w:p>
    <w:p w14:paraId="55F17A1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пространственно-временных отношениях в окружающем мире, о закономерности повторяемости явлений природы (смена дня и ночи, времён года);</w:t>
      </w:r>
    </w:p>
    <w:p w14:paraId="2BE6A3E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погодных явлениях и сезонных изменениях, их влиянии на рост и развитие растений, животных, на человека;</w:t>
      </w:r>
    </w:p>
    <w:p w14:paraId="4A2B521A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сезонных явлениях в неживой и живой природе (положение Солнца, температура воздуха, состояние воды, изменение окраски, листопад, линька, спячка);</w:t>
      </w:r>
    </w:p>
    <w:p w14:paraId="7AF98037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влиянии внешних условий на состояние и свойства веществ (сыпучесть сухого песка, пластичность мокрой глины, таяние льда и пр.);</w:t>
      </w:r>
    </w:p>
    <w:p w14:paraId="50B8B6D7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красоте и многообразии растений, грибов, животных, об их росте, развитии и размножении, о взаимодействии живых существ в экосистемах;</w:t>
      </w:r>
    </w:p>
    <w:p w14:paraId="594B2F7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своеобразии, неповторимости каждого живого существа, об условиях, необходимых для его существования (тепло, свет, влага, питание), о его образе жизни и приспособляемости к условиям среды обитания;</w:t>
      </w:r>
    </w:p>
    <w:p w14:paraId="3469E95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 xml:space="preserve">– о человеке как части живой природы, о его разумной деятельности по сохранению её красоты и гармонии, о возможных негативных последствиях его безответственной деятельности и не рациональном использовании её богатств; </w:t>
      </w:r>
    </w:p>
    <w:p w14:paraId="5E2A6089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разнообразии профессий людей, об экономике семьи, о доходах и расходах, о потребностях и желаниях, о необходимостях и излишествах;</w:t>
      </w:r>
    </w:p>
    <w:p w14:paraId="1AC65A1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гигиенических требованиях (правила ухода за телом и одеждой, инструментами и бытовой техникой и пр.);</w:t>
      </w:r>
    </w:p>
    <w:p w14:paraId="467BC50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здоровье человека и роли природных факторов для его сохранения, о здоровом образе жизни;</w:t>
      </w:r>
    </w:p>
    <w:p w14:paraId="15437E9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об изделиях человека, их назначении, функционировании, правилах обращения;</w:t>
      </w:r>
    </w:p>
    <w:p w14:paraId="595CD5F3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об уходе за растениями, животными, территорией жизни (комната, двор, участок, столовая и пр.);</w:t>
      </w:r>
    </w:p>
    <w:p w14:paraId="5988BCB8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о безопасном и экологически грамотном, нравственном взаимодействии с окружающим миром природы и людей.</w:t>
      </w:r>
    </w:p>
    <w:p w14:paraId="6DBCB8D5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Развиваем при этом способности видеть красоту окружающей природы, её взаимосвязи, ранимость от природных стихий и деятельности человека. Воспитываем бережное и ответственное отношение к окружающему, объясняя безопасное, экологически грамотное и нравственное поведение в нём. Обогащая представления о предметном мире, мире природы и людей, развиваем умения наблюдать и выделять отличительные признаки предметов и </w:t>
      </w:r>
    </w:p>
    <w:p w14:paraId="7C0BA2F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явлений, из взаимосвязи и зависимости. При этом формируются и развиваются умения анализировать, сравнивать, сопоставлять, обобщать и классифицировать предметы и явления окружающего мира. </w:t>
      </w:r>
    </w:p>
    <w:p w14:paraId="6578950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Основные виды познавательной деятельности, которые начинают осваивать дошкольники при формировании образных представлений об окружающем, следующие:</w:t>
      </w:r>
    </w:p>
    <w:p w14:paraId="5DFB2F7F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непосредственное (и опосредованное) наблюдение внешних признаков, свойств предметов и явлений, очевидных связей и отношений между ними, с последующим сравнением, сопоставлением, выделением существенных признаков, выявлением причин и следствий;</w:t>
      </w:r>
    </w:p>
    <w:p w14:paraId="085A0D2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простое экспериментирование по исследованию свойств предметов и веществ;</w:t>
      </w:r>
    </w:p>
    <w:p w14:paraId="01B862B9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>– моделирование предметов и явлений окружающего мира, связей в живой и неживой природе;</w:t>
      </w:r>
    </w:p>
    <w:p w14:paraId="19B011DA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последовательная замена наблюдаемого предмета словом, образом, условным знаком;</w:t>
      </w:r>
    </w:p>
    <w:p w14:paraId="12A985FB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– прогнозирование экологического неблагополучия в результате действия природных факторов и деятельности человека (засуха, гроза, загрязнение, осушение, свалка отходов); </w:t>
      </w:r>
    </w:p>
    <w:p w14:paraId="0C85B7F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прогнозирование опасностей при несоблюдении правил поведения в природной и социальной среде;</w:t>
      </w:r>
    </w:p>
    <w:p w14:paraId="00F03B88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– представление собранной информации через описание, рисунок, аппликацию, модель, сюжетно-ролевую игру, драматизацию.</w:t>
      </w:r>
    </w:p>
    <w:p w14:paraId="1B2882F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Выявление причин и следствий на основе наблюдений, попытка найти ответ на вопросы «Почему?», «Что будет, если...?», и другие побуждают ребёнка делать первые попытки анализировать и обобщать увиденное. При этом развиваются наблюдательность, внимание, мышление, воображение, творческие способности и другие качества личности. Длительные наблюдения (например, за ростом и развитием растения) позволяют формировать представления об изменчивости мира, о его взаимосвязях, о причинах и следствиях тех или иных предметов и явлений. Таким образом, наблюдение и экспериментирование выступают как важнейшие способы познания мира. В них переплетаются разные формы мышления (наглядно-действенное, наглядно-образное, словесно-логическое). Любознательность, радость «открытия», осознание своих исследовательских умений и другие интеллектуальные чувства вплетаются в процесс познания и активизируют его, что создаёт условия для формирования картины мира и основ мировоззрения в будущем.</w:t>
      </w:r>
    </w:p>
    <w:p w14:paraId="7C35C853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Большое значение уделяется и моделированию предметов и явлений окружающего мира, как через простые предметные модели, так и через сюжетно-ролевые игры, драматизации (например, разыгрывание сценок из сказок Г. Андерсена, В. Бианки и др.) с использованием чувственного опыта ребёнка и наглядности. На основе первичного различения предметов, моральных категорий у детей начинают возникать и первые общие представления о живом и неживом, природном и социальном, о плохом и хорошем, добре и зле, об ответственном и безответственном отношении, о нравственном и безнравственном поведении. У детей начинают формироваться основы экологической культуры взаимодействия с миром природы и людей. Особое внимание уделяется воспитанию </w:t>
      </w:r>
      <w:r w:rsidRPr="0058083C">
        <w:rPr>
          <w:rFonts w:ascii="Times New Roman" w:hAnsi="Times New Roman" w:cs="Times New Roman"/>
          <w:sz w:val="28"/>
          <w:szCs w:val="28"/>
        </w:rPr>
        <w:lastRenderedPageBreak/>
        <w:t>уважительного, вежливого взаимоотношения ребёнка со взрослыми и сверстниками, доброжелательное отношение к нуждам других, желанию помочь, бережному отношению к растениям и животным.</w:t>
      </w:r>
    </w:p>
    <w:p w14:paraId="36530822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Развивающая область «Сохрани свое здоровье сам» является частью предметной образовательной области «Ознакомление с окружающим миром» и нацелена на воспитание в детях активного и сознательного отношения к своему здоровью, формирование навыков здорового образа жизни. Программа обосновывает прививаемые дошкольникам гигиенические, </w:t>
      </w:r>
      <w:proofErr w:type="spellStart"/>
      <w:r w:rsidRPr="0058083C">
        <w:rPr>
          <w:rFonts w:ascii="Times New Roman" w:hAnsi="Times New Roman" w:cs="Times New Roman"/>
          <w:sz w:val="28"/>
          <w:szCs w:val="28"/>
        </w:rPr>
        <w:t>здоровьесберегающие</w:t>
      </w:r>
      <w:proofErr w:type="spellEnd"/>
      <w:r w:rsidRPr="0058083C">
        <w:rPr>
          <w:rFonts w:ascii="Times New Roman" w:hAnsi="Times New Roman" w:cs="Times New Roman"/>
          <w:sz w:val="28"/>
          <w:szCs w:val="28"/>
        </w:rPr>
        <w:t xml:space="preserve"> умения доступным для его возраста объемом знаний об устройстве и функционировании человеческого организма. </w:t>
      </w:r>
    </w:p>
    <w:p w14:paraId="2A6BD8D8" w14:textId="77777777" w:rsid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1. Вводное занятие</w:t>
      </w:r>
    </w:p>
    <w:p w14:paraId="066A9DCE" w14:textId="77777777" w:rsid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Наша планета - Земля.</w:t>
      </w:r>
    </w:p>
    <w:p w14:paraId="43349851" w14:textId="77777777" w:rsidR="0058083C" w:rsidRPr="00D65336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Материки и океаны на планете</w:t>
      </w:r>
      <w:r w:rsidR="00D65336" w:rsidRPr="00D65336">
        <w:rPr>
          <w:rFonts w:ascii="Times New Roman" w:hAnsi="Times New Roman" w:cs="Times New Roman"/>
          <w:sz w:val="28"/>
          <w:szCs w:val="28"/>
        </w:rPr>
        <w:t>. Острова. Где находится вода.</w:t>
      </w:r>
      <w:r w:rsidRPr="00D65336">
        <w:rPr>
          <w:rFonts w:ascii="Times New Roman" w:hAnsi="Times New Roman" w:cs="Times New Roman"/>
          <w:sz w:val="28"/>
          <w:szCs w:val="28"/>
        </w:rPr>
        <w:t xml:space="preserve"> </w:t>
      </w:r>
      <w:r w:rsidR="00D65336" w:rsidRPr="00D65336">
        <w:rPr>
          <w:rFonts w:ascii="Times New Roman" w:hAnsi="Times New Roman" w:cs="Times New Roman"/>
          <w:sz w:val="28"/>
          <w:szCs w:val="28"/>
        </w:rPr>
        <w:t>Горы и вулканы. Луна спутник Земли. Звёзды Вселенной. Планеты солнечной системы.</w:t>
      </w:r>
    </w:p>
    <w:p w14:paraId="53C422E8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58083C">
        <w:rPr>
          <w:rFonts w:ascii="Times New Roman" w:hAnsi="Times New Roman" w:cs="Times New Roman"/>
          <w:b/>
          <w:sz w:val="28"/>
          <w:szCs w:val="28"/>
        </w:rPr>
        <w:t>.</w:t>
      </w:r>
      <w:r w:rsidRPr="0058083C">
        <w:rPr>
          <w:rFonts w:ascii="Times New Roman" w:hAnsi="Times New Roman" w:cs="Times New Roman"/>
          <w:sz w:val="28"/>
          <w:szCs w:val="28"/>
        </w:rPr>
        <w:t xml:space="preserve"> </w:t>
      </w:r>
      <w:r w:rsidRPr="0058083C">
        <w:rPr>
          <w:rFonts w:ascii="Times New Roman" w:hAnsi="Times New Roman" w:cs="Times New Roman"/>
          <w:b/>
          <w:sz w:val="28"/>
          <w:szCs w:val="28"/>
        </w:rPr>
        <w:t>Человек и его здоровье.</w:t>
      </w:r>
    </w:p>
    <w:p w14:paraId="267C0310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Значение здоровья для активной и долгой жизни. Условия сохранения и укрепления здоровья. Здоровый и нездоровый образ жизни. Знакомство с рабочей тетрадью и её героями.</w:t>
      </w:r>
    </w:p>
    <w:p w14:paraId="7E8E3C0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Как мы устроены.</w:t>
      </w:r>
    </w:p>
    <w:p w14:paraId="31A2A440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Общее строение человеческого организма. Основные части и органы тела человека, их значение и расположение.</w:t>
      </w:r>
    </w:p>
    <w:p w14:paraId="478409E2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Здоровая кожа – защита нашего тела.</w:t>
      </w:r>
    </w:p>
    <w:p w14:paraId="2F7C0CC0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Значение чистой и здоровой кожи для профилактики болезней. Гигиена как основное </w:t>
      </w:r>
    </w:p>
    <w:p w14:paraId="4501FFEF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оружие против опасных микробов. </w:t>
      </w:r>
    </w:p>
    <w:p w14:paraId="78C45A06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Защитись от инфекции!</w:t>
      </w:r>
    </w:p>
    <w:p w14:paraId="1FBE8F18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Ознакомление с основными правилами и способами первой помощи при ушибах, порезах, </w:t>
      </w:r>
    </w:p>
    <w:p w14:paraId="6C844962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потертостях, мелких кровотечениях. Аптечка первой помощи. </w:t>
      </w:r>
    </w:p>
    <w:p w14:paraId="2A002140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Чувства– разведчики.</w:t>
      </w:r>
    </w:p>
    <w:p w14:paraId="62085669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Формирование начальных представлений об органах чувств человека, их значении для ориентации в окружающей среде, безопасности и развития человека. Осязание как одно из самых древних чувств и его возможности. </w:t>
      </w:r>
    </w:p>
    <w:p w14:paraId="74E7E2E4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Проверяем зрение.</w:t>
      </w:r>
    </w:p>
    <w:p w14:paraId="7EF8427B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Формирование представлений о зрении и его значении для человека. Нарушения зрения и их профилактика.</w:t>
      </w:r>
    </w:p>
    <w:p w14:paraId="151B5A0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Упражняем зрение.</w:t>
      </w:r>
    </w:p>
    <w:p w14:paraId="555A77D1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Формирование навыков сохранения зрения. Гимнастика для глаз и ее значение.</w:t>
      </w:r>
    </w:p>
    <w:p w14:paraId="0AB377A1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Берегите уши.</w:t>
      </w:r>
    </w:p>
    <w:p w14:paraId="220101C7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Формирование начальных представлений об органе слуха и равновесия. Значение слуха и чувства равновесия. Правила сохранения хорошего слуха. Гимнастика для слуха.</w:t>
      </w:r>
    </w:p>
    <w:p w14:paraId="1BAE022B" w14:textId="77777777" w:rsidR="0058083C" w:rsidRPr="0058083C" w:rsidRDefault="00D65336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58083C" w:rsidRPr="0058083C">
        <w:rPr>
          <w:rFonts w:ascii="Times New Roman" w:hAnsi="Times New Roman" w:cs="Times New Roman"/>
          <w:b/>
          <w:sz w:val="28"/>
          <w:szCs w:val="28"/>
        </w:rPr>
        <w:t>.  Кровь – удивительная жидкость внутри нас.</w:t>
      </w:r>
    </w:p>
    <w:p w14:paraId="7D95DB0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Сердце и кровь. Их значение для жизни и сохранения здоровья. Работа сердца. </w:t>
      </w:r>
    </w:p>
    <w:p w14:paraId="79015AB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Значение физических упражнений и спорта для укрепления сердца и сосудов.</w:t>
      </w:r>
    </w:p>
    <w:p w14:paraId="4402D668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Дышите глубже!</w:t>
      </w:r>
    </w:p>
    <w:p w14:paraId="3BE83437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Формирование начальных представлений о дыхании и его значении. Легкие человека. Гигиена дыхания.</w:t>
      </w:r>
    </w:p>
    <w:p w14:paraId="5627F30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Скелет человека.</w:t>
      </w:r>
    </w:p>
    <w:p w14:paraId="55A42817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Скелет человека, его строение и значение. Хорошая осанка и ее сохранение. Профилактика плоскостопия. Значение физкультуры для хорошей осанки.</w:t>
      </w:r>
    </w:p>
    <w:p w14:paraId="15A2E98D" w14:textId="77777777" w:rsidR="0058083C" w:rsidRPr="0058083C" w:rsidRDefault="00D65336" w:rsidP="0058083C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58083C" w:rsidRPr="0058083C">
        <w:rPr>
          <w:rFonts w:ascii="Times New Roman" w:hAnsi="Times New Roman" w:cs="Times New Roman"/>
          <w:b/>
          <w:sz w:val="28"/>
          <w:szCs w:val="28"/>
        </w:rPr>
        <w:t xml:space="preserve"> . С утра до вечера. Режим дня.</w:t>
      </w:r>
    </w:p>
    <w:p w14:paraId="25E68EFB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Формирование начальных представлений о правильном чередовании разных видов деятель</w:t>
      </w:r>
    </w:p>
    <w:p w14:paraId="1907F4F9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8083C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58083C">
        <w:rPr>
          <w:rFonts w:ascii="Times New Roman" w:hAnsi="Times New Roman" w:cs="Times New Roman"/>
          <w:sz w:val="28"/>
          <w:szCs w:val="28"/>
        </w:rPr>
        <w:t xml:space="preserve"> и отдыха. Режим дня ребенка.</w:t>
      </w:r>
    </w:p>
    <w:p w14:paraId="614DBA5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Как научиться не вставать с левой ноги?</w:t>
      </w:r>
    </w:p>
    <w:p w14:paraId="7DF36DAE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>Утренняя гимнастика и ее роль для активной и здоровой жизни. Обучение комплексу общеразвивающих упражнений для дошкольников.</w:t>
      </w:r>
    </w:p>
    <w:p w14:paraId="7EC39BA0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Зачем нам еда?</w:t>
      </w:r>
    </w:p>
    <w:p w14:paraId="31364D3A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Формирование начальных представлений о питании и пищеварении. Основные компоненты пищи, необходимые для роста, развития, укрепления здоровья. </w:t>
      </w:r>
    </w:p>
    <w:p w14:paraId="0B3D668A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 Правильное питание.</w:t>
      </w:r>
    </w:p>
    <w:p w14:paraId="4D938603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Правила здорового питания. Полезные и вредные продукты. Режим питания. Формирование навыков правильного питания.</w:t>
      </w:r>
    </w:p>
    <w:p w14:paraId="2F88FEAD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Витамины и здоровье.</w:t>
      </w:r>
    </w:p>
    <w:p w14:paraId="359F07AB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Витамины и их значение. История открытия витаминов – веществ, сохраняющих жизнь. Ознакомление с продуктами, богатыми витаминами.</w:t>
      </w:r>
    </w:p>
    <w:p w14:paraId="30F5F647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Чтобы зубы не болели.</w:t>
      </w:r>
    </w:p>
    <w:p w14:paraId="66F5BC63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Формирование начальных представлений о строении, значении и видах зубов. Молочные зубы и их смена. Кариес и его причины. Способы правильного ухода за зубами.</w:t>
      </w:r>
    </w:p>
    <w:p w14:paraId="7C48FD73" w14:textId="77777777" w:rsidR="0058083C" w:rsidRPr="0058083C" w:rsidRDefault="00D65336" w:rsidP="0058083C">
      <w:pPr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58083C" w:rsidRPr="0058083C">
        <w:rPr>
          <w:rFonts w:ascii="Times New Roman" w:hAnsi="Times New Roman" w:cs="Times New Roman"/>
          <w:b/>
          <w:sz w:val="28"/>
          <w:szCs w:val="28"/>
        </w:rPr>
        <w:t>.Учимся правильно учиться.</w:t>
      </w:r>
    </w:p>
    <w:p w14:paraId="17301CAA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 xml:space="preserve">Знакомство с правилами гигиены обучения. Формирование навыков правильной посадки за партой, обращения с письменными принадлежностями. Пальчиковая гимнастика и ее значение. </w:t>
      </w:r>
    </w:p>
    <w:p w14:paraId="2BC87136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Прогулка.</w:t>
      </w:r>
    </w:p>
    <w:p w14:paraId="43ABFB16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Знакомство с самыми распространенными видами растений, произрастающими в России. Формирование бережного отношения к растениям.</w:t>
      </w:r>
    </w:p>
    <w:p w14:paraId="37CC45FF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>- Ядовитые и лекарственные растения.</w:t>
      </w:r>
    </w:p>
    <w:p w14:paraId="32A61AA9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Знакомство с самыми распространенными видами ядовитых и лекарственных растений и грибов. Формирование осторожного отношения к незнакомым растениям и грибам.</w:t>
      </w:r>
    </w:p>
    <w:p w14:paraId="295982C3" w14:textId="77777777" w:rsidR="0058083C" w:rsidRPr="0058083C" w:rsidRDefault="0058083C" w:rsidP="0058083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8083C">
        <w:rPr>
          <w:rFonts w:ascii="Times New Roman" w:hAnsi="Times New Roman" w:cs="Times New Roman"/>
          <w:b/>
          <w:sz w:val="28"/>
          <w:szCs w:val="28"/>
        </w:rPr>
        <w:t xml:space="preserve">              </w:t>
      </w:r>
      <w:r w:rsidR="00D65336">
        <w:rPr>
          <w:rFonts w:ascii="Times New Roman" w:hAnsi="Times New Roman" w:cs="Times New Roman"/>
          <w:b/>
          <w:sz w:val="28"/>
          <w:szCs w:val="28"/>
        </w:rPr>
        <w:t>7</w:t>
      </w:r>
      <w:r w:rsidRPr="0058083C">
        <w:rPr>
          <w:rFonts w:ascii="Times New Roman" w:hAnsi="Times New Roman" w:cs="Times New Roman"/>
          <w:b/>
          <w:sz w:val="28"/>
          <w:szCs w:val="28"/>
        </w:rPr>
        <w:t>.Собери дары леса.</w:t>
      </w:r>
    </w:p>
    <w:p w14:paraId="69FA439C" w14:textId="77777777" w:rsidR="0058083C" w:rsidRPr="0058083C" w:rsidRDefault="0058083C" w:rsidP="0058083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lastRenderedPageBreak/>
        <w:t>Контроль полученных знаний о съедобных и несъедобных, опасных растениях и грибах с помощью практического задания. Формирование навыков правильного поведения в походе и на экскурсии.</w:t>
      </w:r>
    </w:p>
    <w:p w14:paraId="4100B088" w14:textId="77777777" w:rsidR="0058083C" w:rsidRPr="0058083C" w:rsidRDefault="00D65336" w:rsidP="0058083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8</w:t>
      </w:r>
      <w:r w:rsidR="0058083C" w:rsidRPr="0058083C">
        <w:rPr>
          <w:rFonts w:ascii="Times New Roman" w:hAnsi="Times New Roman" w:cs="Times New Roman"/>
          <w:b/>
          <w:sz w:val="28"/>
          <w:szCs w:val="28"/>
        </w:rPr>
        <w:t>.Итоговое занятие</w:t>
      </w:r>
    </w:p>
    <w:p w14:paraId="52812AB8" w14:textId="77777777" w:rsidR="0058083C" w:rsidRPr="0058083C" w:rsidRDefault="0058083C" w:rsidP="0058083C">
      <w:pPr>
        <w:shd w:val="clear" w:color="auto" w:fill="FFFFFF"/>
        <w:spacing w:after="240"/>
        <w:ind w:right="88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083C">
        <w:rPr>
          <w:rFonts w:ascii="Times New Roman" w:hAnsi="Times New Roman" w:cs="Times New Roman"/>
          <w:sz w:val="28"/>
          <w:szCs w:val="28"/>
        </w:rPr>
        <w:t>Данная программа рассчитана на 36 часов (1 час в неделю).</w:t>
      </w:r>
    </w:p>
    <w:p w14:paraId="4050C277" w14:textId="77777777" w:rsidR="0058083C" w:rsidRPr="0058083C" w:rsidRDefault="0058083C" w:rsidP="0058083C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 w:rsidRPr="0058083C">
        <w:rPr>
          <w:rFonts w:ascii="Times New Roman" w:hAnsi="Times New Roman" w:cs="Times New Roman"/>
          <w:b/>
          <w:color w:val="323232"/>
          <w:sz w:val="28"/>
          <w:szCs w:val="28"/>
        </w:rPr>
        <w:t>Методическое обеспечение программы</w:t>
      </w:r>
    </w:p>
    <w:tbl>
      <w:tblPr>
        <w:tblW w:w="10112" w:type="dxa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8"/>
        <w:gridCol w:w="1692"/>
        <w:gridCol w:w="2349"/>
        <w:gridCol w:w="2125"/>
        <w:gridCol w:w="1725"/>
        <w:gridCol w:w="1663"/>
      </w:tblGrid>
      <w:tr w:rsidR="0058083C" w:rsidRPr="0058083C" w14:paraId="53C1ADD4" w14:textId="77777777" w:rsidTr="00D65336">
        <w:tc>
          <w:tcPr>
            <w:tcW w:w="558" w:type="dxa"/>
          </w:tcPr>
          <w:p w14:paraId="75411F1A" w14:textId="77777777" w:rsidR="0058083C" w:rsidRPr="0058083C" w:rsidRDefault="0058083C" w:rsidP="0058083C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b/>
                <w:bCs/>
                <w:color w:val="323232"/>
                <w:spacing w:val="1"/>
                <w:sz w:val="28"/>
                <w:szCs w:val="28"/>
              </w:rPr>
              <w:t xml:space="preserve">  </w:t>
            </w:r>
            <w:r w:rsidRPr="0058083C">
              <w:rPr>
                <w:rFonts w:ascii="Times New Roman" w:hAnsi="Times New Roman" w:cs="Times New Roman"/>
                <w:bCs/>
                <w:color w:val="303030"/>
                <w:spacing w:val="10"/>
                <w:sz w:val="28"/>
                <w:szCs w:val="28"/>
              </w:rPr>
              <w:t xml:space="preserve">         </w:t>
            </w: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1692" w:type="dxa"/>
          </w:tcPr>
          <w:p w14:paraId="5E531A69" w14:textId="77777777" w:rsidR="0058083C" w:rsidRPr="0058083C" w:rsidRDefault="0058083C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Раздел /тема</w:t>
            </w:r>
          </w:p>
        </w:tc>
        <w:tc>
          <w:tcPr>
            <w:tcW w:w="2349" w:type="dxa"/>
          </w:tcPr>
          <w:p w14:paraId="352912A0" w14:textId="77777777" w:rsidR="0058083C" w:rsidRPr="0058083C" w:rsidRDefault="0058083C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Форма/вид занятий</w:t>
            </w:r>
          </w:p>
        </w:tc>
        <w:tc>
          <w:tcPr>
            <w:tcW w:w="2125" w:type="dxa"/>
          </w:tcPr>
          <w:p w14:paraId="03BC4DDC" w14:textId="77777777" w:rsidR="0058083C" w:rsidRPr="0058083C" w:rsidRDefault="0058083C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1725" w:type="dxa"/>
          </w:tcPr>
          <w:p w14:paraId="6A039A35" w14:textId="77777777" w:rsidR="0058083C" w:rsidRPr="0058083C" w:rsidRDefault="0058083C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Дид.матер</w:t>
            </w:r>
            <w:proofErr w:type="spellEnd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. и ТСО</w:t>
            </w:r>
          </w:p>
        </w:tc>
        <w:tc>
          <w:tcPr>
            <w:tcW w:w="1663" w:type="dxa"/>
          </w:tcPr>
          <w:p w14:paraId="273FC051" w14:textId="77777777" w:rsidR="0058083C" w:rsidRPr="0058083C" w:rsidRDefault="0058083C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Форма подведения итогов</w:t>
            </w:r>
          </w:p>
        </w:tc>
      </w:tr>
      <w:tr w:rsidR="00D65336" w:rsidRPr="0058083C" w14:paraId="0AF21AC3" w14:textId="77777777" w:rsidTr="00D65336">
        <w:tc>
          <w:tcPr>
            <w:tcW w:w="558" w:type="dxa"/>
          </w:tcPr>
          <w:p w14:paraId="48368604" w14:textId="77777777" w:rsidR="00D65336" w:rsidRPr="0058083C" w:rsidRDefault="00D65336" w:rsidP="0058083C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b/>
                <w:bCs/>
                <w:color w:val="323232"/>
                <w:spacing w:val="1"/>
                <w:sz w:val="28"/>
                <w:szCs w:val="28"/>
              </w:rPr>
            </w:pPr>
          </w:p>
        </w:tc>
        <w:tc>
          <w:tcPr>
            <w:tcW w:w="1692" w:type="dxa"/>
          </w:tcPr>
          <w:p w14:paraId="6EC025C9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Наша планета - Земля.</w:t>
            </w:r>
          </w:p>
        </w:tc>
        <w:tc>
          <w:tcPr>
            <w:tcW w:w="2349" w:type="dxa"/>
          </w:tcPr>
          <w:p w14:paraId="5C768428" w14:textId="77777777" w:rsidR="00D65336" w:rsidRPr="0058083C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рассм.иллюстраций</w:t>
            </w:r>
            <w:proofErr w:type="spellEnd"/>
          </w:p>
        </w:tc>
        <w:tc>
          <w:tcPr>
            <w:tcW w:w="2125" w:type="dxa"/>
          </w:tcPr>
          <w:p w14:paraId="49B8E15A" w14:textId="77777777" w:rsidR="00D65336" w:rsidRPr="0058083C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25" w:type="dxa"/>
          </w:tcPr>
          <w:p w14:paraId="54AA05F9" w14:textId="77777777" w:rsidR="00D65336" w:rsidRPr="0058083C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</w:t>
            </w:r>
          </w:p>
          <w:p w14:paraId="19B3F7DA" w14:textId="77777777" w:rsidR="00D65336" w:rsidRPr="0058083C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иллюстрации,</w:t>
            </w:r>
          </w:p>
          <w:p w14:paraId="28382A3B" w14:textId="77777777" w:rsidR="00D65336" w:rsidRPr="0058083C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открытки</w:t>
            </w:r>
          </w:p>
        </w:tc>
        <w:tc>
          <w:tcPr>
            <w:tcW w:w="1663" w:type="dxa"/>
          </w:tcPr>
          <w:p w14:paraId="0DB8F094" w14:textId="77777777" w:rsidR="00D65336" w:rsidRPr="0058083C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задание, практическая работа</w:t>
            </w:r>
          </w:p>
        </w:tc>
      </w:tr>
      <w:tr w:rsidR="00D65336" w:rsidRPr="0058083C" w14:paraId="53C91A9A" w14:textId="77777777" w:rsidTr="00D65336">
        <w:tc>
          <w:tcPr>
            <w:tcW w:w="558" w:type="dxa"/>
          </w:tcPr>
          <w:p w14:paraId="04F958C6" w14:textId="77777777" w:rsidR="00D65336" w:rsidRPr="0058083C" w:rsidRDefault="00D65336" w:rsidP="0058083C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14:paraId="6CCF64AA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Человек и его здоровье </w:t>
            </w:r>
          </w:p>
        </w:tc>
        <w:tc>
          <w:tcPr>
            <w:tcW w:w="2349" w:type="dxa"/>
          </w:tcPr>
          <w:p w14:paraId="6B55CB8F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рассм.иллюстраций</w:t>
            </w:r>
            <w:proofErr w:type="spellEnd"/>
          </w:p>
        </w:tc>
        <w:tc>
          <w:tcPr>
            <w:tcW w:w="2125" w:type="dxa"/>
          </w:tcPr>
          <w:p w14:paraId="556F2C40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25" w:type="dxa"/>
          </w:tcPr>
          <w:p w14:paraId="25018478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</w:t>
            </w:r>
          </w:p>
          <w:p w14:paraId="4643B4AD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иллюстрации,</w:t>
            </w:r>
          </w:p>
          <w:p w14:paraId="2E773CD2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открытки</w:t>
            </w:r>
          </w:p>
        </w:tc>
        <w:tc>
          <w:tcPr>
            <w:tcW w:w="1663" w:type="dxa"/>
          </w:tcPr>
          <w:p w14:paraId="2F651450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задание, практическая работа</w:t>
            </w:r>
          </w:p>
        </w:tc>
      </w:tr>
      <w:tr w:rsidR="00D65336" w:rsidRPr="0058083C" w14:paraId="0EFDF7BE" w14:textId="77777777" w:rsidTr="00D65336">
        <w:tc>
          <w:tcPr>
            <w:tcW w:w="558" w:type="dxa"/>
          </w:tcPr>
          <w:p w14:paraId="650E621B" w14:textId="77777777" w:rsidR="00D65336" w:rsidRPr="0058083C" w:rsidRDefault="00D65336" w:rsidP="0058083C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14:paraId="73D68FAE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Кровь – удивительная жидкость внутри нас </w:t>
            </w:r>
          </w:p>
        </w:tc>
        <w:tc>
          <w:tcPr>
            <w:tcW w:w="2349" w:type="dxa"/>
          </w:tcPr>
          <w:p w14:paraId="0952F94E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заг.загадок</w:t>
            </w:r>
            <w:proofErr w:type="spellEnd"/>
          </w:p>
        </w:tc>
        <w:tc>
          <w:tcPr>
            <w:tcW w:w="2125" w:type="dxa"/>
          </w:tcPr>
          <w:p w14:paraId="4F32D8D0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25" w:type="dxa"/>
          </w:tcPr>
          <w:p w14:paraId="6CB4753B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иллюстрации</w:t>
            </w:r>
          </w:p>
        </w:tc>
        <w:tc>
          <w:tcPr>
            <w:tcW w:w="1663" w:type="dxa"/>
          </w:tcPr>
          <w:p w14:paraId="6202582F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D65336" w:rsidRPr="0058083C" w14:paraId="52DB5525" w14:textId="77777777" w:rsidTr="00D65336">
        <w:tc>
          <w:tcPr>
            <w:tcW w:w="558" w:type="dxa"/>
          </w:tcPr>
          <w:p w14:paraId="4015E062" w14:textId="77777777" w:rsidR="00D65336" w:rsidRPr="0058083C" w:rsidRDefault="00D65336" w:rsidP="0058083C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14:paraId="224DD776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С утра до вечера. </w:t>
            </w: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Режим дня.</w:t>
            </w:r>
          </w:p>
        </w:tc>
        <w:tc>
          <w:tcPr>
            <w:tcW w:w="2349" w:type="dxa"/>
          </w:tcPr>
          <w:p w14:paraId="1F4F84C3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Занятие</w:t>
            </w:r>
          </w:p>
        </w:tc>
        <w:tc>
          <w:tcPr>
            <w:tcW w:w="2125" w:type="dxa"/>
          </w:tcPr>
          <w:p w14:paraId="48A4FDD6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</w:t>
            </w: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й</w:t>
            </w:r>
          </w:p>
        </w:tc>
        <w:tc>
          <w:tcPr>
            <w:tcW w:w="1725" w:type="dxa"/>
          </w:tcPr>
          <w:p w14:paraId="7CAAE224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Слайды, проектор, </w:t>
            </w: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ноутбук</w:t>
            </w:r>
          </w:p>
        </w:tc>
        <w:tc>
          <w:tcPr>
            <w:tcW w:w="1663" w:type="dxa"/>
          </w:tcPr>
          <w:p w14:paraId="42B27265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Творческое задание</w:t>
            </w:r>
          </w:p>
        </w:tc>
      </w:tr>
      <w:tr w:rsidR="00D65336" w:rsidRPr="0058083C" w14:paraId="605ED867" w14:textId="77777777" w:rsidTr="00D65336">
        <w:tc>
          <w:tcPr>
            <w:tcW w:w="558" w:type="dxa"/>
          </w:tcPr>
          <w:p w14:paraId="435E5F15" w14:textId="77777777" w:rsidR="00D65336" w:rsidRPr="0058083C" w:rsidRDefault="00D65336" w:rsidP="0058083C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14:paraId="16727F06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Учимся правильно учиться</w:t>
            </w:r>
            <w:r w:rsidRPr="0058083C"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  <w:t xml:space="preserve"> </w:t>
            </w:r>
          </w:p>
        </w:tc>
        <w:tc>
          <w:tcPr>
            <w:tcW w:w="2349" w:type="dxa"/>
          </w:tcPr>
          <w:p w14:paraId="417FCD37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рассм.картин</w:t>
            </w:r>
            <w:proofErr w:type="spellEnd"/>
          </w:p>
        </w:tc>
        <w:tc>
          <w:tcPr>
            <w:tcW w:w="2125" w:type="dxa"/>
          </w:tcPr>
          <w:p w14:paraId="5EF08E1F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25" w:type="dxa"/>
          </w:tcPr>
          <w:p w14:paraId="4D891E9E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иллюстрации</w:t>
            </w:r>
          </w:p>
        </w:tc>
        <w:tc>
          <w:tcPr>
            <w:tcW w:w="1663" w:type="dxa"/>
          </w:tcPr>
          <w:p w14:paraId="206867B2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D65336" w:rsidRPr="0058083C" w14:paraId="4189D307" w14:textId="77777777" w:rsidTr="00D65336">
        <w:tc>
          <w:tcPr>
            <w:tcW w:w="558" w:type="dxa"/>
          </w:tcPr>
          <w:p w14:paraId="31A0BEDC" w14:textId="77777777" w:rsidR="00D65336" w:rsidRPr="0058083C" w:rsidRDefault="00D65336" w:rsidP="0058083C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14:paraId="7EC6D6C9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Дары леса</w:t>
            </w:r>
          </w:p>
        </w:tc>
        <w:tc>
          <w:tcPr>
            <w:tcW w:w="2349" w:type="dxa"/>
          </w:tcPr>
          <w:p w14:paraId="2D2AC732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25" w:type="dxa"/>
          </w:tcPr>
          <w:p w14:paraId="5D288B79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25" w:type="dxa"/>
          </w:tcPr>
          <w:p w14:paraId="777B97A4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иллюстрации, карточки</w:t>
            </w:r>
          </w:p>
        </w:tc>
        <w:tc>
          <w:tcPr>
            <w:tcW w:w="1663" w:type="dxa"/>
          </w:tcPr>
          <w:p w14:paraId="5B7563FD" w14:textId="77777777" w:rsidR="00D65336" w:rsidRPr="0058083C" w:rsidRDefault="00D65336" w:rsidP="0058083C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8083C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</w:tbl>
    <w:p w14:paraId="5F717F85" w14:textId="77777777" w:rsidR="0058083C" w:rsidRPr="0058083C" w:rsidRDefault="0058083C" w:rsidP="0058083C">
      <w:pPr>
        <w:shd w:val="clear" w:color="auto" w:fill="FFFFFF"/>
        <w:tabs>
          <w:tab w:val="left" w:pos="1541"/>
        </w:tabs>
        <w:spacing w:after="240"/>
        <w:ind w:firstLine="709"/>
        <w:jc w:val="both"/>
        <w:rPr>
          <w:rFonts w:ascii="Times New Roman" w:hAnsi="Times New Roman" w:cs="Times New Roman"/>
          <w:b/>
          <w:color w:val="323232"/>
          <w:sz w:val="28"/>
          <w:szCs w:val="28"/>
        </w:rPr>
      </w:pPr>
    </w:p>
    <w:p w14:paraId="2035F233" w14:textId="77777777" w:rsidR="00D65336" w:rsidRPr="008D3ECB" w:rsidRDefault="00D65336" w:rsidP="008D3ECB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D3ECB">
        <w:rPr>
          <w:rFonts w:ascii="Times New Roman" w:hAnsi="Times New Roman" w:cs="Times New Roman"/>
          <w:b/>
          <w:sz w:val="28"/>
          <w:szCs w:val="28"/>
        </w:rPr>
        <w:t>Учебно</w:t>
      </w:r>
      <w:proofErr w:type="spellEnd"/>
      <w:r w:rsidRPr="008D3ECB">
        <w:rPr>
          <w:rFonts w:ascii="Times New Roman" w:hAnsi="Times New Roman" w:cs="Times New Roman"/>
          <w:b/>
          <w:sz w:val="28"/>
          <w:szCs w:val="28"/>
        </w:rPr>
        <w:t xml:space="preserve"> – тематический план по программе</w:t>
      </w:r>
    </w:p>
    <w:p w14:paraId="5099630C" w14:textId="77777777" w:rsidR="00D65336" w:rsidRPr="008D3ECB" w:rsidRDefault="00D65336" w:rsidP="008D3ECB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ECB">
        <w:rPr>
          <w:rFonts w:ascii="Times New Roman" w:hAnsi="Times New Roman" w:cs="Times New Roman"/>
          <w:b/>
          <w:sz w:val="28"/>
          <w:szCs w:val="28"/>
        </w:rPr>
        <w:t>«Подготовка к освоению письма»</w:t>
      </w: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1276"/>
        <w:gridCol w:w="2126"/>
        <w:gridCol w:w="1701"/>
      </w:tblGrid>
      <w:tr w:rsidR="00D65336" w:rsidRPr="00D65336" w14:paraId="5D90ED8A" w14:textId="77777777" w:rsidTr="00127E4B">
        <w:tc>
          <w:tcPr>
            <w:tcW w:w="568" w:type="dxa"/>
            <w:vMerge w:val="restart"/>
            <w:shd w:val="clear" w:color="auto" w:fill="auto"/>
          </w:tcPr>
          <w:p w14:paraId="27799901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7EEF867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4394" w:type="dxa"/>
            <w:vMerge w:val="restart"/>
            <w:shd w:val="clear" w:color="auto" w:fill="auto"/>
          </w:tcPr>
          <w:p w14:paraId="4605770A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 xml:space="preserve">     Разделы и темы</w:t>
            </w:r>
          </w:p>
        </w:tc>
        <w:tc>
          <w:tcPr>
            <w:tcW w:w="5103" w:type="dxa"/>
            <w:gridSpan w:val="3"/>
            <w:shd w:val="clear" w:color="auto" w:fill="auto"/>
          </w:tcPr>
          <w:p w14:paraId="5AB49A51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Количество часов</w:t>
            </w:r>
          </w:p>
        </w:tc>
      </w:tr>
      <w:tr w:rsidR="00D65336" w:rsidRPr="00D65336" w14:paraId="00D86256" w14:textId="77777777" w:rsidTr="00127E4B">
        <w:tc>
          <w:tcPr>
            <w:tcW w:w="568" w:type="dxa"/>
            <w:vMerge/>
            <w:shd w:val="clear" w:color="auto" w:fill="auto"/>
          </w:tcPr>
          <w:p w14:paraId="1BF5B85A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14:paraId="3CAE19C8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14:paraId="7E1FD34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126" w:type="dxa"/>
            <w:shd w:val="clear" w:color="auto" w:fill="auto"/>
          </w:tcPr>
          <w:p w14:paraId="25F8A7BA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теоретические</w:t>
            </w:r>
          </w:p>
        </w:tc>
        <w:tc>
          <w:tcPr>
            <w:tcW w:w="1701" w:type="dxa"/>
            <w:shd w:val="clear" w:color="auto" w:fill="auto"/>
          </w:tcPr>
          <w:p w14:paraId="4F47641C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практические</w:t>
            </w:r>
          </w:p>
        </w:tc>
      </w:tr>
      <w:tr w:rsidR="00D65336" w:rsidRPr="00D65336" w14:paraId="2D6E6979" w14:textId="77777777" w:rsidTr="00127E4B">
        <w:tc>
          <w:tcPr>
            <w:tcW w:w="568" w:type="dxa"/>
            <w:shd w:val="clear" w:color="auto" w:fill="auto"/>
          </w:tcPr>
          <w:p w14:paraId="084140C2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14:paraId="4A5DF8D7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14:paraId="1220357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8AF36C5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4D51408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65336" w:rsidRPr="00D65336" w14:paraId="559510C6" w14:textId="77777777" w:rsidTr="00127E4B">
        <w:tc>
          <w:tcPr>
            <w:tcW w:w="568" w:type="dxa"/>
            <w:shd w:val="clear" w:color="auto" w:fill="auto"/>
          </w:tcPr>
          <w:p w14:paraId="7FD11674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14:paraId="135755A2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Графические узоры</w:t>
            </w:r>
          </w:p>
        </w:tc>
        <w:tc>
          <w:tcPr>
            <w:tcW w:w="1276" w:type="dxa"/>
            <w:shd w:val="clear" w:color="auto" w:fill="auto"/>
          </w:tcPr>
          <w:p w14:paraId="187CD42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14:paraId="07E3039B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B0E105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D65336" w:rsidRPr="00D65336" w14:paraId="60C508F1" w14:textId="77777777" w:rsidTr="00127E4B">
        <w:tc>
          <w:tcPr>
            <w:tcW w:w="568" w:type="dxa"/>
            <w:shd w:val="clear" w:color="auto" w:fill="auto"/>
          </w:tcPr>
          <w:p w14:paraId="52B166DA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14:paraId="7AC39AC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Печатные буквы</w:t>
            </w:r>
          </w:p>
        </w:tc>
        <w:tc>
          <w:tcPr>
            <w:tcW w:w="1276" w:type="dxa"/>
            <w:shd w:val="clear" w:color="auto" w:fill="auto"/>
          </w:tcPr>
          <w:p w14:paraId="3D14A49F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14:paraId="5BFC3EC1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7004787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65336" w:rsidRPr="00D65336" w14:paraId="7CA1194C" w14:textId="77777777" w:rsidTr="00127E4B">
        <w:tc>
          <w:tcPr>
            <w:tcW w:w="568" w:type="dxa"/>
            <w:shd w:val="clear" w:color="auto" w:fill="auto"/>
          </w:tcPr>
          <w:p w14:paraId="01F4EBFB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14:paraId="2C0DBB46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Пишем сами</w:t>
            </w:r>
          </w:p>
        </w:tc>
        <w:tc>
          <w:tcPr>
            <w:tcW w:w="1276" w:type="dxa"/>
            <w:shd w:val="clear" w:color="auto" w:fill="auto"/>
          </w:tcPr>
          <w:p w14:paraId="25D64406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14:paraId="27FC719F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A9FB9A1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65336" w:rsidRPr="00D65336" w14:paraId="57610DD2" w14:textId="77777777" w:rsidTr="00127E4B">
        <w:tc>
          <w:tcPr>
            <w:tcW w:w="568" w:type="dxa"/>
            <w:shd w:val="clear" w:color="auto" w:fill="auto"/>
          </w:tcPr>
          <w:p w14:paraId="4B546135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14:paraId="7F221DF8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Основные элементы прописного письма</w:t>
            </w:r>
          </w:p>
        </w:tc>
        <w:tc>
          <w:tcPr>
            <w:tcW w:w="1276" w:type="dxa"/>
            <w:shd w:val="clear" w:color="auto" w:fill="auto"/>
          </w:tcPr>
          <w:p w14:paraId="5AE4ACA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26" w:type="dxa"/>
            <w:shd w:val="clear" w:color="auto" w:fill="auto"/>
          </w:tcPr>
          <w:p w14:paraId="11BF67F2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7035F04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65336" w:rsidRPr="00D65336" w14:paraId="78AB7145" w14:textId="77777777" w:rsidTr="00127E4B">
        <w:tc>
          <w:tcPr>
            <w:tcW w:w="568" w:type="dxa"/>
            <w:shd w:val="clear" w:color="auto" w:fill="auto"/>
          </w:tcPr>
          <w:p w14:paraId="415C046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394" w:type="dxa"/>
            <w:shd w:val="clear" w:color="auto" w:fill="auto"/>
          </w:tcPr>
          <w:p w14:paraId="02210E4E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14:paraId="492E6CA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150A090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D080B6F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65336" w:rsidRPr="00D65336" w14:paraId="086DA970" w14:textId="77777777" w:rsidTr="00127E4B">
        <w:tc>
          <w:tcPr>
            <w:tcW w:w="10065" w:type="dxa"/>
            <w:gridSpan w:val="5"/>
            <w:shd w:val="clear" w:color="auto" w:fill="auto"/>
          </w:tcPr>
          <w:p w14:paraId="64255D0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Итого: 36</w:t>
            </w:r>
          </w:p>
        </w:tc>
      </w:tr>
    </w:tbl>
    <w:p w14:paraId="7209D865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Содержание программы</w:t>
      </w:r>
    </w:p>
    <w:p w14:paraId="7EBF890F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lastRenderedPageBreak/>
        <w:t>      Значительная часть детей при зрительном восприятии предмета склонна ограничиваться очень беглым осмотром экспонируемого предмета, так что складывающийся в их сознании образ носит весьма неполный характер. Это отражается на воспроизведении образов и их элементов. Дети могут успешно зрительно опознать предмет, но испытывают заметные затруднения при его воспроизведении. Изображение букв различной конфигурации требует довольно высокого уровня организации двигательного аппарата руки, весьма полного и детализированного изображения. Поэтому программа предлагает тщательно продуманную систему упражнений для подготовки к письму.</w:t>
      </w:r>
    </w:p>
    <w:p w14:paraId="14F9F3B8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Данная программа рассчитана на 36 часов (1 час в неделю).</w:t>
      </w:r>
    </w:p>
    <w:p w14:paraId="5407A9A4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 xml:space="preserve"> Цель  - подготовить ребенка физически и психологически к освоению письма в школе. Большинство детей, начинающих школьное обучение, испытывают значительные трудности в овладении техникой письма.</w:t>
      </w:r>
    </w:p>
    <w:p w14:paraId="4503E393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 xml:space="preserve">          Для достижения данной цели в течение учебного года предстоит решать следующие задачи:</w:t>
      </w:r>
    </w:p>
    <w:p w14:paraId="413E66ED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- формирование прочных навыков самостоятельного письма печатными буквами;</w:t>
      </w:r>
    </w:p>
    <w:p w14:paraId="11FF7ADA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- ознакомление с прописным письмом;</w:t>
      </w:r>
    </w:p>
    <w:p w14:paraId="1118AE20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- освоение основных элементов русского прописного письма;</w:t>
      </w:r>
    </w:p>
    <w:p w14:paraId="7ADCCC8D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- развивать мелкую моторику пальцев рук путем работы с карандашом, выполнения графических заданий, пальчиковых игр, штриховок и т.д.</w:t>
      </w:r>
    </w:p>
    <w:p w14:paraId="03A02FA4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- создать условия для формирования у детей устойчивой мотивации к овладению навыками письма, вызывая чувство удовлетворения от работы.</w:t>
      </w:r>
    </w:p>
    <w:p w14:paraId="33506824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- развивать абстрактное мышление детей, формируя навыки работы со знаками (буквами) – символами.</w:t>
      </w:r>
    </w:p>
    <w:p w14:paraId="2EB80472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- выработать у ребят положительное отношение к письму, подвести их к осознанию того, что «писать красиво – легко, приятно».</w:t>
      </w:r>
    </w:p>
    <w:p w14:paraId="648F5B4F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1. Вводное занятие</w:t>
      </w:r>
    </w:p>
    <w:p w14:paraId="6AAED3FE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Графические узоры</w:t>
      </w:r>
    </w:p>
    <w:p w14:paraId="50079F7F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 xml:space="preserve">Совершенствовать умение детей рисовать в тетради в клетку прямые, наклонные, округлые, овальные линии разных размеров, соотнося их с клеткой. Познакомить </w:t>
      </w:r>
      <w:r w:rsidRPr="00D65336">
        <w:rPr>
          <w:rFonts w:ascii="Times New Roman" w:hAnsi="Times New Roman" w:cs="Times New Roman"/>
          <w:sz w:val="28"/>
          <w:szCs w:val="28"/>
        </w:rPr>
        <w:lastRenderedPageBreak/>
        <w:t>детей с понятием «наклонной», учить писать наклонные линии с соблюдением размера и интервала в тетрадку в клетку. Продолжать учить детей работать с образцом: анализировать образец, использовать образец для срисовывания и проверки. Закрепить навык работы с тетрадью и карандашом, ориентировку на месте в клетке.</w:t>
      </w:r>
    </w:p>
    <w:p w14:paraId="4F7EBE60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Печатные буквы</w:t>
      </w:r>
    </w:p>
    <w:p w14:paraId="4C5A50A6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Закреплять навыки работы с тетрадью в клетку, ориентировки в тетради, владения карандашом, навыки правильной посадки.</w:t>
      </w:r>
    </w:p>
    <w:p w14:paraId="3FD4E019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Совершенствовать навыки детей в рисовании элементов печатных букв: прямых, наклонных, округлых линий различного размера, соотнося их с клеткой.</w:t>
      </w:r>
    </w:p>
    <w:p w14:paraId="64A5F938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Пишем сами</w:t>
      </w:r>
    </w:p>
    <w:p w14:paraId="4E56C6E3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Учить детей писать печатно в тетради в клетку слоги и слова, соблюдая строку, размер, интервал. Продолжать учить детей работать с образцом: анализировать образец, проверять по образцу.</w:t>
      </w:r>
    </w:p>
    <w:p w14:paraId="7218E1BB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Учить детей писать самостоятельно без образца, под диктовку, правильно оформлять услышанное. Продолжать учить детей делать звуковой анализ слова: определять количество звуков в слове, место каждого звука, различать гласные – согласные, мягкие – твердые звуки. Познакомить детей с понятием «заглавной буквы». Учить писать с заглавной буквы первое слово, имена, названия географических объектов.</w:t>
      </w:r>
    </w:p>
    <w:p w14:paraId="3F98B905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Основные элементы прописного письма</w:t>
      </w:r>
    </w:p>
    <w:p w14:paraId="60FED8D8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Познакомить детей с тетрадью в косую линию. С правилами письма в ней, научить ориентироваться в тетради, практически применять правила письма. Познакомить детей с прописными буквами, идентифицировать в сознании детей печатный и прописной знак. Познакомить детей с основными элементами прописного письма, научить их писать, соблюдая строку, размер, интервал. Формировать у детей графические навыки прописного письма: владение наклоном, соблюдение интервала, нахождение границ письма, представление о слитности и ритмичности письма.</w:t>
      </w:r>
    </w:p>
    <w:p w14:paraId="2BD1C31E" w14:textId="77777777" w:rsidR="00D65336" w:rsidRPr="00D65336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t>Итоговое занятие</w:t>
      </w:r>
    </w:p>
    <w:p w14:paraId="293717E9" w14:textId="77777777" w:rsidR="008D3ECB" w:rsidRDefault="008D3ECB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419D2075" w14:textId="77777777" w:rsidR="008D3ECB" w:rsidRDefault="008D3ECB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43F3080A" w14:textId="77777777" w:rsidR="00D65336" w:rsidRPr="00D65336" w:rsidRDefault="00D65336" w:rsidP="008D3ECB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D65336">
        <w:rPr>
          <w:rFonts w:ascii="Times New Roman" w:hAnsi="Times New Roman" w:cs="Times New Roman"/>
          <w:sz w:val="28"/>
          <w:szCs w:val="28"/>
        </w:rPr>
        <w:lastRenderedPageBreak/>
        <w:t>Методическое обеспечение программы</w:t>
      </w:r>
    </w:p>
    <w:tbl>
      <w:tblPr>
        <w:tblW w:w="0" w:type="auto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7"/>
        <w:gridCol w:w="2057"/>
        <w:gridCol w:w="1529"/>
        <w:gridCol w:w="2258"/>
        <w:gridCol w:w="1834"/>
        <w:gridCol w:w="1817"/>
      </w:tblGrid>
      <w:tr w:rsidR="00D65336" w:rsidRPr="00D65336" w14:paraId="773FDCC7" w14:textId="77777777" w:rsidTr="00127E4B">
        <w:tc>
          <w:tcPr>
            <w:tcW w:w="646" w:type="dxa"/>
          </w:tcPr>
          <w:p w14:paraId="5D8831CF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 xml:space="preserve">         № п/п</w:t>
            </w:r>
          </w:p>
        </w:tc>
        <w:tc>
          <w:tcPr>
            <w:tcW w:w="2426" w:type="dxa"/>
          </w:tcPr>
          <w:p w14:paraId="4CEBCBA8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Раздел /тема</w:t>
            </w:r>
          </w:p>
        </w:tc>
        <w:tc>
          <w:tcPr>
            <w:tcW w:w="1432" w:type="dxa"/>
          </w:tcPr>
          <w:p w14:paraId="0CF0D6BC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Форма/вид занятий</w:t>
            </w:r>
          </w:p>
        </w:tc>
        <w:tc>
          <w:tcPr>
            <w:tcW w:w="2092" w:type="dxa"/>
          </w:tcPr>
          <w:p w14:paraId="0E6A9097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1703" w:type="dxa"/>
          </w:tcPr>
          <w:p w14:paraId="29399D5D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Дид.матер</w:t>
            </w:r>
            <w:proofErr w:type="spellEnd"/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. и ТСО</w:t>
            </w:r>
          </w:p>
        </w:tc>
        <w:tc>
          <w:tcPr>
            <w:tcW w:w="1589" w:type="dxa"/>
          </w:tcPr>
          <w:p w14:paraId="2256CE95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Форма подведения итогов</w:t>
            </w:r>
          </w:p>
        </w:tc>
      </w:tr>
      <w:tr w:rsidR="00D65336" w:rsidRPr="00D65336" w14:paraId="5168750D" w14:textId="77777777" w:rsidTr="00127E4B">
        <w:tc>
          <w:tcPr>
            <w:tcW w:w="646" w:type="dxa"/>
          </w:tcPr>
          <w:p w14:paraId="6805B667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26" w:type="dxa"/>
          </w:tcPr>
          <w:p w14:paraId="3E336DDA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Графические узоры</w:t>
            </w:r>
          </w:p>
          <w:p w14:paraId="560A1544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2" w:type="dxa"/>
          </w:tcPr>
          <w:p w14:paraId="5BDEC012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092" w:type="dxa"/>
          </w:tcPr>
          <w:p w14:paraId="0B7B61BC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03" w:type="dxa"/>
          </w:tcPr>
          <w:p w14:paraId="1761320E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</w:t>
            </w:r>
          </w:p>
          <w:p w14:paraId="06CA04E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9" w:type="dxa"/>
          </w:tcPr>
          <w:p w14:paraId="0F29CB49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Творческое задание, практическая работа</w:t>
            </w:r>
          </w:p>
        </w:tc>
      </w:tr>
      <w:tr w:rsidR="00D65336" w:rsidRPr="00D65336" w14:paraId="3A64D4AB" w14:textId="77777777" w:rsidTr="00127E4B">
        <w:tc>
          <w:tcPr>
            <w:tcW w:w="646" w:type="dxa"/>
          </w:tcPr>
          <w:p w14:paraId="2F5F6324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96B39BC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6" w:type="dxa"/>
          </w:tcPr>
          <w:p w14:paraId="2192E37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Печатные буквы</w:t>
            </w:r>
          </w:p>
          <w:p w14:paraId="1B2C79E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2" w:type="dxa"/>
          </w:tcPr>
          <w:p w14:paraId="144CBB68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заг.загадок</w:t>
            </w:r>
            <w:proofErr w:type="spellEnd"/>
          </w:p>
        </w:tc>
        <w:tc>
          <w:tcPr>
            <w:tcW w:w="2092" w:type="dxa"/>
          </w:tcPr>
          <w:p w14:paraId="5EBE3243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03" w:type="dxa"/>
          </w:tcPr>
          <w:p w14:paraId="419B17FF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иллюстрации</w:t>
            </w:r>
          </w:p>
        </w:tc>
        <w:tc>
          <w:tcPr>
            <w:tcW w:w="1589" w:type="dxa"/>
          </w:tcPr>
          <w:p w14:paraId="75F45B70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D65336" w:rsidRPr="00D65336" w14:paraId="504E1153" w14:textId="77777777" w:rsidTr="00127E4B">
        <w:tc>
          <w:tcPr>
            <w:tcW w:w="646" w:type="dxa"/>
          </w:tcPr>
          <w:p w14:paraId="493F7D10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26" w:type="dxa"/>
          </w:tcPr>
          <w:p w14:paraId="23AD9998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Пишем сами</w:t>
            </w:r>
          </w:p>
          <w:p w14:paraId="55EA1A55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2" w:type="dxa"/>
          </w:tcPr>
          <w:p w14:paraId="11011EFA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092" w:type="dxa"/>
          </w:tcPr>
          <w:p w14:paraId="730E061A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03" w:type="dxa"/>
          </w:tcPr>
          <w:p w14:paraId="7C0D16DE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 xml:space="preserve">Слайды, проектор, ноутбук, </w:t>
            </w:r>
          </w:p>
        </w:tc>
        <w:tc>
          <w:tcPr>
            <w:tcW w:w="1589" w:type="dxa"/>
          </w:tcPr>
          <w:p w14:paraId="1D333391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D65336" w:rsidRPr="00D65336" w14:paraId="71EB5DEF" w14:textId="77777777" w:rsidTr="00127E4B">
        <w:tc>
          <w:tcPr>
            <w:tcW w:w="646" w:type="dxa"/>
          </w:tcPr>
          <w:p w14:paraId="5DFB7A36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138C5A63" w14:textId="77777777" w:rsidR="00D65336" w:rsidRPr="00D65336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26" w:type="dxa"/>
          </w:tcPr>
          <w:p w14:paraId="0A74499B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Основные элементы прописного письма</w:t>
            </w:r>
          </w:p>
        </w:tc>
        <w:tc>
          <w:tcPr>
            <w:tcW w:w="1432" w:type="dxa"/>
          </w:tcPr>
          <w:p w14:paraId="2A387748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092" w:type="dxa"/>
          </w:tcPr>
          <w:p w14:paraId="5344D2EE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03" w:type="dxa"/>
          </w:tcPr>
          <w:p w14:paraId="125CE322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иллюстрации</w:t>
            </w:r>
          </w:p>
        </w:tc>
        <w:tc>
          <w:tcPr>
            <w:tcW w:w="1589" w:type="dxa"/>
          </w:tcPr>
          <w:p w14:paraId="10824DB2" w14:textId="77777777" w:rsidR="00D65336" w:rsidRPr="00D65336" w:rsidRDefault="00D65336" w:rsidP="00127E4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65336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</w:tbl>
    <w:p w14:paraId="6D7F8378" w14:textId="77777777" w:rsidR="00D65336" w:rsidRPr="008D3ECB" w:rsidRDefault="00D65336" w:rsidP="008D3ECB">
      <w:pPr>
        <w:shd w:val="clear" w:color="auto" w:fill="FFFFFF"/>
        <w:tabs>
          <w:tab w:val="left" w:pos="1541"/>
          <w:tab w:val="left" w:pos="8190"/>
        </w:tabs>
        <w:spacing w:after="240"/>
        <w:ind w:firstLine="709"/>
        <w:rPr>
          <w:rFonts w:ascii="Times New Roman" w:hAnsi="Times New Roman" w:cs="Times New Roman"/>
          <w:b/>
          <w:color w:val="323232"/>
          <w:sz w:val="28"/>
          <w:szCs w:val="28"/>
        </w:rPr>
      </w:pPr>
    </w:p>
    <w:p w14:paraId="4FE3974B" w14:textId="77777777" w:rsidR="00D65336" w:rsidRPr="008D3ECB" w:rsidRDefault="00D65336" w:rsidP="008D3ECB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proofErr w:type="spellStart"/>
      <w:r w:rsidRPr="008D3ECB">
        <w:rPr>
          <w:rFonts w:ascii="Times New Roman" w:hAnsi="Times New Roman" w:cs="Times New Roman"/>
          <w:b/>
          <w:color w:val="323232"/>
          <w:sz w:val="28"/>
          <w:szCs w:val="28"/>
        </w:rPr>
        <w:t>Учебно</w:t>
      </w:r>
      <w:proofErr w:type="spellEnd"/>
      <w:r w:rsidRPr="008D3ECB">
        <w:rPr>
          <w:rFonts w:ascii="Times New Roman" w:hAnsi="Times New Roman" w:cs="Times New Roman"/>
          <w:b/>
          <w:color w:val="323232"/>
          <w:sz w:val="28"/>
          <w:szCs w:val="28"/>
        </w:rPr>
        <w:t xml:space="preserve"> – тематический план по программе «Обучение чтению»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1276"/>
        <w:gridCol w:w="1808"/>
        <w:gridCol w:w="1843"/>
      </w:tblGrid>
      <w:tr w:rsidR="00D65336" w:rsidRPr="008D3ECB" w14:paraId="041C1192" w14:textId="77777777" w:rsidTr="00127E4B">
        <w:tc>
          <w:tcPr>
            <w:tcW w:w="568" w:type="dxa"/>
            <w:vMerge w:val="restart"/>
            <w:shd w:val="clear" w:color="auto" w:fill="auto"/>
          </w:tcPr>
          <w:p w14:paraId="692FE618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14:paraId="6D9B1C5B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94" w:type="dxa"/>
            <w:vMerge w:val="restart"/>
            <w:shd w:val="clear" w:color="auto" w:fill="auto"/>
          </w:tcPr>
          <w:p w14:paraId="729BAFA3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Разделы и темы</w:t>
            </w:r>
          </w:p>
        </w:tc>
        <w:tc>
          <w:tcPr>
            <w:tcW w:w="4927" w:type="dxa"/>
            <w:gridSpan w:val="3"/>
            <w:shd w:val="clear" w:color="auto" w:fill="auto"/>
          </w:tcPr>
          <w:p w14:paraId="59AE05A9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Количество часов</w:t>
            </w:r>
          </w:p>
        </w:tc>
      </w:tr>
      <w:tr w:rsidR="00D65336" w:rsidRPr="008D3ECB" w14:paraId="413823E7" w14:textId="77777777" w:rsidTr="00127E4B">
        <w:tc>
          <w:tcPr>
            <w:tcW w:w="568" w:type="dxa"/>
            <w:vMerge/>
            <w:shd w:val="clear" w:color="auto" w:fill="auto"/>
          </w:tcPr>
          <w:p w14:paraId="43DAB41A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14:paraId="383C2DC6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77B4E715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808" w:type="dxa"/>
            <w:shd w:val="clear" w:color="auto" w:fill="auto"/>
          </w:tcPr>
          <w:p w14:paraId="72120EE1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теоретические</w:t>
            </w:r>
          </w:p>
        </w:tc>
        <w:tc>
          <w:tcPr>
            <w:tcW w:w="1843" w:type="dxa"/>
            <w:shd w:val="clear" w:color="auto" w:fill="auto"/>
          </w:tcPr>
          <w:p w14:paraId="39D1D07D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практические</w:t>
            </w:r>
          </w:p>
        </w:tc>
      </w:tr>
      <w:tr w:rsidR="00D65336" w:rsidRPr="008D3ECB" w14:paraId="5B600896" w14:textId="77777777" w:rsidTr="00127E4B">
        <w:tc>
          <w:tcPr>
            <w:tcW w:w="568" w:type="dxa"/>
            <w:shd w:val="clear" w:color="auto" w:fill="auto"/>
          </w:tcPr>
          <w:p w14:paraId="21C61C40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14:paraId="48369A17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14:paraId="71C25233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08" w:type="dxa"/>
            <w:shd w:val="clear" w:color="auto" w:fill="auto"/>
          </w:tcPr>
          <w:p w14:paraId="46D8534E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14:paraId="7400BD03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65336" w:rsidRPr="008D3ECB" w14:paraId="33D852F3" w14:textId="77777777" w:rsidTr="00127E4B">
        <w:tc>
          <w:tcPr>
            <w:tcW w:w="568" w:type="dxa"/>
            <w:shd w:val="clear" w:color="auto" w:fill="auto"/>
          </w:tcPr>
          <w:p w14:paraId="0E363CEF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14:paraId="51CC5984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hAnsi="Times New Roman"/>
                <w:sz w:val="28"/>
                <w:szCs w:val="28"/>
              </w:rPr>
              <w:t>Развитие слухового внимания и фонематического восприятия. Произношение звуков. Выделение звуков на слух. Гласные буквы и звуки.</w:t>
            </w:r>
          </w:p>
        </w:tc>
        <w:tc>
          <w:tcPr>
            <w:tcW w:w="1276" w:type="dxa"/>
            <w:shd w:val="clear" w:color="auto" w:fill="auto"/>
          </w:tcPr>
          <w:p w14:paraId="2792FBBD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08" w:type="dxa"/>
            <w:shd w:val="clear" w:color="auto" w:fill="auto"/>
          </w:tcPr>
          <w:p w14:paraId="4CD052E2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14:paraId="6F087E0B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</w:t>
            </w:r>
          </w:p>
        </w:tc>
      </w:tr>
      <w:tr w:rsidR="00D65336" w:rsidRPr="008D3ECB" w14:paraId="78D99AFC" w14:textId="77777777" w:rsidTr="00127E4B">
        <w:tc>
          <w:tcPr>
            <w:tcW w:w="568" w:type="dxa"/>
            <w:shd w:val="clear" w:color="auto" w:fill="auto"/>
          </w:tcPr>
          <w:p w14:paraId="0CF2FDEF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14:paraId="61048281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hAnsi="Times New Roman"/>
                <w:sz w:val="28"/>
                <w:szCs w:val="28"/>
              </w:rPr>
              <w:t xml:space="preserve">Звук. Знакомство с миром звуков. Упражнения на выделение звуков в односложных и двусложных словах. Гласные и согласные </w:t>
            </w:r>
            <w:r w:rsidRPr="008D3ECB">
              <w:rPr>
                <w:rFonts w:ascii="Times New Roman" w:hAnsi="Times New Roman"/>
                <w:sz w:val="28"/>
                <w:szCs w:val="28"/>
              </w:rPr>
              <w:lastRenderedPageBreak/>
              <w:t>буквы и звуки.</w:t>
            </w:r>
          </w:p>
        </w:tc>
        <w:tc>
          <w:tcPr>
            <w:tcW w:w="1276" w:type="dxa"/>
            <w:shd w:val="clear" w:color="auto" w:fill="auto"/>
          </w:tcPr>
          <w:p w14:paraId="050F700D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10</w:t>
            </w:r>
          </w:p>
        </w:tc>
        <w:tc>
          <w:tcPr>
            <w:tcW w:w="1808" w:type="dxa"/>
            <w:shd w:val="clear" w:color="auto" w:fill="auto"/>
          </w:tcPr>
          <w:p w14:paraId="3C4A4664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14:paraId="087B2F7E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  <w:tr w:rsidR="00D65336" w:rsidRPr="008D3ECB" w14:paraId="28507287" w14:textId="77777777" w:rsidTr="00127E4B">
        <w:tc>
          <w:tcPr>
            <w:tcW w:w="568" w:type="dxa"/>
            <w:shd w:val="clear" w:color="auto" w:fill="auto"/>
          </w:tcPr>
          <w:p w14:paraId="4F1BA7D0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14:paraId="7301B08C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hAnsi="Times New Roman"/>
                <w:sz w:val="28"/>
                <w:szCs w:val="28"/>
              </w:rPr>
              <w:t>Деление слов на слоги. Составление рассказа  на заданную тему.</w:t>
            </w:r>
          </w:p>
        </w:tc>
        <w:tc>
          <w:tcPr>
            <w:tcW w:w="1276" w:type="dxa"/>
            <w:shd w:val="clear" w:color="auto" w:fill="auto"/>
          </w:tcPr>
          <w:p w14:paraId="22DEF0D5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08" w:type="dxa"/>
            <w:shd w:val="clear" w:color="auto" w:fill="auto"/>
          </w:tcPr>
          <w:p w14:paraId="5DC9EC86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14:paraId="2683C605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15</w:t>
            </w:r>
          </w:p>
        </w:tc>
      </w:tr>
      <w:tr w:rsidR="00D65336" w:rsidRPr="008D3ECB" w14:paraId="2BE1EFE1" w14:textId="77777777" w:rsidTr="00127E4B">
        <w:tc>
          <w:tcPr>
            <w:tcW w:w="568" w:type="dxa"/>
            <w:shd w:val="clear" w:color="auto" w:fill="auto"/>
          </w:tcPr>
          <w:p w14:paraId="31466E2D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14:paraId="75FD729C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14:paraId="1722C8B4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08" w:type="dxa"/>
            <w:shd w:val="clear" w:color="auto" w:fill="auto"/>
          </w:tcPr>
          <w:p w14:paraId="2C7A68F3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843" w:type="dxa"/>
            <w:shd w:val="clear" w:color="auto" w:fill="auto"/>
          </w:tcPr>
          <w:p w14:paraId="6F18F7A9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65336" w:rsidRPr="008D3ECB" w14:paraId="737D40B3" w14:textId="77777777" w:rsidTr="00127E4B">
        <w:tc>
          <w:tcPr>
            <w:tcW w:w="9889" w:type="dxa"/>
            <w:gridSpan w:val="5"/>
            <w:shd w:val="clear" w:color="auto" w:fill="auto"/>
          </w:tcPr>
          <w:p w14:paraId="15BC4A5B" w14:textId="77777777" w:rsidR="00D65336" w:rsidRPr="008D3ECB" w:rsidRDefault="00D65336" w:rsidP="008D3ECB">
            <w:pPr>
              <w:pStyle w:val="a9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Итого: 36</w:t>
            </w:r>
          </w:p>
        </w:tc>
      </w:tr>
    </w:tbl>
    <w:p w14:paraId="27280359" w14:textId="77777777" w:rsidR="008D3ECB" w:rsidRDefault="008D3ECB" w:rsidP="008D3ECB">
      <w:pPr>
        <w:spacing w:after="240"/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45152B99" w14:textId="77777777" w:rsidR="00D65336" w:rsidRPr="008D3ECB" w:rsidRDefault="00D65336" w:rsidP="008D3ECB">
      <w:pPr>
        <w:spacing w:after="240"/>
        <w:ind w:firstLine="709"/>
        <w:jc w:val="center"/>
        <w:rPr>
          <w:rFonts w:ascii="Times New Roman" w:hAnsi="Times New Roman" w:cs="Times New Roman"/>
          <w:color w:val="323232"/>
          <w:sz w:val="28"/>
          <w:szCs w:val="28"/>
        </w:rPr>
      </w:pPr>
      <w:r w:rsidRPr="008D3ECB">
        <w:rPr>
          <w:rFonts w:ascii="Times New Roman" w:hAnsi="Times New Roman" w:cs="Times New Roman"/>
          <w:bCs/>
          <w:sz w:val="28"/>
          <w:szCs w:val="28"/>
        </w:rPr>
        <w:t xml:space="preserve">Содержание </w:t>
      </w:r>
      <w:r w:rsidRPr="008D3ECB">
        <w:rPr>
          <w:rFonts w:ascii="Times New Roman" w:hAnsi="Times New Roman" w:cs="Times New Roman"/>
          <w:sz w:val="28"/>
          <w:szCs w:val="28"/>
        </w:rPr>
        <w:t>программы</w:t>
      </w:r>
    </w:p>
    <w:p w14:paraId="5836643F" w14:textId="77777777" w:rsidR="00D65336" w:rsidRPr="008D3ECB" w:rsidRDefault="00D65336" w:rsidP="008D3ECB">
      <w:pPr>
        <w:shd w:val="clear" w:color="auto" w:fill="FFFFFF"/>
        <w:tabs>
          <w:tab w:val="left" w:pos="9923"/>
        </w:tabs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Решает одну из задач речевого развития ребенка – подготовить дошкольника к обучению грамоте.</w:t>
      </w:r>
    </w:p>
    <w:p w14:paraId="39B0B2A8" w14:textId="77777777" w:rsidR="00D65336" w:rsidRPr="008D3ECB" w:rsidRDefault="00D65336" w:rsidP="008D3ECB">
      <w:pPr>
        <w:shd w:val="clear" w:color="auto" w:fill="FFFFFF"/>
        <w:tabs>
          <w:tab w:val="left" w:pos="9923"/>
        </w:tabs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Усвоение детьми данной программы – это не только подготовка к умению читать и писать, расширение знаний и представлений о языке, но и важное средство развития речи, фактор умственного развития ребенка.</w:t>
      </w:r>
    </w:p>
    <w:p w14:paraId="4AC2B4D7" w14:textId="77777777" w:rsidR="00D65336" w:rsidRPr="008D3ECB" w:rsidRDefault="00D65336" w:rsidP="008D3ECB">
      <w:pPr>
        <w:shd w:val="clear" w:color="auto" w:fill="FFFFFF"/>
        <w:tabs>
          <w:tab w:val="left" w:pos="9923"/>
        </w:tabs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Данная программа рассчитана на 36 часов (1 час в неделю).</w:t>
      </w:r>
    </w:p>
    <w:p w14:paraId="2AA085D5" w14:textId="77777777" w:rsidR="00D65336" w:rsidRPr="008D3ECB" w:rsidRDefault="00D65336" w:rsidP="008D3ECB">
      <w:pPr>
        <w:shd w:val="clear" w:color="auto" w:fill="FFFFFF"/>
        <w:tabs>
          <w:tab w:val="left" w:pos="9923"/>
        </w:tabs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Методы и приемы, используемые в работе, соответствуют возрастным особенностям дошкольника.</w:t>
      </w:r>
    </w:p>
    <w:p w14:paraId="6B3AFB2B" w14:textId="77777777" w:rsidR="00D65336" w:rsidRPr="008D3ECB" w:rsidRDefault="00D65336" w:rsidP="008D3ECB">
      <w:pPr>
        <w:shd w:val="clear" w:color="auto" w:fill="FFFFFF"/>
        <w:tabs>
          <w:tab w:val="left" w:pos="9923"/>
        </w:tabs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Предмет изучения – звуки и буквы русского алфавита по общепринятым группам (гласные, согласные, твердые, мягкие). Последовательность изучения букв определена последовательностью, данной в букваре Н. С. Жуковой.</w:t>
      </w:r>
    </w:p>
    <w:p w14:paraId="50C282B4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Цель программы: подготовка детей к школе, способствуя:</w:t>
      </w:r>
    </w:p>
    <w:p w14:paraId="511D0463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-формированию запаса знаний, умений и навыков, которые станут базой для дальнейшего обучения в школе.</w:t>
      </w:r>
    </w:p>
    <w:p w14:paraId="613E315D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Основной задачей данной программы является выработка у детей умения ориентироваться в звуко – буквенной системе языка и на этой основе – развитие интереса и способностей к чтению.</w:t>
      </w:r>
    </w:p>
    <w:p w14:paraId="29F8B01A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Задачи программы:</w:t>
      </w:r>
    </w:p>
    <w:p w14:paraId="44889DD3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 уточнение артикуляции и характеристик звуков;</w:t>
      </w:r>
    </w:p>
    <w:p w14:paraId="481B9353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 развитие фонематического восприятия и навыков звукового анализа и синтеза;</w:t>
      </w:r>
    </w:p>
    <w:p w14:paraId="64EFB1AA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 развитие графических навыков с целью подготовки руки ребенка к письму;</w:t>
      </w:r>
    </w:p>
    <w:p w14:paraId="5A7FB0C8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lastRenderedPageBreak/>
        <w:t>- развитие логического мышления.</w:t>
      </w:r>
    </w:p>
    <w:p w14:paraId="6FADC351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1. Развитие слухового внимания и фонематического восприятия. Произношение звуков. Выделение звуков на слух. Гласные буквы и звуки.</w:t>
      </w:r>
    </w:p>
    <w:p w14:paraId="782AF262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Звук. Произношение звуков. Подбор слов, начинающихся и оканчивающихся на заданный звук.</w:t>
      </w:r>
    </w:p>
    <w:p w14:paraId="22A19277" w14:textId="77777777" w:rsidR="00D65336" w:rsidRPr="008D3ECB" w:rsidRDefault="00D65336" w:rsidP="008D3ECB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2. Звук. Знакомство с миром звуков. Упражнения на выделение звуков в односложных и двусложных словах. Гласные и согласные буквы и звуки.</w:t>
      </w:r>
    </w:p>
    <w:p w14:paraId="2B7C9242" w14:textId="77777777" w:rsidR="00D65336" w:rsidRPr="008D3ECB" w:rsidRDefault="00D65336" w:rsidP="008D3ECB">
      <w:pPr>
        <w:spacing w:after="24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Знакомство со звуком. Способы произношения звуков. Детские потешки. Особенности их построения, названия. Выразительное чтение потешек, стихотворений. Передача настроения в интонации при чтении.</w:t>
      </w:r>
    </w:p>
    <w:p w14:paraId="6503BC33" w14:textId="77777777" w:rsidR="00D65336" w:rsidRPr="008D3ECB" w:rsidRDefault="00D65336" w:rsidP="008D3ECB">
      <w:pPr>
        <w:spacing w:after="24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 3.Деление слов на слоги. Составление рассказа  на заданную тему.</w:t>
      </w:r>
    </w:p>
    <w:p w14:paraId="5B57E2A4" w14:textId="77777777" w:rsidR="008D3ECB" w:rsidRPr="008D3ECB" w:rsidRDefault="00D65336" w:rsidP="008D3ECB">
      <w:pPr>
        <w:spacing w:after="24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Звуко-слоговой анализ слов. Составление устного рассказа </w:t>
      </w:r>
      <w:r w:rsidR="008D3ECB" w:rsidRPr="008D3ECB">
        <w:rPr>
          <w:rFonts w:ascii="Times New Roman" w:hAnsi="Times New Roman" w:cs="Times New Roman"/>
          <w:sz w:val="28"/>
          <w:szCs w:val="28"/>
        </w:rPr>
        <w:t>заданной теме.</w:t>
      </w:r>
    </w:p>
    <w:p w14:paraId="559E9FEB" w14:textId="77777777" w:rsidR="00D65336" w:rsidRPr="008D3ECB" w:rsidRDefault="008D3ECB" w:rsidP="008D3ECB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color w:val="323232"/>
          <w:sz w:val="28"/>
          <w:szCs w:val="28"/>
        </w:rPr>
      </w:pPr>
      <w:r w:rsidRPr="008D3ECB">
        <w:rPr>
          <w:rFonts w:ascii="Times New Roman" w:hAnsi="Times New Roman" w:cs="Times New Roman"/>
          <w:color w:val="323232"/>
          <w:sz w:val="28"/>
          <w:szCs w:val="28"/>
        </w:rPr>
        <w:t>Методическое обеспечение программы</w:t>
      </w:r>
      <w:r w:rsidRPr="008D3ECB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W w:w="0" w:type="auto"/>
        <w:tblInd w:w="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4"/>
        <w:gridCol w:w="2254"/>
        <w:gridCol w:w="1496"/>
        <w:gridCol w:w="2207"/>
        <w:gridCol w:w="1794"/>
        <w:gridCol w:w="1777"/>
      </w:tblGrid>
      <w:tr w:rsidR="00D65336" w:rsidRPr="008D3ECB" w14:paraId="05440FEA" w14:textId="77777777" w:rsidTr="00127E4B">
        <w:tc>
          <w:tcPr>
            <w:tcW w:w="647" w:type="dxa"/>
          </w:tcPr>
          <w:p w14:paraId="4169DB41" w14:textId="77777777" w:rsidR="00D65336" w:rsidRPr="008D3ECB" w:rsidRDefault="00D65336" w:rsidP="008D3ECB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bCs/>
                <w:color w:val="303030"/>
                <w:spacing w:val="10"/>
                <w:sz w:val="28"/>
                <w:szCs w:val="28"/>
              </w:rPr>
              <w:t xml:space="preserve">         </w:t>
            </w: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427" w:type="dxa"/>
          </w:tcPr>
          <w:p w14:paraId="150D2123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Раздел /тема</w:t>
            </w:r>
          </w:p>
        </w:tc>
        <w:tc>
          <w:tcPr>
            <w:tcW w:w="1431" w:type="dxa"/>
          </w:tcPr>
          <w:p w14:paraId="33BCEAFF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Форма/вид занятий</w:t>
            </w:r>
          </w:p>
        </w:tc>
        <w:tc>
          <w:tcPr>
            <w:tcW w:w="2091" w:type="dxa"/>
          </w:tcPr>
          <w:p w14:paraId="719003B6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1703" w:type="dxa"/>
          </w:tcPr>
          <w:p w14:paraId="3CEB5D78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Дид.матер</w:t>
            </w:r>
            <w:proofErr w:type="spellEnd"/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. и ТСО</w:t>
            </w:r>
          </w:p>
        </w:tc>
        <w:tc>
          <w:tcPr>
            <w:tcW w:w="1589" w:type="dxa"/>
          </w:tcPr>
          <w:p w14:paraId="2C6DA447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Форма подведения итогов</w:t>
            </w:r>
          </w:p>
        </w:tc>
      </w:tr>
      <w:tr w:rsidR="00D65336" w:rsidRPr="008D3ECB" w14:paraId="29FA4FD9" w14:textId="77777777" w:rsidTr="00127E4B">
        <w:tc>
          <w:tcPr>
            <w:tcW w:w="647" w:type="dxa"/>
          </w:tcPr>
          <w:p w14:paraId="1F232880" w14:textId="77777777" w:rsidR="00D65336" w:rsidRPr="008D3ECB" w:rsidRDefault="00D65336" w:rsidP="008D3ECB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27" w:type="dxa"/>
          </w:tcPr>
          <w:p w14:paraId="22D57B96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Развитие слухового внимания и фонематического восприятия. Произношение звуков. Выделение звуков на слух. Гласные буквы и звуки.</w:t>
            </w:r>
          </w:p>
        </w:tc>
        <w:tc>
          <w:tcPr>
            <w:tcW w:w="1431" w:type="dxa"/>
          </w:tcPr>
          <w:p w14:paraId="72F2EF19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091" w:type="dxa"/>
          </w:tcPr>
          <w:p w14:paraId="6CCB8877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03" w:type="dxa"/>
          </w:tcPr>
          <w:p w14:paraId="573F3D22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</w:t>
            </w:r>
          </w:p>
          <w:p w14:paraId="30191D97" w14:textId="77777777" w:rsidR="00D65336" w:rsidRPr="008D3ECB" w:rsidRDefault="00D65336" w:rsidP="008D3ECB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9" w:type="dxa"/>
          </w:tcPr>
          <w:p w14:paraId="4E90F455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Творческое задание, практическая работа</w:t>
            </w:r>
          </w:p>
        </w:tc>
      </w:tr>
      <w:tr w:rsidR="00D65336" w:rsidRPr="008D3ECB" w14:paraId="7B5E7110" w14:textId="77777777" w:rsidTr="00127E4B">
        <w:tc>
          <w:tcPr>
            <w:tcW w:w="647" w:type="dxa"/>
          </w:tcPr>
          <w:p w14:paraId="02D6120D" w14:textId="77777777" w:rsidR="00D65336" w:rsidRPr="008D3ECB" w:rsidRDefault="00D65336" w:rsidP="008D3ECB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27" w:type="dxa"/>
          </w:tcPr>
          <w:p w14:paraId="697F2482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 xml:space="preserve">Звук. Знакомство с миром звуков. Упражнения на </w:t>
            </w:r>
            <w:r w:rsidRPr="008D3E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выделение звуков в односложных и двусложных словах. Гласные и согласные буквы и звуки.</w:t>
            </w:r>
          </w:p>
        </w:tc>
        <w:tc>
          <w:tcPr>
            <w:tcW w:w="1431" w:type="dxa"/>
          </w:tcPr>
          <w:p w14:paraId="4DA87A60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Занятие, </w:t>
            </w:r>
            <w:proofErr w:type="spellStart"/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заг.загадок</w:t>
            </w:r>
            <w:proofErr w:type="spellEnd"/>
          </w:p>
        </w:tc>
        <w:tc>
          <w:tcPr>
            <w:tcW w:w="2091" w:type="dxa"/>
          </w:tcPr>
          <w:p w14:paraId="536B9BFA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03" w:type="dxa"/>
          </w:tcPr>
          <w:p w14:paraId="624B9D43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</w:t>
            </w:r>
            <w:r w:rsidRPr="008D3E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</w:t>
            </w:r>
          </w:p>
        </w:tc>
        <w:tc>
          <w:tcPr>
            <w:tcW w:w="1589" w:type="dxa"/>
          </w:tcPr>
          <w:p w14:paraId="09DCEC35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Творческое задание</w:t>
            </w:r>
          </w:p>
        </w:tc>
      </w:tr>
      <w:tr w:rsidR="00D65336" w:rsidRPr="008D3ECB" w14:paraId="5B04CA38" w14:textId="77777777" w:rsidTr="00127E4B">
        <w:tc>
          <w:tcPr>
            <w:tcW w:w="647" w:type="dxa"/>
          </w:tcPr>
          <w:p w14:paraId="71245B69" w14:textId="77777777" w:rsidR="00D65336" w:rsidRPr="008D3ECB" w:rsidRDefault="00D65336" w:rsidP="008D3ECB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27" w:type="dxa"/>
          </w:tcPr>
          <w:p w14:paraId="1AD3BADD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Деление слов на слоги. Составление рассказа  на заданную тему.</w:t>
            </w:r>
          </w:p>
        </w:tc>
        <w:tc>
          <w:tcPr>
            <w:tcW w:w="1431" w:type="dxa"/>
          </w:tcPr>
          <w:p w14:paraId="47B48388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091" w:type="dxa"/>
          </w:tcPr>
          <w:p w14:paraId="7326CAAD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</w:t>
            </w:r>
          </w:p>
        </w:tc>
        <w:tc>
          <w:tcPr>
            <w:tcW w:w="1703" w:type="dxa"/>
          </w:tcPr>
          <w:p w14:paraId="323A399F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 xml:space="preserve">Слайды, проектор, ноутбук, </w:t>
            </w:r>
          </w:p>
        </w:tc>
        <w:tc>
          <w:tcPr>
            <w:tcW w:w="1589" w:type="dxa"/>
          </w:tcPr>
          <w:p w14:paraId="7EC15C74" w14:textId="77777777" w:rsidR="00D65336" w:rsidRPr="008D3ECB" w:rsidRDefault="00D65336" w:rsidP="008D3ECB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</w:tbl>
    <w:p w14:paraId="61CEBEC0" w14:textId="77777777" w:rsidR="008D3ECB" w:rsidRPr="008D3ECB" w:rsidRDefault="008D3ECB" w:rsidP="00D65336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</w:p>
    <w:p w14:paraId="5378C7FB" w14:textId="77777777" w:rsidR="00D65336" w:rsidRPr="008D3ECB" w:rsidRDefault="00D65336" w:rsidP="00D65336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proofErr w:type="spellStart"/>
      <w:r w:rsidRPr="008D3ECB">
        <w:rPr>
          <w:rFonts w:ascii="Times New Roman" w:hAnsi="Times New Roman" w:cs="Times New Roman"/>
          <w:b/>
          <w:color w:val="323232"/>
          <w:sz w:val="28"/>
          <w:szCs w:val="28"/>
        </w:rPr>
        <w:t>Учебно</w:t>
      </w:r>
      <w:proofErr w:type="spellEnd"/>
      <w:r w:rsidRPr="008D3ECB">
        <w:rPr>
          <w:rFonts w:ascii="Times New Roman" w:hAnsi="Times New Roman" w:cs="Times New Roman"/>
          <w:b/>
          <w:color w:val="323232"/>
          <w:sz w:val="28"/>
          <w:szCs w:val="28"/>
        </w:rPr>
        <w:t xml:space="preserve"> – тематический план по ИЗО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1276"/>
        <w:gridCol w:w="1950"/>
        <w:gridCol w:w="1701"/>
      </w:tblGrid>
      <w:tr w:rsidR="00D65336" w:rsidRPr="008D3ECB" w14:paraId="70A41BDA" w14:textId="77777777" w:rsidTr="00127E4B">
        <w:tc>
          <w:tcPr>
            <w:tcW w:w="568" w:type="dxa"/>
            <w:vMerge w:val="restart"/>
            <w:shd w:val="clear" w:color="auto" w:fill="auto"/>
          </w:tcPr>
          <w:p w14:paraId="5B9CC82A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№</w:t>
            </w:r>
          </w:p>
          <w:p w14:paraId="28B7E740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4394" w:type="dxa"/>
            <w:vMerge w:val="restart"/>
            <w:shd w:val="clear" w:color="auto" w:fill="auto"/>
          </w:tcPr>
          <w:p w14:paraId="322F3C9F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Разделы и темы</w:t>
            </w:r>
          </w:p>
        </w:tc>
        <w:tc>
          <w:tcPr>
            <w:tcW w:w="4927" w:type="dxa"/>
            <w:gridSpan w:val="3"/>
            <w:shd w:val="clear" w:color="auto" w:fill="auto"/>
          </w:tcPr>
          <w:p w14:paraId="59356658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                 Количество часов</w:t>
            </w:r>
          </w:p>
        </w:tc>
      </w:tr>
      <w:tr w:rsidR="00D65336" w:rsidRPr="008D3ECB" w14:paraId="24A9E796" w14:textId="77777777" w:rsidTr="00127E4B">
        <w:tc>
          <w:tcPr>
            <w:tcW w:w="568" w:type="dxa"/>
            <w:vMerge/>
            <w:shd w:val="clear" w:color="auto" w:fill="auto"/>
          </w:tcPr>
          <w:p w14:paraId="62CD6AE3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vMerge/>
            <w:shd w:val="clear" w:color="auto" w:fill="auto"/>
          </w:tcPr>
          <w:p w14:paraId="7D8A677E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14:paraId="41B15598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1950" w:type="dxa"/>
            <w:shd w:val="clear" w:color="auto" w:fill="auto"/>
          </w:tcPr>
          <w:p w14:paraId="4B2D75C5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теоретические</w:t>
            </w:r>
          </w:p>
        </w:tc>
        <w:tc>
          <w:tcPr>
            <w:tcW w:w="1701" w:type="dxa"/>
            <w:shd w:val="clear" w:color="auto" w:fill="auto"/>
          </w:tcPr>
          <w:p w14:paraId="2A0BE055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практические</w:t>
            </w:r>
          </w:p>
        </w:tc>
      </w:tr>
      <w:tr w:rsidR="00D65336" w:rsidRPr="008D3ECB" w14:paraId="081A0105" w14:textId="77777777" w:rsidTr="00127E4B">
        <w:tc>
          <w:tcPr>
            <w:tcW w:w="568" w:type="dxa"/>
            <w:shd w:val="clear" w:color="auto" w:fill="auto"/>
          </w:tcPr>
          <w:p w14:paraId="25261CA4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14:paraId="42258D6E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hAnsi="Times New Roman"/>
                <w:color w:val="323232"/>
                <w:sz w:val="28"/>
                <w:szCs w:val="28"/>
              </w:rPr>
              <w:t>Вводное занятие</w:t>
            </w:r>
          </w:p>
        </w:tc>
        <w:tc>
          <w:tcPr>
            <w:tcW w:w="1276" w:type="dxa"/>
            <w:shd w:val="clear" w:color="auto" w:fill="auto"/>
          </w:tcPr>
          <w:p w14:paraId="35AF843C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50" w:type="dxa"/>
            <w:shd w:val="clear" w:color="auto" w:fill="auto"/>
          </w:tcPr>
          <w:p w14:paraId="2970D262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6843B23F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D65336" w:rsidRPr="008D3ECB" w14:paraId="432027BE" w14:textId="77777777" w:rsidTr="00127E4B">
        <w:tc>
          <w:tcPr>
            <w:tcW w:w="568" w:type="dxa"/>
            <w:shd w:val="clear" w:color="auto" w:fill="auto"/>
          </w:tcPr>
          <w:p w14:paraId="68A5C008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14:paraId="39C4DAFB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hAnsi="Times New Roman"/>
                <w:color w:val="323232"/>
                <w:sz w:val="28"/>
                <w:szCs w:val="28"/>
              </w:rPr>
              <w:t>Радужный мир</w:t>
            </w:r>
          </w:p>
        </w:tc>
        <w:tc>
          <w:tcPr>
            <w:tcW w:w="1276" w:type="dxa"/>
            <w:shd w:val="clear" w:color="auto" w:fill="auto"/>
          </w:tcPr>
          <w:p w14:paraId="5011B47C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950" w:type="dxa"/>
            <w:shd w:val="clear" w:color="auto" w:fill="auto"/>
          </w:tcPr>
          <w:p w14:paraId="5245E910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14:paraId="5F0AF9DB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11</w:t>
            </w:r>
          </w:p>
        </w:tc>
      </w:tr>
      <w:tr w:rsidR="00D65336" w:rsidRPr="008D3ECB" w14:paraId="0F3B8138" w14:textId="77777777" w:rsidTr="00127E4B">
        <w:tc>
          <w:tcPr>
            <w:tcW w:w="568" w:type="dxa"/>
            <w:shd w:val="clear" w:color="auto" w:fill="auto"/>
          </w:tcPr>
          <w:p w14:paraId="43A16E0D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14:paraId="2307D43F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hAnsi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hAnsi="Times New Roman"/>
                <w:color w:val="323232"/>
                <w:sz w:val="28"/>
                <w:szCs w:val="28"/>
              </w:rPr>
              <w:t>Чудеса из бумаги</w:t>
            </w:r>
          </w:p>
        </w:tc>
        <w:tc>
          <w:tcPr>
            <w:tcW w:w="1276" w:type="dxa"/>
            <w:shd w:val="clear" w:color="auto" w:fill="auto"/>
          </w:tcPr>
          <w:p w14:paraId="7E664176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50" w:type="dxa"/>
            <w:shd w:val="clear" w:color="auto" w:fill="auto"/>
          </w:tcPr>
          <w:p w14:paraId="33EA3E22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14:paraId="3C5E7857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  <w:tr w:rsidR="00D65336" w:rsidRPr="008D3ECB" w14:paraId="02FF22AE" w14:textId="77777777" w:rsidTr="00127E4B">
        <w:tc>
          <w:tcPr>
            <w:tcW w:w="568" w:type="dxa"/>
            <w:shd w:val="clear" w:color="auto" w:fill="auto"/>
          </w:tcPr>
          <w:p w14:paraId="78D8EC20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14:paraId="34E77CF7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hAnsi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hAnsi="Times New Roman"/>
                <w:color w:val="323232"/>
                <w:sz w:val="28"/>
                <w:szCs w:val="28"/>
              </w:rPr>
              <w:t>Игрушки делаем сами</w:t>
            </w:r>
          </w:p>
        </w:tc>
        <w:tc>
          <w:tcPr>
            <w:tcW w:w="1276" w:type="dxa"/>
            <w:shd w:val="clear" w:color="auto" w:fill="auto"/>
          </w:tcPr>
          <w:p w14:paraId="2FB1D497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950" w:type="dxa"/>
            <w:shd w:val="clear" w:color="auto" w:fill="auto"/>
          </w:tcPr>
          <w:p w14:paraId="54357BEC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14:paraId="22DFE920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</w:p>
        </w:tc>
      </w:tr>
      <w:tr w:rsidR="00D65336" w:rsidRPr="008D3ECB" w14:paraId="0F9179F9" w14:textId="77777777" w:rsidTr="00127E4B">
        <w:tc>
          <w:tcPr>
            <w:tcW w:w="568" w:type="dxa"/>
            <w:shd w:val="clear" w:color="auto" w:fill="auto"/>
          </w:tcPr>
          <w:p w14:paraId="10E22D94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14:paraId="4FFB3B5E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hAnsi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hAnsi="Times New Roman"/>
                <w:color w:val="323232"/>
                <w:sz w:val="28"/>
                <w:szCs w:val="28"/>
              </w:rPr>
              <w:t>Выставки, рисование на воздухе</w:t>
            </w:r>
          </w:p>
        </w:tc>
        <w:tc>
          <w:tcPr>
            <w:tcW w:w="1276" w:type="dxa"/>
            <w:shd w:val="clear" w:color="auto" w:fill="auto"/>
          </w:tcPr>
          <w:p w14:paraId="74216341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50" w:type="dxa"/>
            <w:shd w:val="clear" w:color="auto" w:fill="auto"/>
          </w:tcPr>
          <w:p w14:paraId="3FE9BA36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14:paraId="04997E5D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</w:tr>
      <w:tr w:rsidR="00D65336" w:rsidRPr="008D3ECB" w14:paraId="216F223C" w14:textId="77777777" w:rsidTr="00127E4B">
        <w:tc>
          <w:tcPr>
            <w:tcW w:w="568" w:type="dxa"/>
            <w:shd w:val="clear" w:color="auto" w:fill="auto"/>
          </w:tcPr>
          <w:p w14:paraId="5B01042C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394" w:type="dxa"/>
            <w:shd w:val="clear" w:color="auto" w:fill="auto"/>
          </w:tcPr>
          <w:p w14:paraId="5109E719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hAnsi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hAnsi="Times New Roman"/>
                <w:color w:val="323232"/>
                <w:sz w:val="28"/>
                <w:szCs w:val="28"/>
              </w:rPr>
              <w:t>Итоговое занятие</w:t>
            </w:r>
          </w:p>
        </w:tc>
        <w:tc>
          <w:tcPr>
            <w:tcW w:w="1276" w:type="dxa"/>
            <w:shd w:val="clear" w:color="auto" w:fill="auto"/>
          </w:tcPr>
          <w:p w14:paraId="03F37F21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50" w:type="dxa"/>
            <w:shd w:val="clear" w:color="auto" w:fill="auto"/>
          </w:tcPr>
          <w:p w14:paraId="2F60CEAF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14:paraId="2FE5E42B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</w:tr>
      <w:tr w:rsidR="00D65336" w:rsidRPr="008D3ECB" w14:paraId="5785AC7A" w14:textId="77777777" w:rsidTr="00127E4B">
        <w:tc>
          <w:tcPr>
            <w:tcW w:w="9889" w:type="dxa"/>
            <w:gridSpan w:val="5"/>
            <w:shd w:val="clear" w:color="auto" w:fill="auto"/>
          </w:tcPr>
          <w:p w14:paraId="3F811EC1" w14:textId="77777777" w:rsidR="00D65336" w:rsidRPr="008D3ECB" w:rsidRDefault="00D65336" w:rsidP="00D65336">
            <w:pPr>
              <w:pStyle w:val="a9"/>
              <w:spacing w:line="276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D3EC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Итого: 36</w:t>
            </w:r>
          </w:p>
        </w:tc>
      </w:tr>
    </w:tbl>
    <w:p w14:paraId="3E36A068" w14:textId="77777777" w:rsidR="00D65336" w:rsidRPr="008D3ECB" w:rsidRDefault="00D65336" w:rsidP="00D65336">
      <w:pPr>
        <w:spacing w:after="24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0B498B0" w14:textId="77777777" w:rsidR="00D65336" w:rsidRPr="008D3ECB" w:rsidRDefault="00D65336" w:rsidP="00D65336">
      <w:pPr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 w:rsidRPr="008D3ECB">
        <w:rPr>
          <w:rFonts w:ascii="Times New Roman" w:hAnsi="Times New Roman" w:cs="Times New Roman"/>
          <w:b/>
          <w:bCs/>
          <w:sz w:val="28"/>
          <w:szCs w:val="28"/>
        </w:rPr>
        <w:t xml:space="preserve">Содержание </w:t>
      </w:r>
      <w:r w:rsidRPr="008D3ECB">
        <w:rPr>
          <w:rFonts w:ascii="Times New Roman" w:hAnsi="Times New Roman" w:cs="Times New Roman"/>
          <w:b/>
          <w:color w:val="323232"/>
          <w:sz w:val="28"/>
          <w:szCs w:val="28"/>
        </w:rPr>
        <w:t>программы</w:t>
      </w:r>
    </w:p>
    <w:p w14:paraId="3B5268C9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Художественная деятельность, т.е. создание произведений графики, живописи и пластического искусства, связана с процессами восприятия, познания, с эмоциональной и общественной сторонами жизни человека, свойственной ему на различных ступенях развития, в ней находят отражение некоторые особенности его интеллекта, характера. Открытие в себе неповторимой индивидуальности поможет ребенку реализовать себя в учебе, творчестве, в общении с другими.</w:t>
      </w:r>
    </w:p>
    <w:p w14:paraId="638AC07B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Данная программа рассчитана на 36 часов (1 час в неделю).</w:t>
      </w:r>
    </w:p>
    <w:p w14:paraId="5D072A3D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lastRenderedPageBreak/>
        <w:t xml:space="preserve">Цель программы </w:t>
      </w:r>
      <w:r w:rsidRPr="008D3ECB">
        <w:rPr>
          <w:rFonts w:ascii="Times New Roman" w:hAnsi="Times New Roman" w:cs="Times New Roman"/>
          <w:b/>
          <w:sz w:val="28"/>
          <w:szCs w:val="28"/>
        </w:rPr>
        <w:t>«Изобразительное искусство»</w:t>
      </w:r>
      <w:r w:rsidRPr="008D3ECB">
        <w:rPr>
          <w:rFonts w:ascii="Times New Roman" w:hAnsi="Times New Roman" w:cs="Times New Roman"/>
          <w:sz w:val="28"/>
          <w:szCs w:val="28"/>
        </w:rPr>
        <w:t xml:space="preserve"> - раскрыть и развивать потенциальные способности, заложенные в ребенке.</w:t>
      </w:r>
    </w:p>
    <w:p w14:paraId="76EC5427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b/>
          <w:sz w:val="28"/>
          <w:szCs w:val="28"/>
        </w:rPr>
        <w:t>Задачами</w:t>
      </w:r>
      <w:r w:rsidRPr="008D3ECB">
        <w:rPr>
          <w:rFonts w:ascii="Times New Roman" w:hAnsi="Times New Roman" w:cs="Times New Roman"/>
          <w:sz w:val="28"/>
          <w:szCs w:val="28"/>
        </w:rPr>
        <w:t xml:space="preserve"> программы являются:</w:t>
      </w:r>
    </w:p>
    <w:p w14:paraId="63654EE2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 формировать устойчивый интерес к художественной деятельности;</w:t>
      </w:r>
    </w:p>
    <w:p w14:paraId="4090118A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-знакомить детей с различными видами изобразительной деятельности, многообразием художественных  материалов и приемами работы с ними, закреплять приобретенные умения и навыки и показывать детям широту их возможного применения;</w:t>
      </w:r>
    </w:p>
    <w:p w14:paraId="71FDA203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 воспитывать внимание, аккуратность, целеустремленность. Прививать навыки работы в группе. Поощрять доброжелательное отношение  друг к другу;</w:t>
      </w:r>
    </w:p>
    <w:p w14:paraId="2A3D46DA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 воспитывать стремление к разумной организации своего свободного времени. Помогать детям в их желании сделать свои работы общественно-значимыми;</w:t>
      </w:r>
    </w:p>
    <w:p w14:paraId="0BD3D31E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- развивать художественный вкус, фантазию, изобретательность, пространственное воображение.</w:t>
      </w:r>
    </w:p>
    <w:p w14:paraId="5856E908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b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b/>
          <w:color w:val="323232"/>
          <w:sz w:val="28"/>
          <w:szCs w:val="28"/>
        </w:rPr>
        <w:t>Радужный мир</w:t>
      </w:r>
    </w:p>
    <w:p w14:paraId="1936CE85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color w:val="323232"/>
          <w:sz w:val="28"/>
          <w:szCs w:val="28"/>
        </w:rPr>
        <w:t>Знакомство с изобразительным материалом, правилами работы с кисточкой, карандашом; знакомство со свойствами краски.</w:t>
      </w:r>
    </w:p>
    <w:p w14:paraId="669D8C65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b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b/>
          <w:color w:val="323232"/>
          <w:sz w:val="28"/>
          <w:szCs w:val="28"/>
        </w:rPr>
        <w:t>Чудеса из бумаги</w:t>
      </w:r>
    </w:p>
    <w:p w14:paraId="451FF4DA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color w:val="323232"/>
          <w:sz w:val="28"/>
          <w:szCs w:val="28"/>
        </w:rPr>
        <w:t>Знакомство со свойствами бумаги. Обучение правильно располагать изображение.</w:t>
      </w:r>
    </w:p>
    <w:p w14:paraId="76013A31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color w:val="323232"/>
          <w:sz w:val="28"/>
          <w:szCs w:val="28"/>
        </w:rPr>
        <w:t>Обучение заполнять узором готовый силуэт.</w:t>
      </w:r>
    </w:p>
    <w:p w14:paraId="28225254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b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b/>
          <w:color w:val="323232"/>
          <w:sz w:val="28"/>
          <w:szCs w:val="28"/>
        </w:rPr>
        <w:t>Игрушки делаем сами</w:t>
      </w:r>
    </w:p>
    <w:p w14:paraId="47BD22FA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color w:val="323232"/>
          <w:sz w:val="28"/>
          <w:szCs w:val="28"/>
        </w:rPr>
        <w:t>Знакомство со свойствами ваты и пластилина. Обучение умению скатывать круговыми движениями между ладонями.</w:t>
      </w:r>
    </w:p>
    <w:p w14:paraId="3DF3AF15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b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b/>
          <w:color w:val="323232"/>
          <w:sz w:val="28"/>
          <w:szCs w:val="28"/>
        </w:rPr>
        <w:t>Выставки, рисование на воздухе</w:t>
      </w:r>
    </w:p>
    <w:p w14:paraId="48907F70" w14:textId="77777777" w:rsidR="00D65336" w:rsidRPr="008D3ECB" w:rsidRDefault="00D65336" w:rsidP="00D65336">
      <w:pPr>
        <w:shd w:val="clear" w:color="auto" w:fill="FFFFFF"/>
        <w:spacing w:after="240"/>
        <w:ind w:right="1" w:firstLine="709"/>
        <w:jc w:val="both"/>
        <w:rPr>
          <w:rFonts w:ascii="Times New Roman" w:eastAsia="Calibri" w:hAnsi="Times New Roman" w:cs="Times New Roman"/>
          <w:color w:val="323232"/>
          <w:sz w:val="28"/>
          <w:szCs w:val="28"/>
        </w:rPr>
      </w:pPr>
      <w:r w:rsidRPr="008D3ECB">
        <w:rPr>
          <w:rFonts w:ascii="Times New Roman" w:eastAsia="Calibri" w:hAnsi="Times New Roman" w:cs="Times New Roman"/>
          <w:color w:val="323232"/>
          <w:sz w:val="28"/>
          <w:szCs w:val="28"/>
        </w:rPr>
        <w:t>Рисование на асфальте цветными мелками. Закрепление умений располагать изображение в органичной плоскости.</w:t>
      </w:r>
    </w:p>
    <w:p w14:paraId="6A75B81D" w14:textId="77777777" w:rsidR="00D65336" w:rsidRPr="008D3ECB" w:rsidRDefault="00D65336" w:rsidP="00D65336">
      <w:pPr>
        <w:shd w:val="clear" w:color="auto" w:fill="FFFFFF"/>
        <w:tabs>
          <w:tab w:val="left" w:pos="1541"/>
        </w:tabs>
        <w:spacing w:after="240"/>
        <w:ind w:firstLine="709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 w:rsidRPr="008D3ECB">
        <w:rPr>
          <w:rFonts w:ascii="Times New Roman" w:hAnsi="Times New Roman" w:cs="Times New Roman"/>
          <w:b/>
          <w:color w:val="323232"/>
          <w:sz w:val="28"/>
          <w:szCs w:val="28"/>
        </w:rPr>
        <w:lastRenderedPageBreak/>
        <w:t>Методическое обеспечение программы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406"/>
        <w:gridCol w:w="1440"/>
        <w:gridCol w:w="2131"/>
        <w:gridCol w:w="1712"/>
        <w:gridCol w:w="1383"/>
      </w:tblGrid>
      <w:tr w:rsidR="00D65336" w:rsidRPr="008D3ECB" w14:paraId="5418213E" w14:textId="77777777" w:rsidTr="00127E4B">
        <w:tc>
          <w:tcPr>
            <w:tcW w:w="567" w:type="dxa"/>
          </w:tcPr>
          <w:p w14:paraId="412514DD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bCs/>
                <w:color w:val="303030"/>
                <w:spacing w:val="10"/>
                <w:sz w:val="28"/>
                <w:szCs w:val="28"/>
              </w:rPr>
              <w:t xml:space="preserve">        </w:t>
            </w: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406" w:type="dxa"/>
          </w:tcPr>
          <w:p w14:paraId="469E4471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Раздел /тема</w:t>
            </w:r>
          </w:p>
        </w:tc>
        <w:tc>
          <w:tcPr>
            <w:tcW w:w="1440" w:type="dxa"/>
          </w:tcPr>
          <w:p w14:paraId="40B47AF1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Форма/вид занятий</w:t>
            </w:r>
          </w:p>
        </w:tc>
        <w:tc>
          <w:tcPr>
            <w:tcW w:w="2131" w:type="dxa"/>
          </w:tcPr>
          <w:p w14:paraId="66DD4BDC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Методы</w:t>
            </w:r>
          </w:p>
        </w:tc>
        <w:tc>
          <w:tcPr>
            <w:tcW w:w="1712" w:type="dxa"/>
          </w:tcPr>
          <w:p w14:paraId="52B42EBB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Дид.матер</w:t>
            </w:r>
            <w:proofErr w:type="spellEnd"/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. и ТСО</w:t>
            </w:r>
          </w:p>
        </w:tc>
        <w:tc>
          <w:tcPr>
            <w:tcW w:w="1383" w:type="dxa"/>
          </w:tcPr>
          <w:p w14:paraId="6571A6C8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Форма подведения итогов</w:t>
            </w:r>
          </w:p>
        </w:tc>
      </w:tr>
      <w:tr w:rsidR="00D65336" w:rsidRPr="008D3ECB" w14:paraId="5DCAA5FC" w14:textId="77777777" w:rsidTr="00127E4B">
        <w:tc>
          <w:tcPr>
            <w:tcW w:w="567" w:type="dxa"/>
          </w:tcPr>
          <w:p w14:paraId="3CC03884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06" w:type="dxa"/>
          </w:tcPr>
          <w:p w14:paraId="3544F67F" w14:textId="77777777" w:rsidR="00D65336" w:rsidRPr="008D3ECB" w:rsidRDefault="00D65336" w:rsidP="00D65336">
            <w:pPr>
              <w:shd w:val="clear" w:color="auto" w:fill="FFFFFF"/>
              <w:spacing w:after="240"/>
              <w:ind w:right="883"/>
              <w:jc w:val="both"/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  <w:t>Радужный мир</w:t>
            </w:r>
          </w:p>
          <w:p w14:paraId="31B1381C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C25911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18DFEBA5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31" w:type="dxa"/>
          </w:tcPr>
          <w:p w14:paraId="615FE631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12" w:type="dxa"/>
          </w:tcPr>
          <w:p w14:paraId="370ECA0E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</w:t>
            </w:r>
          </w:p>
          <w:p w14:paraId="4D6A5646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83" w:type="dxa"/>
          </w:tcPr>
          <w:p w14:paraId="037C9772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Творческое задание, практическая работа</w:t>
            </w:r>
          </w:p>
        </w:tc>
      </w:tr>
      <w:tr w:rsidR="00D65336" w:rsidRPr="008D3ECB" w14:paraId="25315928" w14:textId="77777777" w:rsidTr="00127E4B">
        <w:tc>
          <w:tcPr>
            <w:tcW w:w="567" w:type="dxa"/>
          </w:tcPr>
          <w:p w14:paraId="424EAFE1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406" w:type="dxa"/>
          </w:tcPr>
          <w:p w14:paraId="5FBE23D4" w14:textId="77777777" w:rsidR="00D65336" w:rsidRPr="008D3ECB" w:rsidRDefault="00D65336" w:rsidP="00D65336">
            <w:pPr>
              <w:shd w:val="clear" w:color="auto" w:fill="FFFFFF"/>
              <w:spacing w:after="240"/>
              <w:ind w:right="883"/>
              <w:jc w:val="both"/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  <w:t>Чудеса из бумаги</w:t>
            </w:r>
          </w:p>
          <w:p w14:paraId="1C7154BC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42CC662C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 xml:space="preserve">Занятие, </w:t>
            </w:r>
            <w:proofErr w:type="spellStart"/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заг.загадок</w:t>
            </w:r>
            <w:proofErr w:type="spellEnd"/>
          </w:p>
        </w:tc>
        <w:tc>
          <w:tcPr>
            <w:tcW w:w="2131" w:type="dxa"/>
          </w:tcPr>
          <w:p w14:paraId="36787077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12" w:type="dxa"/>
          </w:tcPr>
          <w:p w14:paraId="457F4DD6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иллюстрации</w:t>
            </w:r>
          </w:p>
        </w:tc>
        <w:tc>
          <w:tcPr>
            <w:tcW w:w="1383" w:type="dxa"/>
          </w:tcPr>
          <w:p w14:paraId="3FD9E4F5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D65336" w:rsidRPr="008D3ECB" w14:paraId="2613AACA" w14:textId="77777777" w:rsidTr="00127E4B">
        <w:tc>
          <w:tcPr>
            <w:tcW w:w="567" w:type="dxa"/>
          </w:tcPr>
          <w:p w14:paraId="71361850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406" w:type="dxa"/>
          </w:tcPr>
          <w:p w14:paraId="434FAB86" w14:textId="77777777" w:rsidR="00D65336" w:rsidRPr="008D3ECB" w:rsidRDefault="00D65336" w:rsidP="00D65336">
            <w:pPr>
              <w:shd w:val="clear" w:color="auto" w:fill="FFFFFF"/>
              <w:spacing w:after="240"/>
              <w:ind w:right="883"/>
              <w:jc w:val="both"/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  <w:t>Игрушки делаем сами</w:t>
            </w:r>
          </w:p>
          <w:p w14:paraId="62741443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1A3A2D5A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2131" w:type="dxa"/>
          </w:tcPr>
          <w:p w14:paraId="44EA9576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12" w:type="dxa"/>
          </w:tcPr>
          <w:p w14:paraId="76749972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Слайды, проектор, ноутбук, игрушки</w:t>
            </w:r>
          </w:p>
        </w:tc>
        <w:tc>
          <w:tcPr>
            <w:tcW w:w="1383" w:type="dxa"/>
          </w:tcPr>
          <w:p w14:paraId="722F927D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D65336" w:rsidRPr="008D3ECB" w14:paraId="7EF1D576" w14:textId="77777777" w:rsidTr="00127E4B">
        <w:tc>
          <w:tcPr>
            <w:tcW w:w="567" w:type="dxa"/>
          </w:tcPr>
          <w:p w14:paraId="5B8BD814" w14:textId="77777777" w:rsidR="00D65336" w:rsidRPr="008D3ECB" w:rsidRDefault="00D65336" w:rsidP="00D65336">
            <w:pPr>
              <w:spacing w:after="240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406" w:type="dxa"/>
          </w:tcPr>
          <w:p w14:paraId="1EED6929" w14:textId="77777777" w:rsidR="00D65336" w:rsidRPr="008D3ECB" w:rsidRDefault="00D65336" w:rsidP="00D65336">
            <w:pPr>
              <w:shd w:val="clear" w:color="auto" w:fill="FFFFFF"/>
              <w:spacing w:after="240"/>
              <w:ind w:right="883"/>
              <w:jc w:val="both"/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</w:pPr>
            <w:r w:rsidRPr="008D3ECB">
              <w:rPr>
                <w:rFonts w:ascii="Times New Roman" w:eastAsia="Calibri" w:hAnsi="Times New Roman" w:cs="Times New Roman"/>
                <w:color w:val="323232"/>
                <w:sz w:val="28"/>
                <w:szCs w:val="28"/>
              </w:rPr>
              <w:t>Выставки, рисование на воздухе</w:t>
            </w:r>
          </w:p>
          <w:p w14:paraId="14E800F8" w14:textId="77777777" w:rsidR="00D65336" w:rsidRPr="008D3ECB" w:rsidRDefault="00D65336" w:rsidP="00D65336">
            <w:pPr>
              <w:shd w:val="clear" w:color="auto" w:fill="FFFFFF"/>
              <w:spacing w:after="240"/>
              <w:ind w:right="883" w:firstLine="709"/>
              <w:jc w:val="both"/>
              <w:rPr>
                <w:rFonts w:ascii="Times New Roman" w:eastAsia="Calibri" w:hAnsi="Times New Roman" w:cs="Times New Roman"/>
                <w:b/>
                <w:color w:val="323232"/>
                <w:sz w:val="28"/>
                <w:szCs w:val="28"/>
              </w:rPr>
            </w:pPr>
          </w:p>
        </w:tc>
        <w:tc>
          <w:tcPr>
            <w:tcW w:w="1440" w:type="dxa"/>
          </w:tcPr>
          <w:p w14:paraId="2379F0FA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 xml:space="preserve">Занятие </w:t>
            </w:r>
          </w:p>
        </w:tc>
        <w:tc>
          <w:tcPr>
            <w:tcW w:w="2131" w:type="dxa"/>
          </w:tcPr>
          <w:p w14:paraId="181E7A38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Объяснительно-иллюстративный, репродуктивный</w:t>
            </w:r>
          </w:p>
        </w:tc>
        <w:tc>
          <w:tcPr>
            <w:tcW w:w="1712" w:type="dxa"/>
          </w:tcPr>
          <w:p w14:paraId="64437030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Презентации, проектор, ноутбук, иллюстрации</w:t>
            </w:r>
          </w:p>
        </w:tc>
        <w:tc>
          <w:tcPr>
            <w:tcW w:w="1383" w:type="dxa"/>
          </w:tcPr>
          <w:p w14:paraId="0A33C3F9" w14:textId="77777777" w:rsidR="00D65336" w:rsidRPr="008D3ECB" w:rsidRDefault="00D65336" w:rsidP="00D65336">
            <w:pPr>
              <w:spacing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D3ECB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</w:tbl>
    <w:p w14:paraId="1E96FDF0" w14:textId="77777777" w:rsidR="00D65336" w:rsidRPr="008D3ECB" w:rsidRDefault="00D65336" w:rsidP="00D65336">
      <w:pPr>
        <w:shd w:val="clear" w:color="auto" w:fill="FFFFFF"/>
        <w:tabs>
          <w:tab w:val="left" w:pos="1541"/>
        </w:tabs>
        <w:spacing w:after="240"/>
        <w:ind w:firstLine="709"/>
        <w:jc w:val="both"/>
        <w:rPr>
          <w:rFonts w:ascii="Times New Roman" w:hAnsi="Times New Roman" w:cs="Times New Roman"/>
          <w:color w:val="323232"/>
          <w:sz w:val="28"/>
          <w:szCs w:val="28"/>
        </w:rPr>
      </w:pPr>
    </w:p>
    <w:p w14:paraId="2198B396" w14:textId="77777777" w:rsidR="00D65336" w:rsidRPr="008D3ECB" w:rsidRDefault="00D65336" w:rsidP="00D65336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A2E3B55" w14:textId="77777777" w:rsidR="008D3ECB" w:rsidRDefault="008D3ECB" w:rsidP="00D65336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AA734C6" w14:textId="77777777" w:rsidR="008D3ECB" w:rsidRDefault="008D3ECB" w:rsidP="00D65336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A0645F" w14:textId="77777777" w:rsidR="00D65336" w:rsidRPr="008D3ECB" w:rsidRDefault="00D65336" w:rsidP="00D65336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ECB">
        <w:rPr>
          <w:rFonts w:ascii="Times New Roman" w:hAnsi="Times New Roman" w:cs="Times New Roman"/>
          <w:b/>
          <w:sz w:val="28"/>
          <w:szCs w:val="28"/>
        </w:rPr>
        <w:lastRenderedPageBreak/>
        <w:t>Организационные условия реализации программы</w:t>
      </w:r>
    </w:p>
    <w:p w14:paraId="3337858D" w14:textId="77777777" w:rsidR="00D65336" w:rsidRPr="008D3ECB" w:rsidRDefault="00D65336" w:rsidP="00D65336">
      <w:pPr>
        <w:pStyle w:val="aa"/>
        <w:spacing w:after="0" w:afterAutospacing="0" w:line="276" w:lineRule="auto"/>
        <w:rPr>
          <w:sz w:val="28"/>
          <w:szCs w:val="28"/>
        </w:rPr>
      </w:pPr>
      <w:r w:rsidRPr="008D3ECB">
        <w:rPr>
          <w:sz w:val="28"/>
          <w:szCs w:val="28"/>
        </w:rPr>
        <w:t>Общее количество часов - 288</w:t>
      </w:r>
    </w:p>
    <w:p w14:paraId="740B416B" w14:textId="77777777" w:rsidR="00D65336" w:rsidRPr="008D3ECB" w:rsidRDefault="00D65336" w:rsidP="00D65336">
      <w:pPr>
        <w:pStyle w:val="aa"/>
        <w:spacing w:after="0" w:afterAutospacing="0" w:line="276" w:lineRule="auto"/>
        <w:rPr>
          <w:sz w:val="28"/>
          <w:szCs w:val="28"/>
        </w:rPr>
      </w:pPr>
      <w:r w:rsidRPr="008D3ECB">
        <w:rPr>
          <w:sz w:val="28"/>
          <w:szCs w:val="28"/>
        </w:rPr>
        <w:t>Периодичность проведения занятий – 2 раза в неделю</w:t>
      </w:r>
    </w:p>
    <w:p w14:paraId="6ED9A5D9" w14:textId="77777777" w:rsidR="00D65336" w:rsidRPr="008D3ECB" w:rsidRDefault="00D65336" w:rsidP="00D65336">
      <w:pPr>
        <w:pStyle w:val="aa"/>
        <w:spacing w:after="0" w:afterAutospacing="0" w:line="276" w:lineRule="auto"/>
        <w:rPr>
          <w:sz w:val="28"/>
          <w:szCs w:val="28"/>
        </w:rPr>
      </w:pPr>
      <w:r w:rsidRPr="008D3ECB">
        <w:rPr>
          <w:sz w:val="28"/>
          <w:szCs w:val="28"/>
        </w:rPr>
        <w:t>Продолжительность занятия – 30 мин.</w:t>
      </w:r>
    </w:p>
    <w:p w14:paraId="2EBC58F7" w14:textId="77777777" w:rsidR="00D65336" w:rsidRPr="008D3ECB" w:rsidRDefault="00D65336" w:rsidP="00D65336">
      <w:pPr>
        <w:pStyle w:val="aa"/>
        <w:spacing w:after="0" w:afterAutospacing="0" w:line="276" w:lineRule="auto"/>
        <w:rPr>
          <w:sz w:val="28"/>
          <w:szCs w:val="28"/>
        </w:rPr>
      </w:pPr>
      <w:r w:rsidRPr="008D3ECB">
        <w:rPr>
          <w:sz w:val="28"/>
          <w:szCs w:val="28"/>
        </w:rPr>
        <w:t xml:space="preserve"> Нормы наполнения групп – 16 человек.</w:t>
      </w:r>
    </w:p>
    <w:p w14:paraId="0AADBB33" w14:textId="77777777" w:rsidR="00D65336" w:rsidRPr="008D3ECB" w:rsidRDefault="00D65336" w:rsidP="00D65336">
      <w:pPr>
        <w:shd w:val="clear" w:color="auto" w:fill="FFFFFF"/>
        <w:tabs>
          <w:tab w:val="left" w:pos="1541"/>
        </w:tabs>
        <w:spacing w:after="240"/>
        <w:ind w:firstLine="709"/>
        <w:jc w:val="both"/>
        <w:rPr>
          <w:rFonts w:ascii="Times New Roman" w:hAnsi="Times New Roman" w:cs="Times New Roman"/>
          <w:color w:val="323232"/>
          <w:sz w:val="28"/>
          <w:szCs w:val="28"/>
        </w:rPr>
      </w:pPr>
    </w:p>
    <w:p w14:paraId="45F3413C" w14:textId="77777777" w:rsidR="00D65336" w:rsidRPr="008D3ECB" w:rsidRDefault="00D65336" w:rsidP="00D65336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ECB">
        <w:rPr>
          <w:rFonts w:ascii="Times New Roman" w:hAnsi="Times New Roman" w:cs="Times New Roman"/>
          <w:b/>
          <w:sz w:val="28"/>
          <w:szCs w:val="28"/>
        </w:rPr>
        <w:t>Материально – техническое обеспечение образовательной программы</w:t>
      </w:r>
    </w:p>
    <w:p w14:paraId="201A6CFF" w14:textId="77777777" w:rsidR="00D65336" w:rsidRPr="008D3ECB" w:rsidRDefault="00D65336" w:rsidP="00D65336">
      <w:pPr>
        <w:pStyle w:val="aa"/>
        <w:spacing w:after="0" w:afterAutospacing="0"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>• Занятия проводятся в учебном кабинете, где имеются 2 окна, жалюзи, розетки, выключатели, урна;</w:t>
      </w:r>
    </w:p>
    <w:p w14:paraId="30D43014" w14:textId="77777777" w:rsidR="00D65336" w:rsidRPr="008D3ECB" w:rsidRDefault="00D65336" w:rsidP="00D65336">
      <w:pPr>
        <w:pStyle w:val="aa"/>
        <w:spacing w:after="0" w:afterAutospacing="0"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>• перечень оборудования учебного кабинета: классная доска, столы и стулья для учащихся и педагога, шкафы и стеллажи для хранения дидактических пособий и учебных материалов, учебные стенды;</w:t>
      </w:r>
    </w:p>
    <w:p w14:paraId="57454701" w14:textId="77777777" w:rsidR="00D65336" w:rsidRPr="008D3ECB" w:rsidRDefault="00D65336" w:rsidP="00D65336">
      <w:pPr>
        <w:pStyle w:val="aa"/>
        <w:spacing w:after="0" w:afterAutospacing="0"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>• перечень технических средств обучения: ноутбук, мультимедиа-проектор;</w:t>
      </w:r>
    </w:p>
    <w:p w14:paraId="17C1E61B" w14:textId="77777777" w:rsidR="00D65336" w:rsidRPr="008D3ECB" w:rsidRDefault="00D65336" w:rsidP="00D65336">
      <w:pPr>
        <w:pStyle w:val="aa"/>
        <w:spacing w:after="0" w:afterAutospacing="0"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>• перечень материалов, необходимых для занятий:  клей, краски, заготовки из бумаги, цветные мелки, цветные карандаши, ножницы, непроливайки;</w:t>
      </w:r>
    </w:p>
    <w:p w14:paraId="04A54D23" w14:textId="77777777" w:rsidR="00D65336" w:rsidRPr="008D3ECB" w:rsidRDefault="00D65336" w:rsidP="00D65336">
      <w:pPr>
        <w:pStyle w:val="aa"/>
        <w:spacing w:after="0" w:afterAutospacing="0"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>• учебный комплект на каждого воспитанника: тетрадь, карандаш, фломастеры, набор цветной бумаги, альбом, краски, непроливайка, прописи, учебники;</w:t>
      </w:r>
    </w:p>
    <w:p w14:paraId="548CFB73" w14:textId="77777777" w:rsidR="00D65336" w:rsidRPr="008D3ECB" w:rsidRDefault="00D65336" w:rsidP="00D65336">
      <w:pPr>
        <w:pStyle w:val="aa"/>
        <w:spacing w:after="0" w:afterAutospacing="0"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>• требования к специальной одежде учащихся: мальчики – рубашка, брюки, девочки – платье или юбка, блузка.</w:t>
      </w:r>
    </w:p>
    <w:p w14:paraId="3F974C69" w14:textId="77777777" w:rsidR="00D65336" w:rsidRPr="008D3ECB" w:rsidRDefault="00D65336" w:rsidP="00D65336">
      <w:pPr>
        <w:pStyle w:val="aa"/>
        <w:spacing w:after="0" w:afterAutospacing="0" w:line="276" w:lineRule="auto"/>
        <w:rPr>
          <w:sz w:val="28"/>
          <w:szCs w:val="28"/>
        </w:rPr>
      </w:pPr>
    </w:p>
    <w:p w14:paraId="2A5B259F" w14:textId="77777777" w:rsidR="00D65336" w:rsidRPr="008D3ECB" w:rsidRDefault="00D65336" w:rsidP="00D65336">
      <w:pPr>
        <w:pStyle w:val="aa"/>
        <w:spacing w:after="0" w:afterAutospacing="0" w:line="276" w:lineRule="auto"/>
        <w:jc w:val="center"/>
        <w:rPr>
          <w:b/>
          <w:sz w:val="28"/>
          <w:szCs w:val="28"/>
        </w:rPr>
      </w:pPr>
      <w:proofErr w:type="spellStart"/>
      <w:r w:rsidRPr="008D3ECB">
        <w:rPr>
          <w:b/>
          <w:sz w:val="28"/>
          <w:szCs w:val="28"/>
        </w:rPr>
        <w:t>Санитарно</w:t>
      </w:r>
      <w:proofErr w:type="spellEnd"/>
      <w:r w:rsidRPr="008D3ECB">
        <w:rPr>
          <w:b/>
          <w:sz w:val="28"/>
          <w:szCs w:val="28"/>
        </w:rPr>
        <w:t xml:space="preserve"> – гигиенические требования</w:t>
      </w:r>
    </w:p>
    <w:p w14:paraId="05BF1790" w14:textId="77777777" w:rsidR="00D65336" w:rsidRPr="008D3ECB" w:rsidRDefault="00D65336" w:rsidP="00D65336">
      <w:pPr>
        <w:pStyle w:val="aa"/>
        <w:spacing w:after="0" w:afterAutospacing="0"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 xml:space="preserve">Согласно Постановлению Главного государственного санитарного врача РФ от 04 июля 2014 г. №41  г. Москва «Об утверждении СанПиН 2.4.4.3172 – 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детей»» необходимо соблюдать следующие </w:t>
      </w:r>
      <w:proofErr w:type="spellStart"/>
      <w:r w:rsidRPr="008D3ECB">
        <w:rPr>
          <w:sz w:val="28"/>
          <w:szCs w:val="28"/>
        </w:rPr>
        <w:t>санитарно</w:t>
      </w:r>
      <w:proofErr w:type="spellEnd"/>
      <w:r w:rsidRPr="008D3ECB">
        <w:rPr>
          <w:sz w:val="28"/>
          <w:szCs w:val="28"/>
        </w:rPr>
        <w:t xml:space="preserve"> – гигиенические требования:</w:t>
      </w:r>
    </w:p>
    <w:p w14:paraId="0EF797C7" w14:textId="77777777" w:rsidR="00D65336" w:rsidRPr="008D3ECB" w:rsidRDefault="00D65336" w:rsidP="00D6533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lastRenderedPageBreak/>
        <w:t>Помещения для занятий детей дошкольного (до 7 лет) и младшего школьного возраста (до 11 лет) размещаются не выше третьего этажа здания.</w:t>
      </w:r>
    </w:p>
    <w:p w14:paraId="4B866411" w14:textId="77777777" w:rsidR="00D65336" w:rsidRPr="008D3ECB" w:rsidRDefault="00D65336" w:rsidP="00D65336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В помещениях на рабочих местах при организации общего искусственного освещения обеспечиваются уровни освещенности люминесцентными лампами- в учебных помещениях для теоретических занятий  - 300 - 500 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лк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>;</w:t>
      </w:r>
    </w:p>
    <w:p w14:paraId="7DB9B18B" w14:textId="77777777" w:rsidR="00D65336" w:rsidRPr="008D3ECB" w:rsidRDefault="00D65336" w:rsidP="00D6533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Учебные доски, не обладающие собственным свечением, должны быть обеспечены равномерным искусств</w:t>
      </w:r>
    </w:p>
    <w:p w14:paraId="57DD2BBD" w14:textId="77777777" w:rsidR="00D65336" w:rsidRPr="008D3ECB" w:rsidRDefault="00D65336" w:rsidP="00D65336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Мебель (учебные столы и стулья) должны быть стандартными, комплектными и иметь маркировку соответствующую ростовой группе. Не допускается использование стульев с мягкими покрытиями, офисной мебели. Мебель, спортивное и игровое оборудование, инструменты и инвентарь должны соответствовать 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росто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>-возрастным особенностям детей. Технические средства обучения, игрушки и материалы, используемые для детского и технического творчества, должны быть безопасными для здоровья детей.</w:t>
      </w:r>
    </w:p>
    <w:p w14:paraId="5AE3D071" w14:textId="77777777" w:rsidR="00D65336" w:rsidRPr="008D3ECB" w:rsidRDefault="00D65336" w:rsidP="00D65336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Занятия в объединениях проводятся по группам, подгруппам, индивидуально или всем составом объединения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социально-педагогической).</w:t>
      </w:r>
    </w:p>
    <w:p w14:paraId="70C076A2" w14:textId="77777777" w:rsidR="00D65336" w:rsidRPr="008D3ECB" w:rsidRDefault="00D65336" w:rsidP="00D65336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Продолжительность занятий в объединениях устанавливается локальным нормативным актом организации дополнительного образования, реализующей дополнительные общеобразовательные программы различной направленности. </w:t>
      </w:r>
    </w:p>
    <w:p w14:paraId="22942129" w14:textId="77777777" w:rsidR="00D65336" w:rsidRPr="008D3ECB" w:rsidRDefault="00D65336" w:rsidP="00D65336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Занятия в организациях дополнительного образования начинаются не ранее 8.00 часов утра и заканчиваются не позднее 20.00 часов. </w:t>
      </w:r>
    </w:p>
    <w:p w14:paraId="27C8E28F" w14:textId="77777777" w:rsidR="00D65336" w:rsidRPr="008D3ECB" w:rsidRDefault="00D65336" w:rsidP="00D65336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В организациях дополнительного образования при наличии двух смен занятий организуется не менее 30 минутный перерыв между сменами для уборки и проветривания помещений.</w:t>
      </w:r>
    </w:p>
    <w:p w14:paraId="60A8586C" w14:textId="77777777" w:rsidR="00D65336" w:rsidRPr="008D3ECB" w:rsidRDefault="00D65336" w:rsidP="00D65336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Рекомендуемая продолжительность занятий детей в учебные дни - не более 3-х академических часов в день, в выходные и каникулярные дни - не более 4 академических часов в день.</w:t>
      </w:r>
    </w:p>
    <w:p w14:paraId="35550439" w14:textId="77777777" w:rsidR="00D65336" w:rsidRPr="008D3ECB" w:rsidRDefault="00D65336" w:rsidP="00D65336">
      <w:pPr>
        <w:numPr>
          <w:ilvl w:val="0"/>
          <w:numId w:val="7"/>
        </w:num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После 30-45 минут теоретических занятий рекомендуется организовывать перерыв длительностью не менее 10 </w:t>
      </w:r>
    </w:p>
    <w:p w14:paraId="198FC225" w14:textId="77777777" w:rsidR="00D65336" w:rsidRPr="008D3ECB" w:rsidRDefault="00D65336" w:rsidP="00D65336">
      <w:pPr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При оборудовании учебных помещений для учащихся шестилетнего возраста рекомендуется использовать дошкольную мебель. </w:t>
      </w:r>
    </w:p>
    <w:p w14:paraId="3B17CB33" w14:textId="77777777" w:rsidR="00D65336" w:rsidRPr="008D3ECB" w:rsidRDefault="00D65336" w:rsidP="00D65336">
      <w:pPr>
        <w:pStyle w:val="aa"/>
        <w:spacing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lastRenderedPageBreak/>
        <w:t>При расстановке в классе мебель меньших размеров ставят ближе к классной доске, а больших размеров дальше. В тех случаях, когда возникает необходимость поставить мебель больших номеров ближе к классной доске, ее следует ставить только первой в 1-м и 3-м (4-м) рядах.</w:t>
      </w:r>
    </w:p>
    <w:p w14:paraId="1ADB417D" w14:textId="77777777" w:rsidR="00D65336" w:rsidRPr="008D3ECB" w:rsidRDefault="00D65336" w:rsidP="00D65336">
      <w:pPr>
        <w:pStyle w:val="aa"/>
        <w:spacing w:line="276" w:lineRule="auto"/>
        <w:jc w:val="both"/>
        <w:rPr>
          <w:sz w:val="28"/>
          <w:szCs w:val="28"/>
        </w:rPr>
      </w:pPr>
      <w:r w:rsidRPr="008D3ECB">
        <w:rPr>
          <w:sz w:val="28"/>
          <w:szCs w:val="28"/>
        </w:rPr>
        <w:t xml:space="preserve">Поверхность классной доски должна быть ровной. Цвет покрытия может быть темно-зеленым, темно-коричневым, черным. Состояние зрительных функций, а также работоспособность учащихся более благоприятны при чтении и списывании текста, написанного на темно-зеленой доске ярко- желтым мелом. </w:t>
      </w:r>
    </w:p>
    <w:p w14:paraId="686C29B5" w14:textId="77777777" w:rsidR="00D65336" w:rsidRPr="008D3ECB" w:rsidRDefault="00D65336" w:rsidP="00D65336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ECB"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14:paraId="1888E1AB" w14:textId="77777777" w:rsidR="00D65336" w:rsidRPr="008D3ECB" w:rsidRDefault="00D65336" w:rsidP="00D65336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Одной из основных задач родителей является оказание помощи детскому саду и школе во всестороннем развитии и воспитании ребёнка. Огромное значение приобретает вторая задача родителей – психологическая подготовка ребёнка к школе, включающая воспитание трудолюбия, усидчивости, умения выполнять указания взрослых, навыков коллективизма. Не менее важно воспитать с раннего детства чувство ответственности, чему во многом способствует установление правильного и четкого режима жизни ребёнка, привитие ему трудовых и санитарно-гигиенических навыков.</w:t>
      </w:r>
    </w:p>
    <w:p w14:paraId="56461996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Поэтому главной задачей учителя является разъяснение родителям в виде конкретных рекомендаций, что успешное обучение детей в школе во многом зависит от физической, психологической, нравственной и умственной подготовки последних, привития им санитарно-гигиенических навыков, умения вести себя в коллективе и соблюдать установленный режим.</w:t>
      </w:r>
    </w:p>
    <w:p w14:paraId="5A507FBC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Круг обязанностей родителей по подготовке ребёнка к школе велик, и им должна быть оказана помощь со стороны школы и детского сада. Работа педагога в этом направлении предполагает:</w:t>
      </w:r>
    </w:p>
    <w:p w14:paraId="5D412CE1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1.</w:t>
      </w:r>
      <w:r w:rsidRPr="008D3ECB">
        <w:rPr>
          <w:rFonts w:ascii="Times New Roman" w:hAnsi="Times New Roman" w:cs="Times New Roman"/>
          <w:sz w:val="28"/>
          <w:szCs w:val="28"/>
        </w:rPr>
        <w:tab/>
        <w:t xml:space="preserve"> изучение семьи</w:t>
      </w:r>
    </w:p>
    <w:p w14:paraId="2863AEEC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2.</w:t>
      </w:r>
      <w:r w:rsidRPr="008D3ECB">
        <w:rPr>
          <w:rFonts w:ascii="Times New Roman" w:hAnsi="Times New Roman" w:cs="Times New Roman"/>
          <w:sz w:val="28"/>
          <w:szCs w:val="28"/>
        </w:rPr>
        <w:tab/>
        <w:t>индивидуальные консультации</w:t>
      </w:r>
    </w:p>
    <w:p w14:paraId="133A5EE4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3.</w:t>
      </w:r>
      <w:r w:rsidRPr="008D3ECB">
        <w:rPr>
          <w:rFonts w:ascii="Times New Roman" w:hAnsi="Times New Roman" w:cs="Times New Roman"/>
          <w:sz w:val="28"/>
          <w:szCs w:val="28"/>
        </w:rPr>
        <w:tab/>
        <w:t>групповые лекции по необходимой теме.</w:t>
      </w:r>
    </w:p>
    <w:p w14:paraId="41570B6C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На    последнем    родительском   собрании   дать   рекомендации родителям на лето по работе с детьми.</w:t>
      </w:r>
    </w:p>
    <w:p w14:paraId="435E09B9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Формы проведения итогов реализации программы</w:t>
      </w:r>
    </w:p>
    <w:p w14:paraId="09A7CFBC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lastRenderedPageBreak/>
        <w:t>Открытые занятия для родителей – 2 раза в год (декабрь, апрель)</w:t>
      </w:r>
    </w:p>
    <w:p w14:paraId="05D90464" w14:textId="77777777" w:rsidR="008D3ECB" w:rsidRDefault="00D65336" w:rsidP="008D3ECB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 Сохранность контингента на конец учебного года.</w:t>
      </w:r>
    </w:p>
    <w:p w14:paraId="718A206E" w14:textId="77777777" w:rsidR="00D65336" w:rsidRPr="008D3ECB" w:rsidRDefault="00D65336" w:rsidP="00D65336">
      <w:pPr>
        <w:spacing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ECB">
        <w:rPr>
          <w:rFonts w:ascii="Times New Roman" w:hAnsi="Times New Roman" w:cs="Times New Roman"/>
          <w:b/>
          <w:sz w:val="28"/>
          <w:szCs w:val="28"/>
        </w:rPr>
        <w:t>Список литература для педагога</w:t>
      </w:r>
    </w:p>
    <w:p w14:paraId="5B0B0D53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1.</w:t>
      </w:r>
      <w:r w:rsidRPr="008D3EC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Багрянцева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 xml:space="preserve"> А. Зоопарк из пластилина - 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М.:Эксмо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>, 2013</w:t>
      </w:r>
    </w:p>
    <w:p w14:paraId="520B229C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2.</w:t>
      </w:r>
      <w:r w:rsidRPr="008D3EC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Бадулина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 xml:space="preserve"> О.И. Эмоциональное благополучие дошкол</w:t>
      </w:r>
      <w:r w:rsidR="002070AE" w:rsidRPr="008D3ECB">
        <w:rPr>
          <w:rFonts w:ascii="Times New Roman" w:hAnsi="Times New Roman" w:cs="Times New Roman"/>
          <w:sz w:val="28"/>
          <w:szCs w:val="28"/>
        </w:rPr>
        <w:t xml:space="preserve">ьников. – М.: </w:t>
      </w:r>
      <w:proofErr w:type="spellStart"/>
      <w:r w:rsidR="002070AE" w:rsidRPr="008D3ECB">
        <w:rPr>
          <w:rFonts w:ascii="Times New Roman" w:hAnsi="Times New Roman" w:cs="Times New Roman"/>
          <w:sz w:val="28"/>
          <w:szCs w:val="28"/>
        </w:rPr>
        <w:t>Экон-информ</w:t>
      </w:r>
      <w:proofErr w:type="spellEnd"/>
      <w:r w:rsidR="002070AE" w:rsidRPr="008D3ECB">
        <w:rPr>
          <w:rFonts w:ascii="Times New Roman" w:hAnsi="Times New Roman" w:cs="Times New Roman"/>
          <w:sz w:val="28"/>
          <w:szCs w:val="28"/>
        </w:rPr>
        <w:t>, 2012</w:t>
      </w:r>
    </w:p>
    <w:p w14:paraId="103BA55F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3.</w:t>
      </w:r>
      <w:r w:rsidRPr="008D3ECB">
        <w:rPr>
          <w:rFonts w:ascii="Times New Roman" w:hAnsi="Times New Roman" w:cs="Times New Roman"/>
          <w:sz w:val="28"/>
          <w:szCs w:val="28"/>
        </w:rPr>
        <w:tab/>
        <w:t xml:space="preserve">Жукова О.Г. «Планирование и конспекты занятий по 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изодеятельности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>» М.; Айрис Пресс, 2007</w:t>
      </w:r>
    </w:p>
    <w:p w14:paraId="5B43FA29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4.</w:t>
      </w:r>
      <w:r w:rsidRPr="008D3ECB">
        <w:rPr>
          <w:rFonts w:ascii="Times New Roman" w:hAnsi="Times New Roman" w:cs="Times New Roman"/>
          <w:sz w:val="28"/>
          <w:szCs w:val="28"/>
        </w:rPr>
        <w:tab/>
        <w:t>Кислова Т.Р.  «По дороге к азбуке»  Методические рекомендации</w:t>
      </w:r>
    </w:p>
    <w:p w14:paraId="59E0F021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5.</w:t>
      </w:r>
      <w:r w:rsidRPr="008D3ECB">
        <w:rPr>
          <w:rFonts w:ascii="Times New Roman" w:hAnsi="Times New Roman" w:cs="Times New Roman"/>
          <w:sz w:val="28"/>
          <w:szCs w:val="28"/>
        </w:rPr>
        <w:tab/>
        <w:t>Колесникова Е.В. Диагностика математических способностей М.; Творческий центр, 2008</w:t>
      </w:r>
    </w:p>
    <w:p w14:paraId="2568F7C8" w14:textId="5FA3E159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6.</w:t>
      </w:r>
      <w:r w:rsidRPr="008D3ECB">
        <w:rPr>
          <w:rFonts w:ascii="Times New Roman" w:hAnsi="Times New Roman" w:cs="Times New Roman"/>
          <w:sz w:val="28"/>
          <w:szCs w:val="28"/>
        </w:rPr>
        <w:tab/>
        <w:t>Конышева Н. М. Методические рекомендации к дидактическому материалу «Художественно-конструкторская деятельность детей старшего дошкольного возраста»: Пособие для педагогов дошкольных учреждений и родителей. – Смо</w:t>
      </w:r>
      <w:r w:rsidR="002070AE" w:rsidRPr="008D3ECB">
        <w:rPr>
          <w:rFonts w:ascii="Times New Roman" w:hAnsi="Times New Roman" w:cs="Times New Roman"/>
          <w:sz w:val="28"/>
          <w:szCs w:val="28"/>
        </w:rPr>
        <w:t>ленск: Ассоциация XXI век, 2010</w:t>
      </w:r>
    </w:p>
    <w:p w14:paraId="46F68CAC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7.</w:t>
      </w:r>
      <w:r w:rsidRPr="008D3ECB">
        <w:rPr>
          <w:rFonts w:ascii="Times New Roman" w:hAnsi="Times New Roman" w:cs="Times New Roman"/>
          <w:sz w:val="28"/>
          <w:szCs w:val="28"/>
        </w:rPr>
        <w:tab/>
        <w:t>Лыкова И.А. Изобразительная деятельность в детском саду М.; «Карапуз-дидактика» Творческий центр Сфера, 2008</w:t>
      </w:r>
    </w:p>
    <w:p w14:paraId="7B7F743A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8.</w:t>
      </w:r>
      <w:r w:rsidRPr="008D3ECB">
        <w:rPr>
          <w:rFonts w:ascii="Times New Roman" w:hAnsi="Times New Roman" w:cs="Times New Roman"/>
          <w:sz w:val="28"/>
          <w:szCs w:val="28"/>
        </w:rPr>
        <w:tab/>
        <w:t xml:space="preserve">Петерсон Л.Г., Холина Н.П.  «Раз-ступенька, два ступенька» методические рекомендации, М. «Ювента»,2008 </w:t>
      </w:r>
    </w:p>
    <w:p w14:paraId="639ADBCA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9.</w:t>
      </w:r>
      <w:r w:rsidRPr="008D3EC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Поглазова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 xml:space="preserve"> О.Т. Вместе со сказкой: Пособия для ознакомления детей старшего 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дошкольно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>-го возраста с окружающим миром. – Смоленск: Ассоциация XXI век, 2010</w:t>
      </w:r>
    </w:p>
    <w:p w14:paraId="46EEC500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10.</w:t>
      </w:r>
      <w:r w:rsidRPr="008D3ECB">
        <w:rPr>
          <w:rFonts w:ascii="Times New Roman" w:hAnsi="Times New Roman" w:cs="Times New Roman"/>
          <w:sz w:val="28"/>
          <w:szCs w:val="28"/>
        </w:rPr>
        <w:tab/>
        <w:t>Программа «Ступеньки». Курс математики для дошкольной подготовки детей 3-6 лет по образовательной системе деятельностного метода обучения «Школа 2000…» М. «АПК и ППРО»2007</w:t>
      </w:r>
    </w:p>
    <w:p w14:paraId="51086B10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11.</w:t>
      </w:r>
      <w:r w:rsidRPr="008D3ECB">
        <w:rPr>
          <w:rFonts w:ascii="Times New Roman" w:hAnsi="Times New Roman" w:cs="Times New Roman"/>
          <w:sz w:val="28"/>
          <w:szCs w:val="28"/>
        </w:rPr>
        <w:tab/>
        <w:t>Салмина Н.Г., Глебова А.О. «Учимся рисовать» М.; «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Вентана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>-Граф» 2007</w:t>
      </w:r>
    </w:p>
    <w:p w14:paraId="4B002B64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12.</w:t>
      </w:r>
      <w:r w:rsidRPr="008D3EC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Фалькович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 xml:space="preserve"> Т.А., 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Барылкина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 xml:space="preserve"> Л.П. Развитие речи, подготовка к освоению письма М.; «Вако» 2007</w:t>
      </w:r>
    </w:p>
    <w:p w14:paraId="608D685A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13.</w:t>
      </w:r>
      <w:r w:rsidRPr="008D3ECB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Шпотова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 xml:space="preserve"> Т.В., Кочеткова Е.П. Цвет природы М.; Просвещение, 2005</w:t>
      </w:r>
    </w:p>
    <w:p w14:paraId="2BE93A69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lastRenderedPageBreak/>
        <w:t>14.</w:t>
      </w:r>
      <w:r w:rsidRPr="008D3ECB">
        <w:rPr>
          <w:rFonts w:ascii="Times New Roman" w:hAnsi="Times New Roman" w:cs="Times New Roman"/>
          <w:sz w:val="28"/>
          <w:szCs w:val="28"/>
        </w:rPr>
        <w:tab/>
        <w:t>Школа для дошколят. «Готов ли ваш ребёнок к школе?» «РОСМЭН» 2007</w:t>
      </w:r>
    </w:p>
    <w:p w14:paraId="2D728F55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Список литературы для обучающихся</w:t>
      </w:r>
    </w:p>
    <w:p w14:paraId="1EF18AC5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1. Жукова Н.С. Букварь: учебное пособие. – М.: Эксмо, 2012</w:t>
      </w:r>
    </w:p>
    <w:p w14:paraId="336567B5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2. Петерсон Л.Г., Холина Н.П. Практический курс математики для дошкольников «Раз-ступенька, два- ступенька…» М. «Ювента»,2008 </w:t>
      </w:r>
    </w:p>
    <w:p w14:paraId="544850D0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 xml:space="preserve">3. Петерсон Л.Г., Холина Н.П. </w:t>
      </w:r>
      <w:proofErr w:type="spellStart"/>
      <w:r w:rsidRPr="008D3ECB">
        <w:rPr>
          <w:rFonts w:ascii="Times New Roman" w:hAnsi="Times New Roman" w:cs="Times New Roman"/>
          <w:sz w:val="28"/>
          <w:szCs w:val="28"/>
        </w:rPr>
        <w:t>Раб.тет</w:t>
      </w:r>
      <w:proofErr w:type="spellEnd"/>
      <w:r w:rsidRPr="008D3ECB">
        <w:rPr>
          <w:rFonts w:ascii="Times New Roman" w:hAnsi="Times New Roman" w:cs="Times New Roman"/>
          <w:sz w:val="28"/>
          <w:szCs w:val="28"/>
        </w:rPr>
        <w:t>. 1-2 ч. по мате</w:t>
      </w:r>
      <w:r w:rsidR="002070AE" w:rsidRPr="008D3ECB">
        <w:rPr>
          <w:rFonts w:ascii="Times New Roman" w:hAnsi="Times New Roman" w:cs="Times New Roman"/>
          <w:sz w:val="28"/>
          <w:szCs w:val="28"/>
        </w:rPr>
        <w:t>матике «Раз-ступенька, два- сту</w:t>
      </w:r>
      <w:r w:rsidRPr="008D3ECB">
        <w:rPr>
          <w:rFonts w:ascii="Times New Roman" w:hAnsi="Times New Roman" w:cs="Times New Roman"/>
          <w:sz w:val="28"/>
          <w:szCs w:val="28"/>
        </w:rPr>
        <w:t xml:space="preserve">пенька…» </w:t>
      </w:r>
    </w:p>
    <w:p w14:paraId="75510F08" w14:textId="77777777" w:rsidR="00D65336" w:rsidRPr="008D3ECB" w:rsidRDefault="00D65336" w:rsidP="00D65336">
      <w:pPr>
        <w:spacing w:after="240"/>
        <w:jc w:val="center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Ссылки на литературу  для педагога</w:t>
      </w:r>
    </w:p>
    <w:p w14:paraId="41BA8D15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</w:t>
      </w:r>
      <w:r w:rsidRPr="008D3ECB">
        <w:rPr>
          <w:rFonts w:ascii="Times New Roman" w:hAnsi="Times New Roman" w:cs="Times New Roman"/>
          <w:sz w:val="28"/>
          <w:szCs w:val="28"/>
        </w:rPr>
        <w:tab/>
        <w:t xml:space="preserve"> http://www.toybytoy.com/book/Zoo-from-clay  или http://bookash.pro/ru/book/166979/zoopark-iz-plastilina-alena-bagryantseva</w:t>
      </w:r>
    </w:p>
    <w:p w14:paraId="2CC33D1D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2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https://search.rsl.ru/ru/record/01007507673</w:t>
      </w:r>
    </w:p>
    <w:p w14:paraId="590C5D3F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3</w:t>
      </w:r>
      <w:r w:rsidRPr="008D3ECB">
        <w:rPr>
          <w:rFonts w:ascii="Times New Roman" w:hAnsi="Times New Roman" w:cs="Times New Roman"/>
          <w:sz w:val="28"/>
          <w:szCs w:val="28"/>
        </w:rPr>
        <w:tab/>
        <w:t>http://korunb.nlr.ru/queries_catalog.php?rid=975</w:t>
      </w:r>
    </w:p>
    <w:p w14:paraId="4A622050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4</w:t>
      </w:r>
      <w:r w:rsidRPr="008D3ECB">
        <w:rPr>
          <w:rFonts w:ascii="Times New Roman" w:hAnsi="Times New Roman" w:cs="Times New Roman"/>
          <w:sz w:val="28"/>
          <w:szCs w:val="28"/>
        </w:rPr>
        <w:tab/>
        <w:t>http://www.alleng.ru/d/doschk/doschk266.htm</w:t>
      </w:r>
    </w:p>
    <w:p w14:paraId="317E8284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5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https://www.labirint.ru/books/304180/</w:t>
      </w:r>
    </w:p>
    <w:p w14:paraId="5D61D98B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6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https://www.twirpx.com/file/1429961/</w:t>
      </w:r>
    </w:p>
    <w:p w14:paraId="0DE3904D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7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https://www.twirpx.com/file/692068/</w:t>
      </w:r>
    </w:p>
    <w:p w14:paraId="6E23958A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8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https://www.twirpx.com/file/1749768/</w:t>
      </w:r>
    </w:p>
    <w:p w14:paraId="662CB87B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9</w:t>
      </w:r>
      <w:r w:rsidRPr="008D3ECB">
        <w:rPr>
          <w:rFonts w:ascii="Times New Roman" w:hAnsi="Times New Roman" w:cs="Times New Roman"/>
          <w:sz w:val="28"/>
          <w:szCs w:val="28"/>
        </w:rPr>
        <w:tab/>
        <w:t>http://mam2mam.ru/articles/favorites/article.php?ID=21866</w:t>
      </w:r>
    </w:p>
    <w:p w14:paraId="5CAE2F82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10</w:t>
      </w:r>
      <w:r w:rsidRPr="008D3ECB">
        <w:rPr>
          <w:rFonts w:ascii="Times New Roman" w:hAnsi="Times New Roman" w:cs="Times New Roman"/>
          <w:sz w:val="28"/>
          <w:szCs w:val="28"/>
        </w:rPr>
        <w:tab/>
        <w:t>http://booksee.org/book/805192</w:t>
      </w:r>
    </w:p>
    <w:p w14:paraId="21616C7D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11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https://www.twirpx.com/file/1787831/</w:t>
      </w:r>
    </w:p>
    <w:p w14:paraId="318BBE38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12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https://search.rsl.ru/ru/record/01003193221</w:t>
      </w:r>
    </w:p>
    <w:p w14:paraId="590D36C5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  <w:r w:rsidRPr="008D3ECB">
        <w:rPr>
          <w:rFonts w:ascii="Times New Roman" w:hAnsi="Times New Roman" w:cs="Times New Roman"/>
          <w:sz w:val="28"/>
          <w:szCs w:val="28"/>
        </w:rPr>
        <w:t>13</w:t>
      </w:r>
      <w:r w:rsidRPr="008D3ECB">
        <w:rPr>
          <w:rFonts w:ascii="Times New Roman" w:hAnsi="Times New Roman" w:cs="Times New Roman"/>
          <w:sz w:val="28"/>
          <w:szCs w:val="28"/>
        </w:rPr>
        <w:tab/>
        <w:t>https://search.rsl.ru/ru/record/01002713442</w:t>
      </w:r>
    </w:p>
    <w:p w14:paraId="6AFB07E5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3B6ABE59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09153460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0D870AC3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10B4A40C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7D062597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6FDD0BC3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0E192610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75D5EEC7" w14:textId="77777777" w:rsidR="00D65336" w:rsidRPr="008D3ECB" w:rsidRDefault="00D65336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2B3646A0" w14:textId="77777777" w:rsidR="0058083C" w:rsidRPr="008D3ECB" w:rsidRDefault="0058083C" w:rsidP="00D65336">
      <w:pPr>
        <w:spacing w:after="240"/>
        <w:jc w:val="both"/>
        <w:rPr>
          <w:rFonts w:ascii="Times New Roman" w:hAnsi="Times New Roman" w:cs="Times New Roman"/>
          <w:sz w:val="28"/>
          <w:szCs w:val="28"/>
        </w:rPr>
      </w:pPr>
    </w:p>
    <w:p w14:paraId="5C402531" w14:textId="77777777" w:rsidR="0058083C" w:rsidRPr="008D3ECB" w:rsidRDefault="0058083C" w:rsidP="008D3ECB">
      <w:pPr>
        <w:pStyle w:val="a8"/>
        <w:tabs>
          <w:tab w:val="left" w:pos="0"/>
        </w:tabs>
        <w:ind w:left="0"/>
        <w:contextualSpacing w:val="0"/>
        <w:rPr>
          <w:rFonts w:ascii="Times New Roman" w:hAnsi="Times New Roman" w:cs="Times New Roman"/>
          <w:sz w:val="28"/>
          <w:szCs w:val="28"/>
        </w:rPr>
      </w:pPr>
    </w:p>
    <w:sectPr w:rsidR="0058083C" w:rsidRPr="008D3ECB" w:rsidSect="006E6B35">
      <w:footerReference w:type="default" r:id="rId8"/>
      <w:pgSz w:w="11906" w:h="16838"/>
      <w:pgMar w:top="1134" w:right="566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FCB27" w14:textId="77777777" w:rsidR="00CB6C42" w:rsidRDefault="00CB6C42" w:rsidP="00C14CC9">
      <w:pPr>
        <w:spacing w:after="0" w:line="240" w:lineRule="auto"/>
      </w:pPr>
      <w:r>
        <w:separator/>
      </w:r>
    </w:p>
  </w:endnote>
  <w:endnote w:type="continuationSeparator" w:id="0">
    <w:p w14:paraId="3EFAA089" w14:textId="77777777" w:rsidR="00CB6C42" w:rsidRDefault="00CB6C42" w:rsidP="00C14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2923"/>
      <w:docPartObj>
        <w:docPartGallery w:val="Page Numbers (Bottom of Page)"/>
        <w:docPartUnique/>
      </w:docPartObj>
    </w:sdtPr>
    <w:sdtEndPr/>
    <w:sdtContent>
      <w:p w14:paraId="64D37BB9" w14:textId="77777777" w:rsidR="00127E4B" w:rsidRDefault="00CB6C42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264D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3E4BF0" w14:textId="77777777" w:rsidR="00127E4B" w:rsidRDefault="00127E4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7C45C" w14:textId="77777777" w:rsidR="00CB6C42" w:rsidRDefault="00CB6C42" w:rsidP="00C14CC9">
      <w:pPr>
        <w:spacing w:after="0" w:line="240" w:lineRule="auto"/>
      </w:pPr>
      <w:r>
        <w:separator/>
      </w:r>
    </w:p>
  </w:footnote>
  <w:footnote w:type="continuationSeparator" w:id="0">
    <w:p w14:paraId="1110F4F2" w14:textId="77777777" w:rsidR="00CB6C42" w:rsidRDefault="00CB6C42" w:rsidP="00C14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D4DBC"/>
    <w:multiLevelType w:val="hybridMultilevel"/>
    <w:tmpl w:val="CD560E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3F3D80"/>
    <w:multiLevelType w:val="hybridMultilevel"/>
    <w:tmpl w:val="061479B2"/>
    <w:lvl w:ilvl="0" w:tplc="A7DC4E02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A052E17"/>
    <w:multiLevelType w:val="hybridMultilevel"/>
    <w:tmpl w:val="A9C8D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272CD"/>
    <w:multiLevelType w:val="hybridMultilevel"/>
    <w:tmpl w:val="A4B667E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4E861D9"/>
    <w:multiLevelType w:val="multilevel"/>
    <w:tmpl w:val="EDDA4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F125D23"/>
    <w:multiLevelType w:val="hybridMultilevel"/>
    <w:tmpl w:val="169E04CA"/>
    <w:lvl w:ilvl="0" w:tplc="196CA37A">
      <w:start w:val="7"/>
      <w:numFmt w:val="decimal"/>
      <w:lvlText w:val="%1."/>
      <w:lvlJc w:val="left"/>
      <w:pPr>
        <w:ind w:left="1818" w:hanging="360"/>
      </w:pPr>
      <w:rPr>
        <w:rFonts w:eastAsia="Calibri" w:hint="default"/>
        <w:color w:val="323232"/>
      </w:rPr>
    </w:lvl>
    <w:lvl w:ilvl="1" w:tplc="04190019" w:tentative="1">
      <w:start w:val="1"/>
      <w:numFmt w:val="lowerLetter"/>
      <w:lvlText w:val="%2."/>
      <w:lvlJc w:val="left"/>
      <w:pPr>
        <w:ind w:left="2538" w:hanging="360"/>
      </w:pPr>
    </w:lvl>
    <w:lvl w:ilvl="2" w:tplc="0419001B" w:tentative="1">
      <w:start w:val="1"/>
      <w:numFmt w:val="lowerRoman"/>
      <w:lvlText w:val="%3."/>
      <w:lvlJc w:val="right"/>
      <w:pPr>
        <w:ind w:left="3258" w:hanging="180"/>
      </w:pPr>
    </w:lvl>
    <w:lvl w:ilvl="3" w:tplc="0419000F" w:tentative="1">
      <w:start w:val="1"/>
      <w:numFmt w:val="decimal"/>
      <w:lvlText w:val="%4."/>
      <w:lvlJc w:val="left"/>
      <w:pPr>
        <w:ind w:left="3978" w:hanging="360"/>
      </w:pPr>
    </w:lvl>
    <w:lvl w:ilvl="4" w:tplc="04190019" w:tentative="1">
      <w:start w:val="1"/>
      <w:numFmt w:val="lowerLetter"/>
      <w:lvlText w:val="%5."/>
      <w:lvlJc w:val="left"/>
      <w:pPr>
        <w:ind w:left="4698" w:hanging="360"/>
      </w:pPr>
    </w:lvl>
    <w:lvl w:ilvl="5" w:tplc="0419001B" w:tentative="1">
      <w:start w:val="1"/>
      <w:numFmt w:val="lowerRoman"/>
      <w:lvlText w:val="%6."/>
      <w:lvlJc w:val="right"/>
      <w:pPr>
        <w:ind w:left="5418" w:hanging="180"/>
      </w:pPr>
    </w:lvl>
    <w:lvl w:ilvl="6" w:tplc="0419000F" w:tentative="1">
      <w:start w:val="1"/>
      <w:numFmt w:val="decimal"/>
      <w:lvlText w:val="%7."/>
      <w:lvlJc w:val="left"/>
      <w:pPr>
        <w:ind w:left="6138" w:hanging="360"/>
      </w:pPr>
    </w:lvl>
    <w:lvl w:ilvl="7" w:tplc="04190019" w:tentative="1">
      <w:start w:val="1"/>
      <w:numFmt w:val="lowerLetter"/>
      <w:lvlText w:val="%8."/>
      <w:lvlJc w:val="left"/>
      <w:pPr>
        <w:ind w:left="6858" w:hanging="360"/>
      </w:pPr>
    </w:lvl>
    <w:lvl w:ilvl="8" w:tplc="0419001B" w:tentative="1">
      <w:start w:val="1"/>
      <w:numFmt w:val="lowerRoman"/>
      <w:lvlText w:val="%9."/>
      <w:lvlJc w:val="right"/>
      <w:pPr>
        <w:ind w:left="7578" w:hanging="180"/>
      </w:pPr>
    </w:lvl>
  </w:abstractNum>
  <w:abstractNum w:abstractNumId="6" w15:restartNumberingAfterBreak="0">
    <w:nsid w:val="72AF657A"/>
    <w:multiLevelType w:val="hybridMultilevel"/>
    <w:tmpl w:val="724A033C"/>
    <w:lvl w:ilvl="0" w:tplc="541C352E">
      <w:start w:val="5"/>
      <w:numFmt w:val="decimal"/>
      <w:lvlText w:val="%1."/>
      <w:lvlJc w:val="left"/>
      <w:pPr>
        <w:ind w:left="1458" w:hanging="360"/>
      </w:pPr>
      <w:rPr>
        <w:rFonts w:eastAsia="Calibri" w:hint="default"/>
        <w:color w:val="323232"/>
      </w:rPr>
    </w:lvl>
    <w:lvl w:ilvl="1" w:tplc="04190019" w:tentative="1">
      <w:start w:val="1"/>
      <w:numFmt w:val="lowerLetter"/>
      <w:lvlText w:val="%2."/>
      <w:lvlJc w:val="left"/>
      <w:pPr>
        <w:ind w:left="2178" w:hanging="360"/>
      </w:pPr>
    </w:lvl>
    <w:lvl w:ilvl="2" w:tplc="0419001B" w:tentative="1">
      <w:start w:val="1"/>
      <w:numFmt w:val="lowerRoman"/>
      <w:lvlText w:val="%3."/>
      <w:lvlJc w:val="right"/>
      <w:pPr>
        <w:ind w:left="2898" w:hanging="180"/>
      </w:pPr>
    </w:lvl>
    <w:lvl w:ilvl="3" w:tplc="0419000F" w:tentative="1">
      <w:start w:val="1"/>
      <w:numFmt w:val="decimal"/>
      <w:lvlText w:val="%4."/>
      <w:lvlJc w:val="left"/>
      <w:pPr>
        <w:ind w:left="3618" w:hanging="360"/>
      </w:pPr>
    </w:lvl>
    <w:lvl w:ilvl="4" w:tplc="04190019" w:tentative="1">
      <w:start w:val="1"/>
      <w:numFmt w:val="lowerLetter"/>
      <w:lvlText w:val="%5."/>
      <w:lvlJc w:val="left"/>
      <w:pPr>
        <w:ind w:left="4338" w:hanging="360"/>
      </w:pPr>
    </w:lvl>
    <w:lvl w:ilvl="5" w:tplc="0419001B" w:tentative="1">
      <w:start w:val="1"/>
      <w:numFmt w:val="lowerRoman"/>
      <w:lvlText w:val="%6."/>
      <w:lvlJc w:val="right"/>
      <w:pPr>
        <w:ind w:left="5058" w:hanging="180"/>
      </w:pPr>
    </w:lvl>
    <w:lvl w:ilvl="6" w:tplc="0419000F" w:tentative="1">
      <w:start w:val="1"/>
      <w:numFmt w:val="decimal"/>
      <w:lvlText w:val="%7."/>
      <w:lvlJc w:val="left"/>
      <w:pPr>
        <w:ind w:left="5778" w:hanging="360"/>
      </w:pPr>
    </w:lvl>
    <w:lvl w:ilvl="7" w:tplc="04190019" w:tentative="1">
      <w:start w:val="1"/>
      <w:numFmt w:val="lowerLetter"/>
      <w:lvlText w:val="%8."/>
      <w:lvlJc w:val="left"/>
      <w:pPr>
        <w:ind w:left="6498" w:hanging="360"/>
      </w:pPr>
    </w:lvl>
    <w:lvl w:ilvl="8" w:tplc="0419001B" w:tentative="1">
      <w:start w:val="1"/>
      <w:numFmt w:val="lowerRoman"/>
      <w:lvlText w:val="%9."/>
      <w:lvlJc w:val="right"/>
      <w:pPr>
        <w:ind w:left="7218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5"/>
  </w:num>
  <w:num w:numId="5">
    <w:abstractNumId w:val="3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009F"/>
    <w:rsid w:val="000264DA"/>
    <w:rsid w:val="00127E4B"/>
    <w:rsid w:val="001E767A"/>
    <w:rsid w:val="002070AE"/>
    <w:rsid w:val="004871E8"/>
    <w:rsid w:val="0058083C"/>
    <w:rsid w:val="006E6B35"/>
    <w:rsid w:val="008D3ECB"/>
    <w:rsid w:val="0091009F"/>
    <w:rsid w:val="009B6880"/>
    <w:rsid w:val="00C14CC9"/>
    <w:rsid w:val="00CB6C42"/>
    <w:rsid w:val="00D65336"/>
    <w:rsid w:val="00EF0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A1B34"/>
  <w15:docId w15:val="{D42B2299-EFC9-4913-87C3-260BA9536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009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C14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14CC9"/>
  </w:style>
  <w:style w:type="paragraph" w:styleId="a6">
    <w:name w:val="footer"/>
    <w:basedOn w:val="a"/>
    <w:link w:val="a7"/>
    <w:uiPriority w:val="99"/>
    <w:unhideWhenUsed/>
    <w:rsid w:val="00C14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14CC9"/>
  </w:style>
  <w:style w:type="paragraph" w:styleId="a8">
    <w:name w:val="List Paragraph"/>
    <w:basedOn w:val="a"/>
    <w:uiPriority w:val="34"/>
    <w:qFormat/>
    <w:rsid w:val="006E6B35"/>
    <w:pPr>
      <w:ind w:left="720"/>
      <w:contextualSpacing/>
    </w:pPr>
  </w:style>
  <w:style w:type="paragraph" w:styleId="a9">
    <w:name w:val="No Spacing"/>
    <w:qFormat/>
    <w:rsid w:val="006E6B35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a">
    <w:name w:val="Normal (Web)"/>
    <w:basedOn w:val="a"/>
    <w:uiPriority w:val="99"/>
    <w:rsid w:val="00D65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38</Pages>
  <Words>7957</Words>
  <Characters>45358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2023-09-04T17:52:00Z</dcterms:created>
  <dcterms:modified xsi:type="dcterms:W3CDTF">2023-09-25T07:39:00Z</dcterms:modified>
</cp:coreProperties>
</file>