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7A4" w:rsidRDefault="002147A4" w:rsidP="00262D6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252460"/>
            <wp:effectExtent l="19050" t="0" r="3175" b="0"/>
            <wp:docPr id="1" name="Рисунок 0" descr="график!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рафик!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5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47A4" w:rsidRDefault="002147A4" w:rsidP="00262D6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147A4" w:rsidRDefault="002147A4" w:rsidP="00262D6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147A4" w:rsidRDefault="002147A4" w:rsidP="00262D6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038C1" w:rsidRDefault="007038C1" w:rsidP="00262D6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2D6A" w:rsidRPr="00262D6A" w:rsidRDefault="00262D6A" w:rsidP="00262D6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D6A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62D6A" w:rsidRPr="00262D6A" w:rsidRDefault="00262D6A" w:rsidP="00262D6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Годовой календарный учебный график 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 (далее – Учреждение) является документом, регламентирующим организацию образовательной деятельности в Учреждении.</w:t>
      </w:r>
    </w:p>
    <w:p w:rsidR="00F77B81" w:rsidRDefault="00262D6A" w:rsidP="007A7483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F4288E">
        <w:rPr>
          <w:rFonts w:ascii="Times New Roman" w:hAnsi="Times New Roman" w:cs="Times New Roman"/>
          <w:sz w:val="28"/>
          <w:szCs w:val="28"/>
        </w:rPr>
        <w:t xml:space="preserve"> Нормативно-правовую базу календарного учебного графика Учреждения составляют:</w:t>
      </w:r>
    </w:p>
    <w:p w:rsidR="00F77B81" w:rsidRDefault="007A7483" w:rsidP="007A7483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4"/>
          <w:szCs w:val="24"/>
        </w:rPr>
        <w:t xml:space="preserve"> </w:t>
      </w:r>
      <w:r w:rsidRPr="007A7483">
        <w:rPr>
          <w:rFonts w:ascii="Times New Roman" w:hAnsi="Times New Roman" w:cs="Times New Roman"/>
          <w:sz w:val="28"/>
          <w:szCs w:val="28"/>
        </w:rPr>
        <w:t>1.  Федеральный закон об образовании в Российской Федерации от 29.12.2012  №273-ФЗ (с изменениями и дополнениями)</w:t>
      </w:r>
    </w:p>
    <w:p w:rsidR="007A7483" w:rsidRPr="007A7483" w:rsidRDefault="007A7483" w:rsidP="007A7483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8"/>
          <w:szCs w:val="28"/>
        </w:rPr>
        <w:t>2.  Федеральный закон от 31 июля 2020 г. № 304-ФЗ «О внесении изменений в  Федеральный  закон  «Об  образовании  в  Российской  Федерации»  по  вопросам воспитания обучающихся»</w:t>
      </w:r>
    </w:p>
    <w:p w:rsidR="007A7483" w:rsidRPr="007A7483" w:rsidRDefault="007A7483" w:rsidP="007A7483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8"/>
          <w:szCs w:val="28"/>
        </w:rPr>
        <w:t>3.  Концепция  развития  дополнительного  образования  детей  до  2030  года, утвержденная Распоряжением Правительства РФ от 31 марта 2022 г. №678-р</w:t>
      </w:r>
    </w:p>
    <w:p w:rsidR="007A7483" w:rsidRPr="007A7483" w:rsidRDefault="007A7483" w:rsidP="007A7483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8"/>
          <w:szCs w:val="28"/>
        </w:rPr>
        <w:t>4.  Федеральный  проект  «Успех  каждого  ребенка»  в  рамках  Национального проекта  «Образование»,  утвержденного  Протоколом  заседания  президиума  Совета при  Президенте  Российской  Федерации  по  стратегическому  развитию  и национальным проектам от 3.09.2018 №10</w:t>
      </w:r>
    </w:p>
    <w:p w:rsidR="007A7483" w:rsidRPr="007A7483" w:rsidRDefault="007A7483" w:rsidP="007A7483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8"/>
          <w:szCs w:val="28"/>
        </w:rPr>
        <w:t>5.  Приказ  Министерства  просвещения  Российской  Федерации  от  3.09.2019 №467  «Об  утверждении  Целевой  модели  развития  региональных  систем дополнительного образования детей»</w:t>
      </w:r>
    </w:p>
    <w:p w:rsidR="007A7483" w:rsidRPr="007A7483" w:rsidRDefault="007A7483" w:rsidP="007A7483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8"/>
          <w:szCs w:val="28"/>
        </w:rPr>
        <w:t>6.  Федеральный  закон  от  13  июля  2020  г.  №189-ФЗ  «О  государственном (муниципальном) социальном заказе на оказание государственных (муниципальных) услуг в социальной сфере»  (с изменениями и дополнениями, вступившими в силу с 28.12.2022 г.)</w:t>
      </w:r>
    </w:p>
    <w:p w:rsidR="007A7483" w:rsidRPr="007A7483" w:rsidRDefault="007A7483" w:rsidP="007A7483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8"/>
          <w:szCs w:val="28"/>
        </w:rPr>
        <w:t>7.  Приказ  Министерства  просвещения  Российской  Федерации  от  27  июля 2022  г.  №629  «Об  утверждении  Порядка  организации  и  осуществления образовательной  деятельности  по  дополнительным  общеобразовательным программам»</w:t>
      </w:r>
    </w:p>
    <w:p w:rsidR="007A7483" w:rsidRPr="007A7483" w:rsidRDefault="007A7483" w:rsidP="007A7483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8"/>
          <w:szCs w:val="28"/>
        </w:rPr>
        <w:t xml:space="preserve">8. Приказ  Министерства  просвещения  Российской  Федерации  от  5  августа 2020  года  №  882/391  «Об  организации  и  осуществлении  образовательной деятельности  при  сетевой  форме  реализации  </w:t>
      </w:r>
      <w:r w:rsidRPr="007A7483">
        <w:rPr>
          <w:rFonts w:ascii="Times New Roman" w:hAnsi="Times New Roman" w:cs="Times New Roman"/>
          <w:sz w:val="28"/>
          <w:szCs w:val="28"/>
        </w:rPr>
        <w:lastRenderedPageBreak/>
        <w:t>образовательных  программ»  (если программа реализуется в сетевой форме);</w:t>
      </w:r>
    </w:p>
    <w:p w:rsidR="007A7483" w:rsidRPr="007A7483" w:rsidRDefault="007A7483" w:rsidP="007A7483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8"/>
          <w:szCs w:val="28"/>
        </w:rPr>
        <w:t>9.  СП  2.4.  3648-20  «Санитарно-эпидемиологические  требования  к организациям  воспитания  и  обучения,  отдыха  и  оздоровления  детей  и  молодежи», утвержденные  Постановлением  Главного  государственного  санитарного  врача Российской Федерации от 28.09.2020 г. №28;</w:t>
      </w:r>
    </w:p>
    <w:p w:rsidR="007A7483" w:rsidRPr="007A7483" w:rsidRDefault="007A7483" w:rsidP="007A7483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8"/>
          <w:szCs w:val="28"/>
        </w:rPr>
        <w:t>10. Методические  рекомендации  по  реализации  дополнительных общеобразовательных  программ  с  применением  электронного  обучения  и дистанционных  образовательных  технологий  (Письмо  Министерства  просвещения от 31 января 2022 года № ДГ-245/06 «О направлении методических рекомендаций») (если  программа  реализуется  с  применением  электронного  обучения  и дистанционных образовательных технологий);</w:t>
      </w:r>
    </w:p>
    <w:p w:rsidR="007A7483" w:rsidRPr="007A7483" w:rsidRDefault="007A7483" w:rsidP="007A7483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8"/>
          <w:szCs w:val="28"/>
        </w:rPr>
        <w:t xml:space="preserve">11. </w:t>
      </w:r>
      <w:r w:rsidRPr="007A7483">
        <w:rPr>
          <w:rFonts w:ascii="Times New Roman" w:eastAsia="Calibri" w:hAnsi="Times New Roman" w:cs="Times New Roman"/>
          <w:sz w:val="28"/>
          <w:szCs w:val="28"/>
        </w:rPr>
        <w:t xml:space="preserve">Методические рекомендации по проектированию и реализации </w:t>
      </w:r>
      <w:proofErr w:type="gramStart"/>
      <w:r w:rsidRPr="007A7483">
        <w:rPr>
          <w:rFonts w:ascii="Times New Roman" w:eastAsia="Calibri" w:hAnsi="Times New Roman" w:cs="Times New Roman"/>
          <w:sz w:val="28"/>
          <w:szCs w:val="28"/>
        </w:rPr>
        <w:t>дополнительных</w:t>
      </w:r>
      <w:proofErr w:type="gramEnd"/>
    </w:p>
    <w:p w:rsidR="007A7483" w:rsidRPr="007A7483" w:rsidRDefault="007A7483" w:rsidP="007A7483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7483">
        <w:rPr>
          <w:rFonts w:ascii="Times New Roman" w:eastAsia="Calibri" w:hAnsi="Times New Roman" w:cs="Times New Roman"/>
          <w:sz w:val="28"/>
          <w:szCs w:val="28"/>
        </w:rPr>
        <w:t xml:space="preserve">общеобразовательных программ (в том числе адаптированных), Казань, РЦВР, 2023г. </w:t>
      </w:r>
    </w:p>
    <w:p w:rsidR="007A7483" w:rsidRPr="007A7483" w:rsidRDefault="007A7483" w:rsidP="007A7483">
      <w:pPr>
        <w:spacing w:after="0" w:line="240" w:lineRule="auto"/>
        <w:ind w:right="14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A7483" w:rsidRDefault="007A7483" w:rsidP="00F77B81">
      <w:pPr>
        <w:ind w:right="141"/>
        <w:jc w:val="both"/>
        <w:rPr>
          <w:rFonts w:ascii="Times New Roman" w:hAnsi="Times New Roman" w:cs="Times New Roman"/>
          <w:sz w:val="28"/>
          <w:szCs w:val="28"/>
        </w:rPr>
      </w:pPr>
      <w:r w:rsidRPr="007A7483">
        <w:rPr>
          <w:rFonts w:ascii="Times New Roman" w:hAnsi="Times New Roman" w:cs="Times New Roman"/>
          <w:sz w:val="28"/>
          <w:szCs w:val="28"/>
        </w:rPr>
        <w:t>12. Устав образовательной организации.</w:t>
      </w:r>
    </w:p>
    <w:p w:rsidR="00262D6A" w:rsidRPr="00262D6A" w:rsidRDefault="00262D6A" w:rsidP="00262D6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Годовой</w:t>
      </w:r>
      <w:r w:rsidR="00F77B81">
        <w:rPr>
          <w:rFonts w:ascii="Times New Roman" w:hAnsi="Times New Roman" w:cs="Times New Roman"/>
          <w:sz w:val="28"/>
          <w:szCs w:val="28"/>
        </w:rPr>
        <w:t xml:space="preserve"> </w:t>
      </w:r>
      <w:r w:rsidR="00184F3B">
        <w:rPr>
          <w:rFonts w:ascii="Times New Roman" w:hAnsi="Times New Roman" w:cs="Times New Roman"/>
          <w:sz w:val="28"/>
          <w:szCs w:val="28"/>
        </w:rPr>
        <w:t xml:space="preserve">календарный </w:t>
      </w:r>
      <w:r w:rsidRPr="00262D6A">
        <w:rPr>
          <w:rFonts w:ascii="Times New Roman" w:hAnsi="Times New Roman" w:cs="Times New Roman"/>
          <w:sz w:val="28"/>
          <w:szCs w:val="28"/>
        </w:rPr>
        <w:t xml:space="preserve"> учебный график ут</w:t>
      </w:r>
      <w:r w:rsidR="00184F3B">
        <w:rPr>
          <w:rFonts w:ascii="Times New Roman" w:hAnsi="Times New Roman" w:cs="Times New Roman"/>
          <w:sz w:val="28"/>
          <w:szCs w:val="28"/>
        </w:rPr>
        <w:t xml:space="preserve">верждается директором </w:t>
      </w:r>
      <w:r w:rsidRPr="00262D6A">
        <w:rPr>
          <w:rFonts w:ascii="Times New Roman" w:hAnsi="Times New Roman" w:cs="Times New Roman"/>
          <w:sz w:val="28"/>
          <w:szCs w:val="28"/>
        </w:rPr>
        <w:t>Учреждения. Изменения в годовой календарный график вносятся приказом директора Учреждения.</w:t>
      </w:r>
    </w:p>
    <w:p w:rsidR="00246087" w:rsidRDefault="00262D6A" w:rsidP="007C6620">
      <w:pPr>
        <w:pStyle w:val="a3"/>
        <w:ind w:firstLine="709"/>
        <w:jc w:val="both"/>
        <w:rPr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 xml:space="preserve">Годовой календарный </w:t>
      </w:r>
      <w:r w:rsidR="00184F3B">
        <w:rPr>
          <w:rFonts w:ascii="Times New Roman" w:hAnsi="Times New Roman" w:cs="Times New Roman"/>
          <w:sz w:val="28"/>
          <w:szCs w:val="28"/>
        </w:rPr>
        <w:t xml:space="preserve">учебный </w:t>
      </w:r>
      <w:r w:rsidRPr="00262D6A">
        <w:rPr>
          <w:rFonts w:ascii="Times New Roman" w:hAnsi="Times New Roman" w:cs="Times New Roman"/>
          <w:sz w:val="28"/>
          <w:szCs w:val="28"/>
        </w:rPr>
        <w:t>график в полном объеме  учитывает индивидуальные, возрастные, психофизические особенности учащихся и отвечает требованиям охраны их жизни и здоровья.</w:t>
      </w:r>
    </w:p>
    <w:p w:rsidR="00246087" w:rsidRDefault="00246087" w:rsidP="00262D6A">
      <w:pPr>
        <w:pStyle w:val="a3"/>
        <w:ind w:firstLine="709"/>
        <w:jc w:val="both"/>
        <w:rPr>
          <w:sz w:val="28"/>
          <w:szCs w:val="28"/>
        </w:rPr>
      </w:pPr>
    </w:p>
    <w:p w:rsidR="00262D6A" w:rsidRPr="00262D6A" w:rsidRDefault="00262D6A" w:rsidP="00262D6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D6A">
        <w:rPr>
          <w:rFonts w:ascii="Times New Roman" w:hAnsi="Times New Roman" w:cs="Times New Roman"/>
          <w:b/>
          <w:sz w:val="28"/>
          <w:szCs w:val="28"/>
        </w:rPr>
        <w:t>Основные положения</w:t>
      </w:r>
    </w:p>
    <w:p w:rsidR="00262D6A" w:rsidRPr="00262D6A" w:rsidRDefault="00262D6A" w:rsidP="00262D6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Организация образовательного процесса в Учреждении строится на основании учебного плана.</w:t>
      </w:r>
    </w:p>
    <w:p w:rsidR="00262D6A" w:rsidRPr="00262D6A" w:rsidRDefault="00262D6A" w:rsidP="00262D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D6A">
        <w:rPr>
          <w:rFonts w:ascii="Times New Roman" w:hAnsi="Times New Roman" w:cs="Times New Roman"/>
          <w:b/>
          <w:sz w:val="28"/>
          <w:szCs w:val="28"/>
        </w:rPr>
        <w:t>Продолжительность учебного года.</w:t>
      </w:r>
    </w:p>
    <w:p w:rsidR="00262D6A" w:rsidRPr="00262D6A" w:rsidRDefault="00992E6E" w:rsidP="00262D6A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учебного 202</w:t>
      </w:r>
      <w:r w:rsidR="006640F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6640F3">
        <w:rPr>
          <w:rFonts w:ascii="Times New Roman" w:hAnsi="Times New Roman" w:cs="Times New Roman"/>
          <w:sz w:val="28"/>
          <w:szCs w:val="28"/>
        </w:rPr>
        <w:t>4</w:t>
      </w:r>
      <w:r w:rsidR="00262D6A" w:rsidRPr="00262D6A">
        <w:rPr>
          <w:rFonts w:ascii="Times New Roman" w:hAnsi="Times New Roman" w:cs="Times New Roman"/>
          <w:sz w:val="28"/>
          <w:szCs w:val="28"/>
        </w:rPr>
        <w:t xml:space="preserve"> года </w:t>
      </w:r>
      <w:r w:rsidR="00FE54C7">
        <w:rPr>
          <w:rFonts w:ascii="Times New Roman" w:hAnsi="Times New Roman" w:cs="Times New Roman"/>
          <w:sz w:val="28"/>
          <w:szCs w:val="28"/>
        </w:rPr>
        <w:t>– 36 учебных н</w:t>
      </w:r>
      <w:r w:rsidR="008E2DAD">
        <w:rPr>
          <w:rFonts w:ascii="Times New Roman" w:hAnsi="Times New Roman" w:cs="Times New Roman"/>
          <w:sz w:val="28"/>
          <w:szCs w:val="28"/>
        </w:rPr>
        <w:t>едель. Начало  - 1 сентября 202</w:t>
      </w:r>
      <w:r w:rsidR="006640F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года. Окончание – 31 мая 202</w:t>
      </w:r>
      <w:r w:rsidR="006640F3">
        <w:rPr>
          <w:rFonts w:ascii="Times New Roman" w:hAnsi="Times New Roman" w:cs="Times New Roman"/>
          <w:sz w:val="28"/>
          <w:szCs w:val="28"/>
        </w:rPr>
        <w:t>4</w:t>
      </w:r>
      <w:r w:rsidR="00262D6A" w:rsidRPr="00262D6A">
        <w:rPr>
          <w:rFonts w:ascii="Times New Roman" w:hAnsi="Times New Roman" w:cs="Times New Roman"/>
          <w:sz w:val="28"/>
          <w:szCs w:val="28"/>
        </w:rPr>
        <w:t xml:space="preserve"> года. Учебная работа в детских объединениях ведется на базе Учреждения и образовательных организаций города и района.</w:t>
      </w:r>
    </w:p>
    <w:p w:rsidR="00262D6A" w:rsidRPr="00262D6A" w:rsidRDefault="00262D6A" w:rsidP="00262D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D6A">
        <w:rPr>
          <w:rFonts w:ascii="Times New Roman" w:hAnsi="Times New Roman" w:cs="Times New Roman"/>
          <w:b/>
          <w:sz w:val="28"/>
          <w:szCs w:val="28"/>
        </w:rPr>
        <w:t>Режим работы Учреждения.</w:t>
      </w:r>
    </w:p>
    <w:p w:rsidR="00262D6A" w:rsidRPr="00262D6A" w:rsidRDefault="00262D6A" w:rsidP="00262D6A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Начало занятий – 8</w:t>
      </w:r>
      <w:r w:rsidRPr="00262D6A">
        <w:rPr>
          <w:rFonts w:ascii="Times New Roman" w:hAnsi="Times New Roman" w:cs="Times New Roman"/>
          <w:sz w:val="28"/>
          <w:szCs w:val="28"/>
          <w:vertAlign w:val="superscript"/>
        </w:rPr>
        <w:t>00</w:t>
      </w:r>
      <w:r w:rsidRPr="00262D6A">
        <w:rPr>
          <w:rFonts w:ascii="Times New Roman" w:hAnsi="Times New Roman" w:cs="Times New Roman"/>
          <w:sz w:val="28"/>
          <w:szCs w:val="28"/>
        </w:rPr>
        <w:t>часов.</w:t>
      </w:r>
    </w:p>
    <w:p w:rsidR="00262D6A" w:rsidRPr="00262D6A" w:rsidRDefault="00262D6A" w:rsidP="00262D6A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Окончание занятий – 20</w:t>
      </w:r>
      <w:r w:rsidRPr="00262D6A">
        <w:rPr>
          <w:rFonts w:ascii="Times New Roman" w:hAnsi="Times New Roman" w:cs="Times New Roman"/>
          <w:sz w:val="28"/>
          <w:szCs w:val="28"/>
          <w:vertAlign w:val="superscript"/>
        </w:rPr>
        <w:t>00</w:t>
      </w:r>
      <w:r w:rsidRPr="00262D6A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262D6A" w:rsidRPr="00262D6A" w:rsidRDefault="00262D6A" w:rsidP="00262D6A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 xml:space="preserve">Занятия проводятся согласно расписанию, утвержденному приказом директора и согласованному с председателем профсоюзного комитета Учреждения. </w:t>
      </w:r>
    </w:p>
    <w:p w:rsidR="00262D6A" w:rsidRPr="00262D6A" w:rsidRDefault="00262D6A" w:rsidP="00262D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D6A">
        <w:rPr>
          <w:rFonts w:ascii="Times New Roman" w:hAnsi="Times New Roman" w:cs="Times New Roman"/>
          <w:b/>
          <w:sz w:val="28"/>
          <w:szCs w:val="28"/>
        </w:rPr>
        <w:lastRenderedPageBreak/>
        <w:t>Регламент образовательного процесса.</w:t>
      </w:r>
    </w:p>
    <w:p w:rsidR="00262D6A" w:rsidRPr="00262D6A" w:rsidRDefault="00262D6A" w:rsidP="00262D6A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Учреждение работает по графику шестидневной недели.</w:t>
      </w:r>
    </w:p>
    <w:p w:rsidR="00262D6A" w:rsidRPr="00262D6A" w:rsidRDefault="00262D6A" w:rsidP="00262D6A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Продолжительность занятий: 4 часа в неделю (2 раза в неделю, 2 часа по 45 минут, перерыв  - 10 минут).</w:t>
      </w:r>
    </w:p>
    <w:p w:rsidR="00262D6A" w:rsidRPr="00262D6A" w:rsidRDefault="00262D6A" w:rsidP="00262D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D6A">
        <w:rPr>
          <w:rFonts w:ascii="Times New Roman" w:hAnsi="Times New Roman" w:cs="Times New Roman"/>
          <w:b/>
          <w:sz w:val="28"/>
          <w:szCs w:val="28"/>
        </w:rPr>
        <w:t>Продолжительность проведения культурно-массовых мероприятий составляет:</w:t>
      </w:r>
    </w:p>
    <w:p w:rsidR="00262D6A" w:rsidRPr="00262D6A" w:rsidRDefault="00262D6A" w:rsidP="00262D6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Младшие школьники – до 1,5 часов.</w:t>
      </w:r>
    </w:p>
    <w:p w:rsidR="00262D6A" w:rsidRPr="00262D6A" w:rsidRDefault="00262D6A" w:rsidP="00262D6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Средние и старшие школьники  – 2-2,5 часа.</w:t>
      </w:r>
    </w:p>
    <w:p w:rsidR="00262D6A" w:rsidRPr="00262D6A" w:rsidRDefault="00262D6A" w:rsidP="00262D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D6A">
        <w:rPr>
          <w:rFonts w:ascii="Times New Roman" w:hAnsi="Times New Roman" w:cs="Times New Roman"/>
          <w:b/>
          <w:sz w:val="28"/>
          <w:szCs w:val="28"/>
        </w:rPr>
        <w:t>Работа Учреждения во время каникул.</w:t>
      </w:r>
    </w:p>
    <w:p w:rsidR="00262D6A" w:rsidRPr="00262D6A" w:rsidRDefault="00262D6A" w:rsidP="00262D6A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Во время осенних, зимних и весенних каникул в объединениях занятия не отменяются. Допускается изменение расписания, формы и места проведения занятий.</w:t>
      </w:r>
    </w:p>
    <w:p w:rsidR="00262D6A" w:rsidRPr="00262D6A" w:rsidRDefault="00262D6A" w:rsidP="00262D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D6A">
        <w:rPr>
          <w:rFonts w:ascii="Times New Roman" w:hAnsi="Times New Roman" w:cs="Times New Roman"/>
          <w:b/>
          <w:sz w:val="28"/>
          <w:szCs w:val="28"/>
        </w:rPr>
        <w:t>Режим работы:</w:t>
      </w:r>
    </w:p>
    <w:p w:rsidR="00262D6A" w:rsidRPr="00262D6A" w:rsidRDefault="00262D6A" w:rsidP="00262D6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администрации, заведующего организационно-массовым отделом, методиста – понедельник-пятница с 8</w:t>
      </w:r>
      <w:r w:rsidRPr="00262D6A">
        <w:rPr>
          <w:rFonts w:ascii="Times New Roman" w:hAnsi="Times New Roman" w:cs="Times New Roman"/>
          <w:sz w:val="28"/>
          <w:szCs w:val="28"/>
          <w:vertAlign w:val="superscript"/>
        </w:rPr>
        <w:t>00</w:t>
      </w:r>
      <w:r w:rsidRPr="00262D6A">
        <w:rPr>
          <w:rFonts w:ascii="Times New Roman" w:hAnsi="Times New Roman" w:cs="Times New Roman"/>
          <w:sz w:val="28"/>
          <w:szCs w:val="28"/>
        </w:rPr>
        <w:t xml:space="preserve"> до 17</w:t>
      </w:r>
      <w:r w:rsidRPr="00262D6A">
        <w:rPr>
          <w:rFonts w:ascii="Times New Roman" w:hAnsi="Times New Roman" w:cs="Times New Roman"/>
          <w:sz w:val="28"/>
          <w:szCs w:val="28"/>
          <w:vertAlign w:val="superscript"/>
        </w:rPr>
        <w:t>00</w:t>
      </w:r>
      <w:r w:rsidRPr="00262D6A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262D6A" w:rsidRPr="00262D6A" w:rsidRDefault="00262D6A" w:rsidP="00262D6A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педагогов дополнительного образования – понедельник – суббота в соответствии с расписанием занятий.</w:t>
      </w:r>
    </w:p>
    <w:p w:rsidR="00262D6A" w:rsidRPr="00262D6A" w:rsidRDefault="00262D6A" w:rsidP="00262D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D6A">
        <w:rPr>
          <w:rFonts w:ascii="Times New Roman" w:hAnsi="Times New Roman" w:cs="Times New Roman"/>
          <w:b/>
          <w:sz w:val="28"/>
          <w:szCs w:val="28"/>
        </w:rPr>
        <w:t>Аттестация учащихся:</w:t>
      </w:r>
    </w:p>
    <w:p w:rsidR="00262D6A" w:rsidRPr="00262D6A" w:rsidRDefault="00262D6A" w:rsidP="00262D6A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Сроки проведен</w:t>
      </w:r>
      <w:r w:rsidR="007417A1">
        <w:rPr>
          <w:rFonts w:ascii="Times New Roman" w:hAnsi="Times New Roman" w:cs="Times New Roman"/>
          <w:sz w:val="28"/>
          <w:szCs w:val="28"/>
        </w:rPr>
        <w:t>ия промежуто</w:t>
      </w:r>
      <w:r w:rsidR="00992E6E">
        <w:rPr>
          <w:rFonts w:ascii="Times New Roman" w:hAnsi="Times New Roman" w:cs="Times New Roman"/>
          <w:sz w:val="28"/>
          <w:szCs w:val="28"/>
        </w:rPr>
        <w:t>чной аттестации – 12-22 мая 202</w:t>
      </w:r>
      <w:r w:rsidR="006640F3">
        <w:rPr>
          <w:rFonts w:ascii="Times New Roman" w:hAnsi="Times New Roman" w:cs="Times New Roman"/>
          <w:sz w:val="28"/>
          <w:szCs w:val="28"/>
        </w:rPr>
        <w:t>4</w:t>
      </w:r>
      <w:r w:rsidRPr="00262D6A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262D6A" w:rsidRPr="00262D6A" w:rsidRDefault="00262D6A" w:rsidP="00262D6A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Сроки про</w:t>
      </w:r>
      <w:r w:rsidR="00FE54C7">
        <w:rPr>
          <w:rFonts w:ascii="Times New Roman" w:hAnsi="Times New Roman" w:cs="Times New Roman"/>
          <w:sz w:val="28"/>
          <w:szCs w:val="28"/>
        </w:rPr>
        <w:t xml:space="preserve">ведения </w:t>
      </w:r>
      <w:r w:rsidR="007C22A6">
        <w:rPr>
          <w:rFonts w:ascii="Times New Roman" w:hAnsi="Times New Roman" w:cs="Times New Roman"/>
          <w:sz w:val="28"/>
          <w:szCs w:val="28"/>
        </w:rPr>
        <w:t xml:space="preserve"> аттестации</w:t>
      </w:r>
      <w:r w:rsidR="00FE54C7">
        <w:rPr>
          <w:rFonts w:ascii="Times New Roman" w:hAnsi="Times New Roman" w:cs="Times New Roman"/>
          <w:sz w:val="28"/>
          <w:szCs w:val="28"/>
        </w:rPr>
        <w:t xml:space="preserve"> по завершению освоения программы </w:t>
      </w:r>
      <w:r w:rsidR="007C22A6">
        <w:rPr>
          <w:rFonts w:ascii="Times New Roman" w:hAnsi="Times New Roman" w:cs="Times New Roman"/>
          <w:sz w:val="28"/>
          <w:szCs w:val="28"/>
        </w:rPr>
        <w:t>– 25-31</w:t>
      </w:r>
      <w:r w:rsidRPr="00262D6A">
        <w:rPr>
          <w:rFonts w:ascii="Times New Roman" w:hAnsi="Times New Roman" w:cs="Times New Roman"/>
          <w:sz w:val="28"/>
          <w:szCs w:val="28"/>
        </w:rPr>
        <w:t xml:space="preserve"> мая 20</w:t>
      </w:r>
      <w:r w:rsidR="00992E6E">
        <w:rPr>
          <w:rFonts w:ascii="Times New Roman" w:hAnsi="Times New Roman" w:cs="Times New Roman"/>
          <w:sz w:val="28"/>
          <w:szCs w:val="28"/>
        </w:rPr>
        <w:t>2</w:t>
      </w:r>
      <w:r w:rsidR="006640F3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Pr="00262D6A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262D6A" w:rsidRPr="00262D6A" w:rsidRDefault="00262D6A" w:rsidP="00262D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D6A">
        <w:rPr>
          <w:rFonts w:ascii="Times New Roman" w:hAnsi="Times New Roman" w:cs="Times New Roman"/>
          <w:b/>
          <w:sz w:val="28"/>
          <w:szCs w:val="28"/>
        </w:rPr>
        <w:t>Нерабочие праздничные дни.</w:t>
      </w:r>
    </w:p>
    <w:p w:rsidR="00262D6A" w:rsidRPr="00262D6A" w:rsidRDefault="00262D6A" w:rsidP="00262D6A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Нерабочие праздничные дни в Учреждении объявляются в соответствии с Постановлениями РФ, РТ, приказами Муниципального казенного учреждения «Управления образования Исполнительного комитета Елабужского муниципального района»</w:t>
      </w:r>
      <w:r w:rsidR="00184F3B">
        <w:rPr>
          <w:rFonts w:ascii="Times New Roman" w:hAnsi="Times New Roman" w:cs="Times New Roman"/>
          <w:sz w:val="28"/>
          <w:szCs w:val="28"/>
        </w:rPr>
        <w:t>.</w:t>
      </w:r>
    </w:p>
    <w:p w:rsidR="006F41C5" w:rsidRPr="00262D6A" w:rsidRDefault="006F41C5">
      <w:pPr>
        <w:rPr>
          <w:rFonts w:ascii="Times New Roman" w:hAnsi="Times New Roman" w:cs="Times New Roman"/>
          <w:sz w:val="28"/>
          <w:szCs w:val="28"/>
        </w:rPr>
      </w:pPr>
    </w:p>
    <w:sectPr w:rsidR="006F41C5" w:rsidRPr="00262D6A" w:rsidSect="00B361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B52E7"/>
    <w:multiLevelType w:val="hybridMultilevel"/>
    <w:tmpl w:val="984C0C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59466E"/>
    <w:multiLevelType w:val="hybridMultilevel"/>
    <w:tmpl w:val="7586060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FB20D2B"/>
    <w:multiLevelType w:val="hybridMultilevel"/>
    <w:tmpl w:val="B0D4425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62D6A"/>
    <w:rsid w:val="00012914"/>
    <w:rsid w:val="000273D8"/>
    <w:rsid w:val="000D14DF"/>
    <w:rsid w:val="000E569C"/>
    <w:rsid w:val="00184F3B"/>
    <w:rsid w:val="002147A4"/>
    <w:rsid w:val="00246087"/>
    <w:rsid w:val="00262D6A"/>
    <w:rsid w:val="002E4BB0"/>
    <w:rsid w:val="002F461D"/>
    <w:rsid w:val="004107EF"/>
    <w:rsid w:val="00540CEC"/>
    <w:rsid w:val="006640F3"/>
    <w:rsid w:val="006A3B3A"/>
    <w:rsid w:val="006F41C5"/>
    <w:rsid w:val="007038C1"/>
    <w:rsid w:val="007417A1"/>
    <w:rsid w:val="007A7483"/>
    <w:rsid w:val="007B3B0B"/>
    <w:rsid w:val="007C22A6"/>
    <w:rsid w:val="007C6620"/>
    <w:rsid w:val="007D0524"/>
    <w:rsid w:val="008E2DAD"/>
    <w:rsid w:val="00992E6E"/>
    <w:rsid w:val="009A3975"/>
    <w:rsid w:val="00A45701"/>
    <w:rsid w:val="00A741F2"/>
    <w:rsid w:val="00AD3654"/>
    <w:rsid w:val="00B36197"/>
    <w:rsid w:val="00D167D5"/>
    <w:rsid w:val="00D44692"/>
    <w:rsid w:val="00D45C56"/>
    <w:rsid w:val="00E97A16"/>
    <w:rsid w:val="00F4288E"/>
    <w:rsid w:val="00F77B81"/>
    <w:rsid w:val="00F92E47"/>
    <w:rsid w:val="00FA1D86"/>
    <w:rsid w:val="00FE54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2D6A"/>
    <w:pPr>
      <w:spacing w:after="0" w:line="240" w:lineRule="auto"/>
    </w:pPr>
  </w:style>
  <w:style w:type="table" w:styleId="a4">
    <w:name w:val="Table Grid"/>
    <w:basedOn w:val="a1"/>
    <w:uiPriority w:val="59"/>
    <w:rsid w:val="00262D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14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47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343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754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2</cp:revision>
  <cp:lastPrinted>2023-10-17T08:25:00Z</cp:lastPrinted>
  <dcterms:created xsi:type="dcterms:W3CDTF">2023-12-04T08:34:00Z</dcterms:created>
  <dcterms:modified xsi:type="dcterms:W3CDTF">2023-12-04T08:34:00Z</dcterms:modified>
</cp:coreProperties>
</file>