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5F3" w:rsidRDefault="004935F3" w:rsidP="004935F3">
      <w:pPr>
        <w:rPr>
          <w:rFonts w:ascii="Times New Roman" w:eastAsia="Calibri" w:hAnsi="Times New Roman"/>
          <w:sz w:val="28"/>
          <w:szCs w:val="28"/>
          <w:u w:val="single"/>
        </w:rPr>
      </w:pPr>
      <w:r w:rsidRPr="001D599F">
        <w:rPr>
          <w:rFonts w:ascii="Times New Roman" w:eastAsia="Calibri" w:hAnsi="Times New Roman"/>
          <w:sz w:val="28"/>
          <w:szCs w:val="28"/>
          <w:u w:val="single"/>
        </w:rPr>
        <w:t>Сказочный жанр. Папье маше, проработка мелких деталей.</w:t>
      </w:r>
      <w:r w:rsidRPr="00DC5B0F">
        <w:rPr>
          <w:rFonts w:ascii="Times New Roman" w:eastAsia="Calibri" w:hAnsi="Times New Roman"/>
          <w:sz w:val="28"/>
          <w:szCs w:val="28"/>
          <w:u w:val="single"/>
        </w:rPr>
        <w:t xml:space="preserve"> </w:t>
      </w:r>
      <w:r w:rsidRPr="00A3785D">
        <w:rPr>
          <w:rFonts w:ascii="Times New Roman" w:eastAsia="Calibri" w:hAnsi="Times New Roman"/>
          <w:sz w:val="28"/>
          <w:szCs w:val="28"/>
          <w:u w:val="single"/>
        </w:rPr>
        <w:t>Окраска изделия</w:t>
      </w:r>
    </w:p>
    <w:p w:rsidR="004935F3" w:rsidRPr="00190DEA" w:rsidRDefault="004935F3" w:rsidP="00FB3C57">
      <w:pPr>
        <w:pStyle w:val="a6"/>
        <w:jc w:val="both"/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</w:pPr>
      <w:r w:rsidRPr="00190DEA"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  <w:t>1. Продолжить работу в цвете</w:t>
      </w:r>
    </w:p>
    <w:p w:rsidR="004935F3" w:rsidRPr="00190DEA" w:rsidRDefault="004935F3" w:rsidP="00FB3C57">
      <w:pPr>
        <w:pStyle w:val="a6"/>
        <w:jc w:val="both"/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</w:pPr>
      <w:r w:rsidRPr="00190DEA"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  <w:t>2. Раскрасить все пробелы</w:t>
      </w:r>
    </w:p>
    <w:p w:rsidR="004935F3" w:rsidRPr="00190DEA" w:rsidRDefault="004935F3" w:rsidP="00FB3C57">
      <w:pPr>
        <w:pStyle w:val="a6"/>
        <w:jc w:val="both"/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</w:pPr>
      <w:r w:rsidRPr="00190DEA">
        <w:rPr>
          <w:rStyle w:val="a4"/>
          <w:rFonts w:ascii="Times New Roman" w:hAnsi="Times New Roman" w:cs="Times New Roman"/>
          <w:b w:val="0"/>
          <w:sz w:val="24"/>
          <w:szCs w:val="24"/>
          <w:bdr w:val="none" w:sz="0" w:space="0" w:color="auto" w:frame="1"/>
        </w:rPr>
        <w:t>3.Высушить изделие</w:t>
      </w:r>
    </w:p>
    <w:p w:rsidR="004935F3" w:rsidRPr="00190DEA" w:rsidRDefault="004935F3" w:rsidP="00FB3C57">
      <w:pPr>
        <w:pStyle w:val="a6"/>
        <w:jc w:val="both"/>
        <w:rPr>
          <w:rStyle w:val="a4"/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FB3C57" w:rsidRPr="004935F3" w:rsidRDefault="004935F3" w:rsidP="00FB3C57">
      <w:pPr>
        <w:pStyle w:val="a6"/>
        <w:jc w:val="both"/>
        <w:rPr>
          <w:rFonts w:ascii="Times New Roman" w:hAnsi="Times New Roman" w:cs="Times New Roman"/>
        </w:rPr>
      </w:pPr>
      <w:r w:rsidRPr="00190DEA">
        <w:rPr>
          <w:rStyle w:val="a4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    </w:t>
      </w:r>
      <w:r w:rsidR="00FB3C57" w:rsidRPr="00190DEA">
        <w:rPr>
          <w:rFonts w:ascii="Times New Roman" w:hAnsi="Times New Roman" w:cs="Times New Roman"/>
        </w:rPr>
        <w:t xml:space="preserve">Существуют разные </w:t>
      </w:r>
      <w:r w:rsidR="00FB3C57" w:rsidRPr="004935F3">
        <w:rPr>
          <w:rFonts w:ascii="Times New Roman" w:hAnsi="Times New Roman" w:cs="Times New Roman"/>
        </w:rPr>
        <w:t>способы окрашивания поделок из папье-маше.</w:t>
      </w:r>
      <w:r w:rsidR="00FB3C57" w:rsidRPr="004935F3">
        <w:rPr>
          <w:rFonts w:ascii="Times New Roman" w:hAnsi="Times New Roman" w:cs="Times New Roman"/>
        </w:rPr>
        <w:br/>
        <w:t>Один из них состоит в том, что красками покрывают только поверхность изделия, а другой заключается в окрашивании всей бу</w:t>
      </w:r>
      <w:r w:rsidR="00FB3C57" w:rsidRPr="004935F3">
        <w:rPr>
          <w:rFonts w:ascii="Times New Roman" w:hAnsi="Times New Roman" w:cs="Times New Roman"/>
        </w:rPr>
        <w:softHyphen/>
        <w:t>мажной массы насквозь.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Для вещей, предназначенных для частого использования, например, игрушек, шкатулок, коробочек для ук</w:t>
      </w:r>
      <w:r w:rsidRPr="004935F3">
        <w:rPr>
          <w:rFonts w:ascii="Times New Roman" w:hAnsi="Times New Roman" w:cs="Times New Roman"/>
        </w:rPr>
        <w:softHyphen/>
        <w:t>рашений и прочего, предпочтительнее сквозная сплошная окраска. В случае стирания выпуклых частей у этих предметов (например, углов у шкатулок или носиков на головках кукол) дефекты не будут з</w:t>
      </w:r>
      <w:bookmarkStart w:id="0" w:name="_GoBack"/>
      <w:bookmarkEnd w:id="0"/>
      <w:r w:rsidRPr="004935F3">
        <w:rPr>
          <w:rFonts w:ascii="Times New Roman" w:hAnsi="Times New Roman" w:cs="Times New Roman"/>
        </w:rPr>
        <w:t>аметными. Если же их покрыть только поверхностным слоем краски, то со временем будут образовываться некраси</w:t>
      </w:r>
      <w:r w:rsidRPr="004935F3">
        <w:rPr>
          <w:rFonts w:ascii="Times New Roman" w:hAnsi="Times New Roman" w:cs="Times New Roman"/>
        </w:rPr>
        <w:softHyphen/>
        <w:t>вые «проплешины».</w:t>
      </w:r>
    </w:p>
    <w:p w:rsidR="00FB3C57" w:rsidRPr="004935F3" w:rsidRDefault="004935F3" w:rsidP="00FB3C57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FB3C57" w:rsidRPr="004935F3">
        <w:rPr>
          <w:rFonts w:ascii="Times New Roman" w:hAnsi="Times New Roman" w:cs="Times New Roman"/>
        </w:rPr>
        <w:t>У сувениров или предметов, которые не предполагается часто брать в руки, достаточно покрыть краской только поверхность.</w:t>
      </w:r>
      <w:r>
        <w:rPr>
          <w:rFonts w:ascii="Times New Roman" w:hAnsi="Times New Roman" w:cs="Times New Roman"/>
        </w:rPr>
        <w:t xml:space="preserve"> </w:t>
      </w:r>
      <w:r w:rsidR="00FB3C57" w:rsidRPr="004935F3">
        <w:rPr>
          <w:rFonts w:ascii="Times New Roman" w:hAnsi="Times New Roman" w:cs="Times New Roman"/>
        </w:rPr>
        <w:t>При необходимости в одном изделии можно сочетать оба способа окра</w:t>
      </w:r>
      <w:r w:rsidR="00FB3C57" w:rsidRPr="004935F3">
        <w:rPr>
          <w:rFonts w:ascii="Times New Roman" w:hAnsi="Times New Roman" w:cs="Times New Roman"/>
        </w:rPr>
        <w:softHyphen/>
        <w:t>шивания.</w:t>
      </w:r>
    </w:p>
    <w:p w:rsidR="00FB3C57" w:rsidRPr="004935F3" w:rsidRDefault="004935F3" w:rsidP="00FB3C57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FB3C57" w:rsidRPr="004935F3">
        <w:rPr>
          <w:rFonts w:ascii="Times New Roman" w:hAnsi="Times New Roman" w:cs="Times New Roman"/>
        </w:rPr>
        <w:t>Для декорирования поделок из папье-маше годится практически любая краска: акриловая, анилиновая, масляная, водоэмульсион</w:t>
      </w:r>
      <w:r w:rsidR="00FB3C57" w:rsidRPr="004935F3">
        <w:rPr>
          <w:rFonts w:ascii="Times New Roman" w:hAnsi="Times New Roman" w:cs="Times New Roman"/>
        </w:rPr>
        <w:softHyphen/>
        <w:t>ная, эмаль, глянцевые краски. Чаще всего применяются акриловые краски, так как они относи</w:t>
      </w:r>
      <w:r w:rsidR="00FB3C57" w:rsidRPr="004935F3">
        <w:rPr>
          <w:rFonts w:ascii="Times New Roman" w:hAnsi="Times New Roman" w:cs="Times New Roman"/>
        </w:rPr>
        <w:softHyphen/>
        <w:t xml:space="preserve">тельно дешевы, просты в использовании, быстро сохнут. К тому же гамма акриловых </w:t>
      </w:r>
      <w:r>
        <w:rPr>
          <w:rFonts w:ascii="Times New Roman" w:hAnsi="Times New Roman" w:cs="Times New Roman"/>
        </w:rPr>
        <w:t xml:space="preserve">красок чрезвычайно разнообразна. </w:t>
      </w:r>
      <w:r w:rsidR="00FB3C57" w:rsidRPr="004935F3">
        <w:rPr>
          <w:rFonts w:ascii="Times New Roman" w:hAnsi="Times New Roman" w:cs="Times New Roman"/>
        </w:rPr>
        <w:t>Не рекомендуется окрашивать изделия из папье-маше гуашью и акварелью, так как это нестойкие краски (со временем легко стираются). Однако, если гуашь развести клеем ПВА (в про</w:t>
      </w:r>
      <w:r w:rsidR="00FB3C57" w:rsidRPr="004935F3">
        <w:rPr>
          <w:rFonts w:ascii="Times New Roman" w:hAnsi="Times New Roman" w:cs="Times New Roman"/>
        </w:rPr>
        <w:softHyphen/>
        <w:t>порции 1 ч. л. клея на 1 баночку гуаши), ее стойкость повысится.</w:t>
      </w:r>
      <w:r>
        <w:rPr>
          <w:rFonts w:ascii="Times New Roman" w:hAnsi="Times New Roman" w:cs="Times New Roman"/>
        </w:rPr>
        <w:t xml:space="preserve"> </w:t>
      </w:r>
      <w:r w:rsidR="00FB3C57" w:rsidRPr="004935F3">
        <w:rPr>
          <w:rFonts w:ascii="Times New Roman" w:hAnsi="Times New Roman" w:cs="Times New Roman"/>
        </w:rPr>
        <w:t>Для получения матовой поверхнос</w:t>
      </w:r>
      <w:r w:rsidR="00FB3C57" w:rsidRPr="004935F3">
        <w:rPr>
          <w:rFonts w:ascii="Times New Roman" w:hAnsi="Times New Roman" w:cs="Times New Roman"/>
        </w:rPr>
        <w:softHyphen/>
        <w:t>ти изделия часто применяют темперные краски, а для глянцевой блестящей — масляные.</w:t>
      </w:r>
      <w:r>
        <w:rPr>
          <w:rFonts w:ascii="Times New Roman" w:hAnsi="Times New Roman" w:cs="Times New Roman"/>
        </w:rPr>
        <w:t xml:space="preserve"> </w:t>
      </w:r>
      <w:r w:rsidR="00FB3C57" w:rsidRPr="004935F3">
        <w:rPr>
          <w:rFonts w:ascii="Times New Roman" w:hAnsi="Times New Roman" w:cs="Times New Roman"/>
        </w:rPr>
        <w:t>Блеск внешней поверхности поделки придаст также любой бесцветный лак (например, мебельный).</w:t>
      </w:r>
    </w:p>
    <w:p w:rsidR="00FB3C57" w:rsidRPr="004935F3" w:rsidRDefault="004935F3" w:rsidP="00FB3C57">
      <w:pPr>
        <w:pStyle w:val="a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FB3C57" w:rsidRPr="004935F3">
        <w:rPr>
          <w:rFonts w:ascii="Times New Roman" w:hAnsi="Times New Roman" w:cs="Times New Roman"/>
        </w:rPr>
        <w:t>Изделия из папье-маше можно декорировать не только окраши</w:t>
      </w:r>
      <w:r w:rsidR="00FB3C57" w:rsidRPr="004935F3">
        <w:rPr>
          <w:rFonts w:ascii="Times New Roman" w:hAnsi="Times New Roman" w:cs="Times New Roman"/>
        </w:rPr>
        <w:softHyphen/>
        <w:t>ванием.</w:t>
      </w:r>
      <w:r w:rsidR="00FB3C57" w:rsidRPr="004935F3">
        <w:rPr>
          <w:rFonts w:ascii="Times New Roman" w:hAnsi="Times New Roman" w:cs="Times New Roman"/>
        </w:rPr>
        <w:br/>
        <w:t>На них можно наклеивать аппликации и даже расписывать их в технике </w:t>
      </w:r>
      <w:hyperlink r:id="rId4" w:tgtFrame="_blank" w:tooltip="Ханди-гырим и чигири-е" w:history="1">
        <w:r w:rsidR="00FB3C57" w:rsidRPr="004935F3">
          <w:rPr>
            <w:rStyle w:val="a5"/>
            <w:rFonts w:ascii="Times New Roman" w:hAnsi="Times New Roman" w:cs="Times New Roman"/>
            <w:color w:val="EA7500"/>
            <w:sz w:val="24"/>
            <w:szCs w:val="24"/>
            <w:u w:val="none"/>
            <w:bdr w:val="none" w:sz="0" w:space="0" w:color="auto" w:frame="1"/>
          </w:rPr>
          <w:t>«чигири-е»</w:t>
        </w:r>
      </w:hyperlink>
      <w:r w:rsidR="00FB3C57" w:rsidRPr="004935F3">
        <w:rPr>
          <w:rFonts w:ascii="Times New Roman" w:hAnsi="Times New Roman" w:cs="Times New Roman"/>
        </w:rPr>
        <w:t>.</w:t>
      </w:r>
    </w:p>
    <w:p w:rsidR="004935F3" w:rsidRDefault="004935F3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  <w:b/>
        </w:rPr>
      </w:pPr>
      <w:r w:rsidRPr="004935F3">
        <w:rPr>
          <w:rFonts w:ascii="Times New Roman" w:hAnsi="Times New Roman" w:cs="Times New Roman"/>
          <w:b/>
        </w:rPr>
        <w:t>Важные советы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1.Не пытайтесь ничего делать с изделием из папье-маше (снимать с формы или красить) до тех пор, пока оно окончательно не высохнет. В зависимости от размеров оно сохнет при комнатной температуре от 1 до 5 суток. При сушке изделий на батарее они могут потрескаться.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2.Независимо от вида папье-маше готовое изделие практически всегда нужно грунтовать. Для грунтовки изделия из папье-маше можно использовать шпаклевку на водной основе или на основе латекса – на масляной не стоит.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3. Прежде чем грунтовать изделие, его следует выровнять, аккуратно срезая неровности напильником, наждачной бумагой или острым ножом.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4. Грунт надо наносить тонкими слоями с помощью резинового шпателя или плоской кисти, обязательно давая ему высохнуть, прежде чем наносить очередной слой.</w:t>
      </w: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</w:p>
    <w:p w:rsidR="00FB3C57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>Изготавливать поделки из папье-маше несложно, но это требует кропотливости, усидчивости и старания. Зато вы своими руками создадите замечательные произведения и не пожалеете потраченного времени. Воспользуйтесь методом слоев или методом массы, или обоими сразу. Я надеюсь, вы почувствуете вдохновение приложить руки к папье-маше. Это замечательное увлечение.</w:t>
      </w:r>
    </w:p>
    <w:p w:rsidR="002237CD" w:rsidRPr="004935F3" w:rsidRDefault="00FB3C57" w:rsidP="00FB3C57">
      <w:pPr>
        <w:pStyle w:val="a6"/>
        <w:jc w:val="both"/>
        <w:rPr>
          <w:rFonts w:ascii="Times New Roman" w:hAnsi="Times New Roman" w:cs="Times New Roman"/>
        </w:rPr>
      </w:pPr>
      <w:r w:rsidRPr="004935F3">
        <w:rPr>
          <w:rFonts w:ascii="Times New Roman" w:hAnsi="Times New Roman" w:cs="Times New Roman"/>
        </w:rPr>
        <w:t xml:space="preserve"> © https://www.livemaster.ru/topic/15737-pape-mashe-obzor-materialov-i-tehnologij</w:t>
      </w:r>
    </w:p>
    <w:sectPr w:rsidR="002237CD" w:rsidRPr="00493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725"/>
    <w:rsid w:val="00190DEA"/>
    <w:rsid w:val="002237CD"/>
    <w:rsid w:val="004935F3"/>
    <w:rsid w:val="007A5725"/>
    <w:rsid w:val="00FB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85C28C-1513-4094-B775-E4ACE6090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3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3C57"/>
    <w:rPr>
      <w:b/>
      <w:bCs/>
    </w:rPr>
  </w:style>
  <w:style w:type="character" w:styleId="a5">
    <w:name w:val="Hyperlink"/>
    <w:basedOn w:val="a0"/>
    <w:uiPriority w:val="99"/>
    <w:semiHidden/>
    <w:unhideWhenUsed/>
    <w:rsid w:val="00FB3C57"/>
    <w:rPr>
      <w:color w:val="0000FF"/>
      <w:u w:val="single"/>
    </w:rPr>
  </w:style>
  <w:style w:type="paragraph" w:styleId="a6">
    <w:name w:val="No Spacing"/>
    <w:uiPriority w:val="1"/>
    <w:qFormat/>
    <w:rsid w:val="00FB3C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29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odelkiizbumagi.ru/2011/11/08/xandi-gyrim-i-chigiri-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2020-04-06T04:59:00Z</dcterms:created>
  <dcterms:modified xsi:type="dcterms:W3CDTF">2020-04-06T05:13:00Z</dcterms:modified>
</cp:coreProperties>
</file>