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35F3" w:rsidRDefault="004935F3" w:rsidP="004935F3">
      <w:pPr>
        <w:rPr>
          <w:rFonts w:ascii="Times New Roman" w:eastAsia="Calibri" w:hAnsi="Times New Roman"/>
          <w:sz w:val="28"/>
          <w:szCs w:val="28"/>
          <w:u w:val="single"/>
        </w:rPr>
      </w:pPr>
      <w:r w:rsidRPr="001D599F">
        <w:rPr>
          <w:rFonts w:ascii="Times New Roman" w:eastAsia="Calibri" w:hAnsi="Times New Roman"/>
          <w:sz w:val="28"/>
          <w:szCs w:val="28"/>
          <w:u w:val="single"/>
        </w:rPr>
        <w:t>Сказочный жанр. Папье маше, проработка мелких деталей.</w:t>
      </w:r>
      <w:r w:rsidRPr="00DC5B0F">
        <w:rPr>
          <w:rFonts w:ascii="Times New Roman" w:eastAsia="Calibri" w:hAnsi="Times New Roman"/>
          <w:sz w:val="28"/>
          <w:szCs w:val="28"/>
          <w:u w:val="single"/>
        </w:rPr>
        <w:t xml:space="preserve"> </w:t>
      </w:r>
      <w:r w:rsidRPr="00A3785D">
        <w:rPr>
          <w:rFonts w:ascii="Times New Roman" w:eastAsia="Calibri" w:hAnsi="Times New Roman"/>
          <w:sz w:val="28"/>
          <w:szCs w:val="28"/>
          <w:u w:val="single"/>
        </w:rPr>
        <w:t>Окраска изделия</w:t>
      </w:r>
    </w:p>
    <w:p w:rsidR="004935F3" w:rsidRPr="00190DEA" w:rsidRDefault="004935F3" w:rsidP="00FB3C57">
      <w:pPr>
        <w:pStyle w:val="a6"/>
        <w:jc w:val="both"/>
        <w:rPr>
          <w:rStyle w:val="a4"/>
          <w:rFonts w:ascii="Times New Roman" w:hAnsi="Times New Roman" w:cs="Times New Roman"/>
          <w:b w:val="0"/>
          <w:sz w:val="24"/>
          <w:szCs w:val="24"/>
          <w:bdr w:val="none" w:sz="0" w:space="0" w:color="auto" w:frame="1"/>
        </w:rPr>
      </w:pPr>
      <w:r w:rsidRPr="00190DEA">
        <w:rPr>
          <w:rStyle w:val="a4"/>
          <w:rFonts w:ascii="Times New Roman" w:hAnsi="Times New Roman" w:cs="Times New Roman"/>
          <w:b w:val="0"/>
          <w:sz w:val="24"/>
          <w:szCs w:val="24"/>
          <w:bdr w:val="none" w:sz="0" w:space="0" w:color="auto" w:frame="1"/>
        </w:rPr>
        <w:t>1. Продолжить работу в цвете</w:t>
      </w:r>
    </w:p>
    <w:p w:rsidR="004935F3" w:rsidRPr="00190DEA" w:rsidRDefault="004935F3" w:rsidP="00FB3C57">
      <w:pPr>
        <w:pStyle w:val="a6"/>
        <w:jc w:val="both"/>
        <w:rPr>
          <w:rStyle w:val="a4"/>
          <w:rFonts w:ascii="Times New Roman" w:hAnsi="Times New Roman" w:cs="Times New Roman"/>
          <w:b w:val="0"/>
          <w:sz w:val="24"/>
          <w:szCs w:val="24"/>
          <w:bdr w:val="none" w:sz="0" w:space="0" w:color="auto" w:frame="1"/>
        </w:rPr>
      </w:pPr>
      <w:r w:rsidRPr="00190DEA">
        <w:rPr>
          <w:rStyle w:val="a4"/>
          <w:rFonts w:ascii="Times New Roman" w:hAnsi="Times New Roman" w:cs="Times New Roman"/>
          <w:b w:val="0"/>
          <w:sz w:val="24"/>
          <w:szCs w:val="24"/>
          <w:bdr w:val="none" w:sz="0" w:space="0" w:color="auto" w:frame="1"/>
        </w:rPr>
        <w:t>2. Раскрасить все пробелы</w:t>
      </w:r>
    </w:p>
    <w:p w:rsidR="004935F3" w:rsidRDefault="004935F3" w:rsidP="00FB3C57">
      <w:pPr>
        <w:pStyle w:val="a6"/>
        <w:jc w:val="both"/>
        <w:rPr>
          <w:rStyle w:val="a4"/>
          <w:rFonts w:ascii="Times New Roman" w:hAnsi="Times New Roman" w:cs="Times New Roman"/>
          <w:b w:val="0"/>
          <w:sz w:val="24"/>
          <w:szCs w:val="24"/>
          <w:bdr w:val="none" w:sz="0" w:space="0" w:color="auto" w:frame="1"/>
        </w:rPr>
      </w:pPr>
      <w:r w:rsidRPr="00190DEA">
        <w:rPr>
          <w:rStyle w:val="a4"/>
          <w:rFonts w:ascii="Times New Roman" w:hAnsi="Times New Roman" w:cs="Times New Roman"/>
          <w:b w:val="0"/>
          <w:sz w:val="24"/>
          <w:szCs w:val="24"/>
          <w:bdr w:val="none" w:sz="0" w:space="0" w:color="auto" w:frame="1"/>
        </w:rPr>
        <w:t>3.Высушить изделие</w:t>
      </w:r>
    </w:p>
    <w:p w:rsidR="008A65DC" w:rsidRPr="008A65DC" w:rsidRDefault="008A65DC" w:rsidP="008A65DC">
      <w:pPr>
        <w:pStyle w:val="a6"/>
        <w:jc w:val="both"/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</w:rPr>
      </w:pPr>
      <w:r>
        <w:rPr>
          <w:rStyle w:val="a4"/>
          <w:rFonts w:ascii="Times New Roman" w:hAnsi="Times New Roman" w:cs="Times New Roman"/>
          <w:b w:val="0"/>
          <w:sz w:val="24"/>
          <w:szCs w:val="24"/>
          <w:bdr w:val="none" w:sz="0" w:space="0" w:color="auto" w:frame="1"/>
        </w:rPr>
        <w:t>4.</w:t>
      </w:r>
      <w:r w:rsidRPr="00573B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После выполнения работы фото </w:t>
      </w:r>
      <w:bookmarkStart w:id="0" w:name="_GoBack"/>
      <w:bookmarkEnd w:id="0"/>
      <w:r w:rsidRPr="00573B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отправить на </w:t>
      </w:r>
      <w:r w:rsidRPr="00573B9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WhatsApp</w:t>
      </w:r>
      <w:r w:rsidRPr="00573B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9172403005</w:t>
      </w:r>
    </w:p>
    <w:p w:rsidR="004935F3" w:rsidRPr="00190DEA" w:rsidRDefault="004935F3" w:rsidP="00FB3C57">
      <w:pPr>
        <w:pStyle w:val="a6"/>
        <w:jc w:val="both"/>
        <w:rPr>
          <w:rStyle w:val="a4"/>
          <w:rFonts w:ascii="Times New Roman" w:hAnsi="Times New Roman" w:cs="Times New Roman"/>
          <w:sz w:val="24"/>
          <w:szCs w:val="24"/>
          <w:bdr w:val="none" w:sz="0" w:space="0" w:color="auto" w:frame="1"/>
        </w:rPr>
      </w:pPr>
    </w:p>
    <w:p w:rsidR="00FB3C57" w:rsidRPr="004935F3" w:rsidRDefault="004935F3" w:rsidP="00FB3C57">
      <w:pPr>
        <w:pStyle w:val="a6"/>
        <w:jc w:val="both"/>
        <w:rPr>
          <w:rFonts w:ascii="Times New Roman" w:hAnsi="Times New Roman" w:cs="Times New Roman"/>
        </w:rPr>
      </w:pPr>
      <w:r w:rsidRPr="00190DEA">
        <w:rPr>
          <w:rStyle w:val="a4"/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    </w:t>
      </w:r>
      <w:r w:rsidR="00FB3C57" w:rsidRPr="00190DEA">
        <w:rPr>
          <w:rFonts w:ascii="Times New Roman" w:hAnsi="Times New Roman" w:cs="Times New Roman"/>
        </w:rPr>
        <w:t xml:space="preserve">Существуют разные </w:t>
      </w:r>
      <w:r w:rsidR="00FB3C57" w:rsidRPr="004935F3">
        <w:rPr>
          <w:rFonts w:ascii="Times New Roman" w:hAnsi="Times New Roman" w:cs="Times New Roman"/>
        </w:rPr>
        <w:t>способы окрашивания поделок из папье-маше.</w:t>
      </w:r>
      <w:r w:rsidR="00FB3C57" w:rsidRPr="004935F3">
        <w:rPr>
          <w:rFonts w:ascii="Times New Roman" w:hAnsi="Times New Roman" w:cs="Times New Roman"/>
        </w:rPr>
        <w:br/>
        <w:t>Один из них состоит в том, что красками покрывают только поверхность изделия, а другой заключается в окрашивании всей бу</w:t>
      </w:r>
      <w:r w:rsidR="00FB3C57" w:rsidRPr="004935F3">
        <w:rPr>
          <w:rFonts w:ascii="Times New Roman" w:hAnsi="Times New Roman" w:cs="Times New Roman"/>
        </w:rPr>
        <w:softHyphen/>
        <w:t>мажной массы насквозь.</w:t>
      </w:r>
    </w:p>
    <w:p w:rsidR="00FB3C57" w:rsidRPr="004935F3" w:rsidRDefault="00FB3C57" w:rsidP="00FB3C57">
      <w:pPr>
        <w:pStyle w:val="a6"/>
        <w:jc w:val="both"/>
        <w:rPr>
          <w:rFonts w:ascii="Times New Roman" w:hAnsi="Times New Roman" w:cs="Times New Roman"/>
        </w:rPr>
      </w:pPr>
      <w:r w:rsidRPr="004935F3">
        <w:rPr>
          <w:rFonts w:ascii="Times New Roman" w:hAnsi="Times New Roman" w:cs="Times New Roman"/>
        </w:rPr>
        <w:t>Для вещей, предназначенных для частого использования, например, игрушек, шкатулок, коробочек для ук</w:t>
      </w:r>
      <w:r w:rsidRPr="004935F3">
        <w:rPr>
          <w:rFonts w:ascii="Times New Roman" w:hAnsi="Times New Roman" w:cs="Times New Roman"/>
        </w:rPr>
        <w:softHyphen/>
        <w:t>рашений и прочего, предпочтительнее сквозная сплошная окраска. В случае стирания выпуклых частей у этих предметов (например, углов у шкатулок или носиков на головках кукол) дефекты не будут заметными. Если же их покрыть только поверхностным слоем краски, то со временем будут образовываться некраси</w:t>
      </w:r>
      <w:r w:rsidRPr="004935F3">
        <w:rPr>
          <w:rFonts w:ascii="Times New Roman" w:hAnsi="Times New Roman" w:cs="Times New Roman"/>
        </w:rPr>
        <w:softHyphen/>
        <w:t>вые «проплешины».</w:t>
      </w:r>
    </w:p>
    <w:p w:rsidR="00FB3C57" w:rsidRPr="004935F3" w:rsidRDefault="004935F3" w:rsidP="00FB3C57">
      <w:pPr>
        <w:pStyle w:val="a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="00FB3C57" w:rsidRPr="004935F3">
        <w:rPr>
          <w:rFonts w:ascii="Times New Roman" w:hAnsi="Times New Roman" w:cs="Times New Roman"/>
        </w:rPr>
        <w:t>У сувениров или предметов, которые не предполагается часто брать в руки, достаточно покрыть краской только поверхность.</w:t>
      </w:r>
      <w:r>
        <w:rPr>
          <w:rFonts w:ascii="Times New Roman" w:hAnsi="Times New Roman" w:cs="Times New Roman"/>
        </w:rPr>
        <w:t xml:space="preserve"> </w:t>
      </w:r>
      <w:r w:rsidR="00FB3C57" w:rsidRPr="004935F3">
        <w:rPr>
          <w:rFonts w:ascii="Times New Roman" w:hAnsi="Times New Roman" w:cs="Times New Roman"/>
        </w:rPr>
        <w:t>При необходимости в одном изделии можно сочетать оба способа окра</w:t>
      </w:r>
      <w:r w:rsidR="00FB3C57" w:rsidRPr="004935F3">
        <w:rPr>
          <w:rFonts w:ascii="Times New Roman" w:hAnsi="Times New Roman" w:cs="Times New Roman"/>
        </w:rPr>
        <w:softHyphen/>
        <w:t>шивания.</w:t>
      </w:r>
    </w:p>
    <w:p w:rsidR="00FB3C57" w:rsidRPr="004935F3" w:rsidRDefault="004935F3" w:rsidP="00FB3C57">
      <w:pPr>
        <w:pStyle w:val="a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="00FB3C57" w:rsidRPr="004935F3">
        <w:rPr>
          <w:rFonts w:ascii="Times New Roman" w:hAnsi="Times New Roman" w:cs="Times New Roman"/>
        </w:rPr>
        <w:t>Для декорирования поделок из папье-маше годится практически любая краска: акриловая, анилиновая, масляная, водоэмульсион</w:t>
      </w:r>
      <w:r w:rsidR="00FB3C57" w:rsidRPr="004935F3">
        <w:rPr>
          <w:rFonts w:ascii="Times New Roman" w:hAnsi="Times New Roman" w:cs="Times New Roman"/>
        </w:rPr>
        <w:softHyphen/>
        <w:t>ная, эмаль, глянцевые краски. Чаще всего применяются акриловые краски, так как они относи</w:t>
      </w:r>
      <w:r w:rsidR="00FB3C57" w:rsidRPr="004935F3">
        <w:rPr>
          <w:rFonts w:ascii="Times New Roman" w:hAnsi="Times New Roman" w:cs="Times New Roman"/>
        </w:rPr>
        <w:softHyphen/>
        <w:t xml:space="preserve">тельно дешевы, просты в использовании, быстро сохнут. К тому же гамма акриловых </w:t>
      </w:r>
      <w:r>
        <w:rPr>
          <w:rFonts w:ascii="Times New Roman" w:hAnsi="Times New Roman" w:cs="Times New Roman"/>
        </w:rPr>
        <w:t xml:space="preserve">красок чрезвычайно разнообразна. </w:t>
      </w:r>
      <w:r w:rsidR="00FB3C57" w:rsidRPr="004935F3">
        <w:rPr>
          <w:rFonts w:ascii="Times New Roman" w:hAnsi="Times New Roman" w:cs="Times New Roman"/>
        </w:rPr>
        <w:t>Не рекомендуется окрашивать изделия из папье-маше гуашью и акварелью, так как это нестойкие краски (со временем легко стираются). Однако, если гуашь развести клеем ПВА (в про</w:t>
      </w:r>
      <w:r w:rsidR="00FB3C57" w:rsidRPr="004935F3">
        <w:rPr>
          <w:rFonts w:ascii="Times New Roman" w:hAnsi="Times New Roman" w:cs="Times New Roman"/>
        </w:rPr>
        <w:softHyphen/>
        <w:t>порции 1 ч. л. клея на 1 баночку гуаши), ее стойкость повысится.</w:t>
      </w:r>
      <w:r>
        <w:rPr>
          <w:rFonts w:ascii="Times New Roman" w:hAnsi="Times New Roman" w:cs="Times New Roman"/>
        </w:rPr>
        <w:t xml:space="preserve"> </w:t>
      </w:r>
      <w:r w:rsidR="00FB3C57" w:rsidRPr="004935F3">
        <w:rPr>
          <w:rFonts w:ascii="Times New Roman" w:hAnsi="Times New Roman" w:cs="Times New Roman"/>
        </w:rPr>
        <w:t>Для получения матовой поверхнос</w:t>
      </w:r>
      <w:r w:rsidR="00FB3C57" w:rsidRPr="004935F3">
        <w:rPr>
          <w:rFonts w:ascii="Times New Roman" w:hAnsi="Times New Roman" w:cs="Times New Roman"/>
        </w:rPr>
        <w:softHyphen/>
        <w:t>ти изделия часто применяют темперные краски, а для глянцевой блестящей — масляные.</w:t>
      </w:r>
      <w:r>
        <w:rPr>
          <w:rFonts w:ascii="Times New Roman" w:hAnsi="Times New Roman" w:cs="Times New Roman"/>
        </w:rPr>
        <w:t xml:space="preserve"> </w:t>
      </w:r>
      <w:r w:rsidR="00FB3C57" w:rsidRPr="004935F3">
        <w:rPr>
          <w:rFonts w:ascii="Times New Roman" w:hAnsi="Times New Roman" w:cs="Times New Roman"/>
        </w:rPr>
        <w:t>Блеск внешней поверхности поделки придаст также любой бесцветный лак (например, мебельный).</w:t>
      </w:r>
    </w:p>
    <w:p w:rsidR="00FB3C57" w:rsidRPr="004935F3" w:rsidRDefault="004935F3" w:rsidP="00FB3C57">
      <w:pPr>
        <w:pStyle w:val="a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FB3C57" w:rsidRPr="004935F3">
        <w:rPr>
          <w:rFonts w:ascii="Times New Roman" w:hAnsi="Times New Roman" w:cs="Times New Roman"/>
        </w:rPr>
        <w:t>Изделия из папье-маше можно декорировать не только окраши</w:t>
      </w:r>
      <w:r w:rsidR="00FB3C57" w:rsidRPr="004935F3">
        <w:rPr>
          <w:rFonts w:ascii="Times New Roman" w:hAnsi="Times New Roman" w:cs="Times New Roman"/>
        </w:rPr>
        <w:softHyphen/>
        <w:t>ванием.</w:t>
      </w:r>
      <w:r w:rsidR="00FB3C57" w:rsidRPr="004935F3">
        <w:rPr>
          <w:rFonts w:ascii="Times New Roman" w:hAnsi="Times New Roman" w:cs="Times New Roman"/>
        </w:rPr>
        <w:br/>
        <w:t>На них можно наклеивать аппликации и даже расписывать их в технике </w:t>
      </w:r>
      <w:hyperlink r:id="rId4" w:tgtFrame="_blank" w:tooltip="Ханди-гырим и чигири-е" w:history="1">
        <w:r w:rsidR="00FB3C57" w:rsidRPr="004935F3">
          <w:rPr>
            <w:rStyle w:val="a5"/>
            <w:rFonts w:ascii="Times New Roman" w:hAnsi="Times New Roman" w:cs="Times New Roman"/>
            <w:color w:val="EA7500"/>
            <w:sz w:val="24"/>
            <w:szCs w:val="24"/>
            <w:u w:val="none"/>
            <w:bdr w:val="none" w:sz="0" w:space="0" w:color="auto" w:frame="1"/>
          </w:rPr>
          <w:t>«чигири-е»</w:t>
        </w:r>
      </w:hyperlink>
      <w:r w:rsidR="00FB3C57" w:rsidRPr="004935F3">
        <w:rPr>
          <w:rFonts w:ascii="Times New Roman" w:hAnsi="Times New Roman" w:cs="Times New Roman"/>
        </w:rPr>
        <w:t>.</w:t>
      </w:r>
    </w:p>
    <w:p w:rsidR="004935F3" w:rsidRDefault="004935F3" w:rsidP="00FB3C57">
      <w:pPr>
        <w:pStyle w:val="a6"/>
        <w:jc w:val="both"/>
        <w:rPr>
          <w:rFonts w:ascii="Times New Roman" w:hAnsi="Times New Roman" w:cs="Times New Roman"/>
        </w:rPr>
      </w:pPr>
    </w:p>
    <w:p w:rsidR="00FB3C57" w:rsidRPr="004935F3" w:rsidRDefault="00FB3C57" w:rsidP="00FB3C57">
      <w:pPr>
        <w:pStyle w:val="a6"/>
        <w:jc w:val="both"/>
        <w:rPr>
          <w:rFonts w:ascii="Times New Roman" w:hAnsi="Times New Roman" w:cs="Times New Roman"/>
          <w:b/>
        </w:rPr>
      </w:pPr>
      <w:r w:rsidRPr="004935F3">
        <w:rPr>
          <w:rFonts w:ascii="Times New Roman" w:hAnsi="Times New Roman" w:cs="Times New Roman"/>
          <w:b/>
        </w:rPr>
        <w:t>Важные советы</w:t>
      </w:r>
    </w:p>
    <w:p w:rsidR="00FB3C57" w:rsidRPr="004935F3" w:rsidRDefault="00FB3C57" w:rsidP="00FB3C57">
      <w:pPr>
        <w:pStyle w:val="a6"/>
        <w:jc w:val="both"/>
        <w:rPr>
          <w:rFonts w:ascii="Times New Roman" w:hAnsi="Times New Roman" w:cs="Times New Roman"/>
        </w:rPr>
      </w:pPr>
    </w:p>
    <w:p w:rsidR="00FB3C57" w:rsidRPr="004935F3" w:rsidRDefault="00FB3C57" w:rsidP="00FB3C57">
      <w:pPr>
        <w:pStyle w:val="a6"/>
        <w:jc w:val="both"/>
        <w:rPr>
          <w:rFonts w:ascii="Times New Roman" w:hAnsi="Times New Roman" w:cs="Times New Roman"/>
        </w:rPr>
      </w:pPr>
      <w:r w:rsidRPr="004935F3">
        <w:rPr>
          <w:rFonts w:ascii="Times New Roman" w:hAnsi="Times New Roman" w:cs="Times New Roman"/>
        </w:rPr>
        <w:t>1.Не пытайтесь ничего делать с изделием из папье-маше (снимать с формы или красить) до тех пор, пока оно окончательно не высохнет. В зависимости от размеров оно сохнет при комнатной температуре от 1 до 5 суток. При сушке изделий на батарее они могут потрескаться.</w:t>
      </w:r>
    </w:p>
    <w:p w:rsidR="00FB3C57" w:rsidRPr="004935F3" w:rsidRDefault="00FB3C57" w:rsidP="00FB3C57">
      <w:pPr>
        <w:pStyle w:val="a6"/>
        <w:jc w:val="both"/>
        <w:rPr>
          <w:rFonts w:ascii="Times New Roman" w:hAnsi="Times New Roman" w:cs="Times New Roman"/>
        </w:rPr>
      </w:pPr>
    </w:p>
    <w:p w:rsidR="00FB3C57" w:rsidRPr="004935F3" w:rsidRDefault="00FB3C57" w:rsidP="00FB3C57">
      <w:pPr>
        <w:pStyle w:val="a6"/>
        <w:jc w:val="both"/>
        <w:rPr>
          <w:rFonts w:ascii="Times New Roman" w:hAnsi="Times New Roman" w:cs="Times New Roman"/>
        </w:rPr>
      </w:pPr>
      <w:r w:rsidRPr="004935F3">
        <w:rPr>
          <w:rFonts w:ascii="Times New Roman" w:hAnsi="Times New Roman" w:cs="Times New Roman"/>
        </w:rPr>
        <w:t>2.Независимо от вида папье-маше готовое изделие практически всегда нужно грунтовать. Для грунтовки изделия из папье-маше можно использовать шпаклевку на водной основе или на основе латекса – на масляной не стоит.</w:t>
      </w:r>
    </w:p>
    <w:p w:rsidR="00FB3C57" w:rsidRPr="004935F3" w:rsidRDefault="00FB3C57" w:rsidP="00FB3C57">
      <w:pPr>
        <w:pStyle w:val="a6"/>
        <w:jc w:val="both"/>
        <w:rPr>
          <w:rFonts w:ascii="Times New Roman" w:hAnsi="Times New Roman" w:cs="Times New Roman"/>
        </w:rPr>
      </w:pPr>
    </w:p>
    <w:p w:rsidR="00FB3C57" w:rsidRPr="004935F3" w:rsidRDefault="00FB3C57" w:rsidP="00FB3C57">
      <w:pPr>
        <w:pStyle w:val="a6"/>
        <w:jc w:val="both"/>
        <w:rPr>
          <w:rFonts w:ascii="Times New Roman" w:hAnsi="Times New Roman" w:cs="Times New Roman"/>
        </w:rPr>
      </w:pPr>
      <w:r w:rsidRPr="004935F3">
        <w:rPr>
          <w:rFonts w:ascii="Times New Roman" w:hAnsi="Times New Roman" w:cs="Times New Roman"/>
        </w:rPr>
        <w:t>3. Прежде чем грунтовать изделие, его следует выровнять, аккуратно срезая неровности напильником, наждачной бумагой или острым ножом.</w:t>
      </w:r>
    </w:p>
    <w:p w:rsidR="00FB3C57" w:rsidRPr="004935F3" w:rsidRDefault="00FB3C57" w:rsidP="00FB3C57">
      <w:pPr>
        <w:pStyle w:val="a6"/>
        <w:jc w:val="both"/>
        <w:rPr>
          <w:rFonts w:ascii="Times New Roman" w:hAnsi="Times New Roman" w:cs="Times New Roman"/>
        </w:rPr>
      </w:pPr>
    </w:p>
    <w:p w:rsidR="00FB3C57" w:rsidRPr="004935F3" w:rsidRDefault="00FB3C57" w:rsidP="00FB3C57">
      <w:pPr>
        <w:pStyle w:val="a6"/>
        <w:jc w:val="both"/>
        <w:rPr>
          <w:rFonts w:ascii="Times New Roman" w:hAnsi="Times New Roman" w:cs="Times New Roman"/>
        </w:rPr>
      </w:pPr>
      <w:r w:rsidRPr="004935F3">
        <w:rPr>
          <w:rFonts w:ascii="Times New Roman" w:hAnsi="Times New Roman" w:cs="Times New Roman"/>
        </w:rPr>
        <w:t>4. Грунт надо наносить тонкими слоями с помощью резинового шпателя или плоской кисти, обязательно давая ему высохнуть, прежде чем наносить очередной слой.</w:t>
      </w:r>
    </w:p>
    <w:p w:rsidR="00FB3C57" w:rsidRPr="004935F3" w:rsidRDefault="00FB3C57" w:rsidP="00FB3C57">
      <w:pPr>
        <w:pStyle w:val="a6"/>
        <w:jc w:val="both"/>
        <w:rPr>
          <w:rFonts w:ascii="Times New Roman" w:hAnsi="Times New Roman" w:cs="Times New Roman"/>
        </w:rPr>
      </w:pPr>
    </w:p>
    <w:p w:rsidR="00FB3C57" w:rsidRPr="004935F3" w:rsidRDefault="00FB3C57" w:rsidP="00FB3C57">
      <w:pPr>
        <w:pStyle w:val="a6"/>
        <w:jc w:val="both"/>
        <w:rPr>
          <w:rFonts w:ascii="Times New Roman" w:hAnsi="Times New Roman" w:cs="Times New Roman"/>
        </w:rPr>
      </w:pPr>
    </w:p>
    <w:p w:rsidR="00FB3C57" w:rsidRPr="004935F3" w:rsidRDefault="00FB3C57" w:rsidP="00FB3C57">
      <w:pPr>
        <w:pStyle w:val="a6"/>
        <w:jc w:val="both"/>
        <w:rPr>
          <w:rFonts w:ascii="Times New Roman" w:hAnsi="Times New Roman" w:cs="Times New Roman"/>
        </w:rPr>
      </w:pPr>
      <w:r w:rsidRPr="004935F3">
        <w:rPr>
          <w:rFonts w:ascii="Times New Roman" w:hAnsi="Times New Roman" w:cs="Times New Roman"/>
        </w:rPr>
        <w:t>Изготавливать поделки из папье-маше несложно, но это требует кропотливости, усидчивости и старания. Зато вы своими руками создадите замечательные произведения и не пожалеете потраченного времени. Воспользуйтесь методом слоев или методом массы, или обоими сразу. Я надеюсь, вы почувствуете вдохновение приложить руки к папье-маше. Это замечательное увлечение.</w:t>
      </w:r>
    </w:p>
    <w:p w:rsidR="002237CD" w:rsidRPr="004935F3" w:rsidRDefault="00FB3C57" w:rsidP="00FB3C57">
      <w:pPr>
        <w:pStyle w:val="a6"/>
        <w:jc w:val="both"/>
        <w:rPr>
          <w:rFonts w:ascii="Times New Roman" w:hAnsi="Times New Roman" w:cs="Times New Roman"/>
        </w:rPr>
      </w:pPr>
      <w:r w:rsidRPr="004935F3">
        <w:rPr>
          <w:rFonts w:ascii="Times New Roman" w:hAnsi="Times New Roman" w:cs="Times New Roman"/>
        </w:rPr>
        <w:t xml:space="preserve"> © https://www.livemaster.ru/topic/15737-pape-mashe-obzor-materialov-i-tehnologij</w:t>
      </w:r>
    </w:p>
    <w:sectPr w:rsidR="002237CD" w:rsidRPr="004935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725"/>
    <w:rsid w:val="00190DEA"/>
    <w:rsid w:val="002237CD"/>
    <w:rsid w:val="004935F3"/>
    <w:rsid w:val="007A5725"/>
    <w:rsid w:val="008A65DC"/>
    <w:rsid w:val="00FB3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85C28C-1513-4094-B775-E4ACE6090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35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B3C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B3C57"/>
    <w:rPr>
      <w:b/>
      <w:bCs/>
    </w:rPr>
  </w:style>
  <w:style w:type="character" w:styleId="a5">
    <w:name w:val="Hyperlink"/>
    <w:basedOn w:val="a0"/>
    <w:uiPriority w:val="99"/>
    <w:semiHidden/>
    <w:unhideWhenUsed/>
    <w:rsid w:val="00FB3C57"/>
    <w:rPr>
      <w:color w:val="0000FF"/>
      <w:u w:val="single"/>
    </w:rPr>
  </w:style>
  <w:style w:type="paragraph" w:styleId="a6">
    <w:name w:val="No Spacing"/>
    <w:uiPriority w:val="1"/>
    <w:qFormat/>
    <w:rsid w:val="00FB3C5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298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podelkiizbumagi.ru/2011/11/08/xandi-gyrim-i-chigiri-e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494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4</cp:revision>
  <dcterms:created xsi:type="dcterms:W3CDTF">2020-04-06T04:59:00Z</dcterms:created>
  <dcterms:modified xsi:type="dcterms:W3CDTF">2020-04-12T13:31:00Z</dcterms:modified>
</cp:coreProperties>
</file>