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980" w:rsidRDefault="00180980" w:rsidP="00180980">
      <w:r w:rsidRPr="006825A4">
        <w:rPr>
          <w:rFonts w:ascii="Times New Roman" w:hAnsi="Times New Roman" w:cs="Times New Roman"/>
          <w:b/>
          <w:sz w:val="28"/>
          <w:szCs w:val="28"/>
        </w:rPr>
        <w:t xml:space="preserve">Тема занятия: </w:t>
      </w:r>
      <w:r w:rsidRPr="00180980">
        <w:rPr>
          <w:rFonts w:ascii="Times New Roman" w:hAnsi="Times New Roman"/>
          <w:b/>
          <w:color w:val="000000" w:themeColor="text1"/>
          <w:sz w:val="28"/>
          <w:szCs w:val="28"/>
        </w:rPr>
        <w:t>Темп музыки</w:t>
      </w:r>
    </w:p>
    <w:p w:rsidR="00180980" w:rsidRDefault="00180980" w:rsidP="00180980">
      <w:pPr>
        <w:rPr>
          <w:rFonts w:ascii="Times New Roman" w:hAnsi="Times New Roman" w:cs="Times New Roman"/>
          <w:sz w:val="28"/>
          <w:szCs w:val="28"/>
        </w:rPr>
      </w:pPr>
      <w:r>
        <w:rPr>
          <w:rFonts w:ascii="Times New Roman" w:hAnsi="Times New Roman" w:cs="Times New Roman"/>
          <w:sz w:val="28"/>
          <w:szCs w:val="28"/>
        </w:rPr>
        <w:t>Инструкция к изучению темы:</w:t>
      </w:r>
    </w:p>
    <w:p w:rsidR="00180980" w:rsidRDefault="00180980" w:rsidP="00180980">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Прочитайте ниже теоретическую часть. Дополнительную информацию вы можете почитать в интернете</w:t>
      </w:r>
    </w:p>
    <w:p w:rsidR="004B57FB" w:rsidRPr="004B57FB" w:rsidRDefault="00180980" w:rsidP="004B57FB">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Выполните задание. Опишите характер </w:t>
      </w:r>
      <w:proofErr w:type="gramStart"/>
      <w:r>
        <w:rPr>
          <w:rFonts w:ascii="Times New Roman" w:hAnsi="Times New Roman" w:cs="Times New Roman"/>
          <w:sz w:val="28"/>
          <w:szCs w:val="28"/>
        </w:rPr>
        <w:t>мелодии  и</w:t>
      </w:r>
      <w:proofErr w:type="gramEnd"/>
      <w:r>
        <w:rPr>
          <w:rFonts w:ascii="Times New Roman" w:hAnsi="Times New Roman" w:cs="Times New Roman"/>
          <w:sz w:val="28"/>
          <w:szCs w:val="28"/>
        </w:rPr>
        <w:t xml:space="preserve"> отправьте письменный ответ на почту </w:t>
      </w:r>
      <w:r w:rsidR="004B57FB" w:rsidRPr="004B57FB">
        <w:rPr>
          <w:rFonts w:ascii="Times New Roman" w:hAnsi="Times New Roman" w:cs="Times New Roman"/>
          <w:sz w:val="28"/>
          <w:szCs w:val="28"/>
        </w:rPr>
        <w:t>25106007395@edu.tatar.ru</w:t>
      </w:r>
      <w:bookmarkStart w:id="0" w:name="_GoBack"/>
      <w:bookmarkEnd w:id="0"/>
    </w:p>
    <w:p w:rsidR="00180980" w:rsidRDefault="00180980" w:rsidP="00180980">
      <w:pPr>
        <w:ind w:left="360"/>
        <w:rPr>
          <w:rFonts w:ascii="Times New Roman" w:hAnsi="Times New Roman" w:cs="Times New Roman"/>
          <w:sz w:val="28"/>
          <w:szCs w:val="28"/>
        </w:rPr>
      </w:pPr>
    </w:p>
    <w:p w:rsidR="00180980" w:rsidRDefault="00180980" w:rsidP="00180980">
      <w:pPr>
        <w:ind w:left="360"/>
        <w:rPr>
          <w:rFonts w:ascii="Times New Roman" w:hAnsi="Times New Roman" w:cs="Times New Roman"/>
          <w:sz w:val="28"/>
          <w:szCs w:val="28"/>
        </w:rPr>
      </w:pPr>
      <w:r>
        <w:rPr>
          <w:rFonts w:ascii="Times New Roman" w:hAnsi="Times New Roman" w:cs="Times New Roman"/>
          <w:sz w:val="28"/>
          <w:szCs w:val="28"/>
        </w:rPr>
        <w:t>Теоретическая часть.</w:t>
      </w:r>
    </w:p>
    <w:p w:rsidR="00C91878" w:rsidRDefault="00180980" w:rsidP="00C91878">
      <w:pPr>
        <w:ind w:left="360"/>
        <w:jc w:val="both"/>
        <w:rPr>
          <w:rFonts w:ascii="Times New Roman" w:hAnsi="Times New Roman" w:cs="Times New Roman"/>
          <w:color w:val="333333"/>
          <w:sz w:val="28"/>
          <w:szCs w:val="28"/>
          <w:shd w:val="clear" w:color="auto" w:fill="FFFFFF"/>
        </w:rPr>
      </w:pPr>
      <w:r w:rsidRPr="00180980">
        <w:rPr>
          <w:rFonts w:ascii="Times New Roman" w:hAnsi="Times New Roman" w:cs="Times New Roman"/>
          <w:b/>
          <w:bCs/>
          <w:color w:val="333333"/>
          <w:sz w:val="28"/>
          <w:szCs w:val="28"/>
          <w:shd w:val="clear" w:color="auto" w:fill="FFFFFF"/>
        </w:rPr>
        <w:t>Темп</w:t>
      </w:r>
      <w:r w:rsidRPr="00180980">
        <w:rPr>
          <w:rFonts w:ascii="Times New Roman" w:hAnsi="Times New Roman" w:cs="Times New Roman"/>
          <w:color w:val="333333"/>
          <w:sz w:val="28"/>
          <w:szCs w:val="28"/>
          <w:shd w:val="clear" w:color="auto" w:fill="FFFFFF"/>
        </w:rPr>
        <w:t xml:space="preserve"> (итал. </w:t>
      </w:r>
      <w:proofErr w:type="spellStart"/>
      <w:r w:rsidRPr="00180980">
        <w:rPr>
          <w:rFonts w:ascii="Times New Roman" w:hAnsi="Times New Roman" w:cs="Times New Roman"/>
          <w:color w:val="333333"/>
          <w:sz w:val="28"/>
          <w:szCs w:val="28"/>
          <w:shd w:val="clear" w:color="auto" w:fill="FFFFFF"/>
        </w:rPr>
        <w:t>tempo</w:t>
      </w:r>
      <w:proofErr w:type="spellEnd"/>
      <w:r w:rsidRPr="00180980">
        <w:rPr>
          <w:rFonts w:ascii="Times New Roman" w:hAnsi="Times New Roman" w:cs="Times New Roman"/>
          <w:color w:val="333333"/>
          <w:sz w:val="28"/>
          <w:szCs w:val="28"/>
          <w:shd w:val="clear" w:color="auto" w:fill="FFFFFF"/>
        </w:rPr>
        <w:t xml:space="preserve"> от лат. </w:t>
      </w:r>
      <w:proofErr w:type="spellStart"/>
      <w:r w:rsidRPr="00180980">
        <w:rPr>
          <w:rFonts w:ascii="Times New Roman" w:hAnsi="Times New Roman" w:cs="Times New Roman"/>
          <w:color w:val="333333"/>
          <w:sz w:val="28"/>
          <w:szCs w:val="28"/>
          <w:shd w:val="clear" w:color="auto" w:fill="FFFFFF"/>
        </w:rPr>
        <w:t>tempus</w:t>
      </w:r>
      <w:proofErr w:type="spellEnd"/>
      <w:r w:rsidRPr="00180980">
        <w:rPr>
          <w:rFonts w:ascii="Times New Roman" w:hAnsi="Times New Roman" w:cs="Times New Roman"/>
          <w:color w:val="333333"/>
          <w:sz w:val="28"/>
          <w:szCs w:val="28"/>
          <w:shd w:val="clear" w:color="auto" w:fill="FFFFFF"/>
        </w:rPr>
        <w:t xml:space="preserve"> время, нем. </w:t>
      </w:r>
      <w:proofErr w:type="spellStart"/>
      <w:r w:rsidRPr="00180980">
        <w:rPr>
          <w:rFonts w:ascii="Times New Roman" w:hAnsi="Times New Roman" w:cs="Times New Roman"/>
          <w:color w:val="333333"/>
          <w:sz w:val="28"/>
          <w:szCs w:val="28"/>
          <w:shd w:val="clear" w:color="auto" w:fill="FFFFFF"/>
        </w:rPr>
        <w:t>Zeitmaß</w:t>
      </w:r>
      <w:proofErr w:type="spellEnd"/>
      <w:r w:rsidRPr="00180980">
        <w:rPr>
          <w:rFonts w:ascii="Times New Roman" w:hAnsi="Times New Roman" w:cs="Times New Roman"/>
          <w:color w:val="333333"/>
          <w:sz w:val="28"/>
          <w:szCs w:val="28"/>
          <w:shd w:val="clear" w:color="auto" w:fill="FFFFFF"/>
        </w:rPr>
        <w:t>) — мера времени в </w:t>
      </w:r>
      <w:r w:rsidRPr="00180980">
        <w:rPr>
          <w:rFonts w:ascii="Times New Roman" w:hAnsi="Times New Roman" w:cs="Times New Roman"/>
          <w:b/>
          <w:bCs/>
          <w:color w:val="333333"/>
          <w:sz w:val="28"/>
          <w:szCs w:val="28"/>
          <w:shd w:val="clear" w:color="auto" w:fill="FFFFFF"/>
        </w:rPr>
        <w:t>музыке</w:t>
      </w:r>
      <w:r w:rsidRPr="00180980">
        <w:rPr>
          <w:rFonts w:ascii="Times New Roman" w:hAnsi="Times New Roman" w:cs="Times New Roman"/>
          <w:color w:val="333333"/>
          <w:sz w:val="28"/>
          <w:szCs w:val="28"/>
          <w:shd w:val="clear" w:color="auto" w:fill="FFFFFF"/>
        </w:rPr>
        <w:t>. По отношению к классико-романтическому периоду истории (середина XVIII в. — начало XX вв.) </w:t>
      </w:r>
      <w:r w:rsidRPr="00180980">
        <w:rPr>
          <w:rFonts w:ascii="Times New Roman" w:hAnsi="Times New Roman" w:cs="Times New Roman"/>
          <w:b/>
          <w:bCs/>
          <w:color w:val="333333"/>
          <w:sz w:val="28"/>
          <w:szCs w:val="28"/>
          <w:shd w:val="clear" w:color="auto" w:fill="FFFFFF"/>
        </w:rPr>
        <w:t>темп</w:t>
      </w:r>
      <w:r w:rsidRPr="00180980">
        <w:rPr>
          <w:rFonts w:ascii="Times New Roman" w:hAnsi="Times New Roman" w:cs="Times New Roman"/>
          <w:color w:val="333333"/>
          <w:sz w:val="28"/>
          <w:szCs w:val="28"/>
          <w:shd w:val="clear" w:color="auto" w:fill="FFFFFF"/>
        </w:rPr>
        <w:t> всегда трактуется в связке с метром, например, как «скорость движения в </w:t>
      </w:r>
      <w:r w:rsidRPr="00180980">
        <w:rPr>
          <w:rFonts w:ascii="Times New Roman" w:hAnsi="Times New Roman" w:cs="Times New Roman"/>
          <w:b/>
          <w:bCs/>
          <w:color w:val="333333"/>
          <w:sz w:val="28"/>
          <w:szCs w:val="28"/>
          <w:shd w:val="clear" w:color="auto" w:fill="FFFFFF"/>
        </w:rPr>
        <w:t>музыке</w:t>
      </w:r>
      <w:r w:rsidRPr="00180980">
        <w:rPr>
          <w:rFonts w:ascii="Times New Roman" w:hAnsi="Times New Roman" w:cs="Times New Roman"/>
          <w:color w:val="333333"/>
          <w:sz w:val="28"/>
          <w:szCs w:val="28"/>
          <w:shd w:val="clear" w:color="auto" w:fill="FFFFFF"/>
        </w:rPr>
        <w:t>, определяемая числом метрических долей в единице времени».</w:t>
      </w:r>
    </w:p>
    <w:p w:rsidR="00C91878" w:rsidRDefault="00C91878" w:rsidP="00C91878">
      <w:pPr>
        <w:ind w:left="360" w:firstLine="348"/>
        <w:jc w:val="both"/>
        <w:rPr>
          <w:rFonts w:ascii="Times New Roman" w:hAnsi="Times New Roman" w:cs="Times New Roman"/>
          <w:color w:val="111111"/>
          <w:sz w:val="28"/>
          <w:szCs w:val="28"/>
          <w:shd w:val="clear" w:color="auto" w:fill="FFFFFF"/>
        </w:rPr>
      </w:pPr>
      <w:r w:rsidRPr="00C91878">
        <w:rPr>
          <w:rFonts w:ascii="Times New Roman" w:hAnsi="Times New Roman" w:cs="Times New Roman"/>
          <w:color w:val="111111"/>
          <w:sz w:val="28"/>
          <w:szCs w:val="28"/>
          <w:shd w:val="clear" w:color="auto" w:fill="FFFFFF"/>
        </w:rPr>
        <w:t xml:space="preserve">Классическое определение гласит, что темп в музыке – это скорость движения. Но что под этим подразумевается? Дело в том, что в музыке есть своя единица измерения времени. Это не секунды, как в физике, и не часы-минуты, к которым мы привыкли в жизни. </w:t>
      </w:r>
    </w:p>
    <w:p w:rsidR="00C91878" w:rsidRPr="00C91878" w:rsidRDefault="00C91878" w:rsidP="00C91878">
      <w:pPr>
        <w:ind w:left="360" w:firstLine="348"/>
        <w:jc w:val="both"/>
        <w:rPr>
          <w:rFonts w:ascii="Times New Roman" w:hAnsi="Times New Roman" w:cs="Times New Roman"/>
          <w:color w:val="111111"/>
          <w:sz w:val="28"/>
          <w:szCs w:val="28"/>
          <w:shd w:val="clear" w:color="auto" w:fill="FFFFFF"/>
        </w:rPr>
      </w:pPr>
      <w:r w:rsidRPr="00C91878">
        <w:rPr>
          <w:rFonts w:ascii="Times New Roman" w:hAnsi="Times New Roman" w:cs="Times New Roman"/>
          <w:color w:val="111111"/>
          <w:sz w:val="28"/>
          <w:szCs w:val="28"/>
          <w:shd w:val="clear" w:color="auto" w:fill="FFFFFF"/>
        </w:rPr>
        <w:t>Музыкальное время больше всего напоминает биение человеческого сердца, мерные удары пульса. Эти удары и отмеряют время. И как раз от того, какие они – быстрые или медленные, зависит темп, то есть общая скорость движения. Когда мы слушаем музыку, мы не слышим этой пульсации, если, конечно, она специально не показывается ударными инструментами. Но каждый музыкант скрыто, внутри себя обязательно ощущает эти удары пульса, именно они помогают играть или петь ритмично, не отклоняясь при этом от основного темпа.</w:t>
      </w:r>
    </w:p>
    <w:p w:rsidR="00C91878" w:rsidRPr="00D367B7" w:rsidRDefault="00C91878" w:rsidP="00D367B7">
      <w:pPr>
        <w:ind w:left="360" w:firstLine="348"/>
        <w:jc w:val="both"/>
        <w:rPr>
          <w:rFonts w:ascii="Times New Roman" w:hAnsi="Times New Roman" w:cs="Times New Roman"/>
          <w:color w:val="111111"/>
          <w:sz w:val="28"/>
          <w:szCs w:val="28"/>
          <w:shd w:val="clear" w:color="auto" w:fill="FFFFFF"/>
        </w:rPr>
      </w:pPr>
      <w:r w:rsidRPr="00D367B7">
        <w:rPr>
          <w:rFonts w:ascii="Times New Roman" w:hAnsi="Times New Roman" w:cs="Times New Roman"/>
          <w:color w:val="111111"/>
          <w:sz w:val="28"/>
          <w:szCs w:val="28"/>
          <w:shd w:val="clear" w:color="auto" w:fill="FFFFFF"/>
        </w:rPr>
        <w:t xml:space="preserve">Какие бывают темпы в музыке? Все темпы, какие только есть в музыке, можно поделить на три основные группы: медленные, умеренные (то есть средние) и быстрые. </w:t>
      </w:r>
    </w:p>
    <w:p w:rsidR="00D367B7" w:rsidRDefault="00C91878" w:rsidP="00C91878">
      <w:pPr>
        <w:ind w:left="360" w:firstLine="348"/>
        <w:jc w:val="both"/>
        <w:rPr>
          <w:rFonts w:ascii="Times New Roman" w:hAnsi="Times New Roman" w:cs="Times New Roman"/>
          <w:color w:val="111111"/>
          <w:sz w:val="28"/>
          <w:szCs w:val="28"/>
          <w:shd w:val="clear" w:color="auto" w:fill="FFFFFF"/>
        </w:rPr>
      </w:pPr>
      <w:r w:rsidRPr="00D367B7">
        <w:rPr>
          <w:rFonts w:ascii="Times New Roman" w:hAnsi="Times New Roman" w:cs="Times New Roman"/>
          <w:color w:val="111111"/>
          <w:sz w:val="28"/>
          <w:szCs w:val="28"/>
          <w:shd w:val="clear" w:color="auto" w:fill="FFFFFF"/>
        </w:rPr>
        <w:t xml:space="preserve">Как установить точный темп? Можно ли измерить музыкальный темп в секундах? Оказывается, можно. Для этого используется специальный прибор – метроном. Изобретателем механического метронома является немецкий физик-механик и музыкант Иоганн </w:t>
      </w:r>
      <w:proofErr w:type="spellStart"/>
      <w:r w:rsidRPr="00D367B7">
        <w:rPr>
          <w:rFonts w:ascii="Times New Roman" w:hAnsi="Times New Roman" w:cs="Times New Roman"/>
          <w:color w:val="111111"/>
          <w:sz w:val="28"/>
          <w:szCs w:val="28"/>
          <w:shd w:val="clear" w:color="auto" w:fill="FFFFFF"/>
        </w:rPr>
        <w:t>Мельцель</w:t>
      </w:r>
      <w:proofErr w:type="spellEnd"/>
      <w:r w:rsidRPr="00D367B7">
        <w:rPr>
          <w:rFonts w:ascii="Times New Roman" w:hAnsi="Times New Roman" w:cs="Times New Roman"/>
          <w:color w:val="111111"/>
          <w:sz w:val="28"/>
          <w:szCs w:val="28"/>
          <w:shd w:val="clear" w:color="auto" w:fill="FFFFFF"/>
        </w:rPr>
        <w:t>. Ныне музыканты в своих повседневных репетициях пользуются как механическими метрономами, так и электронными аналогами – в виде отдельного прибора или приложения на телефоне.</w:t>
      </w:r>
    </w:p>
    <w:p w:rsidR="00D367B7" w:rsidRDefault="00C91878" w:rsidP="00D367B7">
      <w:pPr>
        <w:ind w:left="360" w:firstLine="348"/>
        <w:jc w:val="both"/>
        <w:rPr>
          <w:rFonts w:ascii="Arial" w:hAnsi="Arial" w:cs="Arial"/>
          <w:color w:val="111111"/>
          <w:sz w:val="21"/>
          <w:szCs w:val="21"/>
          <w:shd w:val="clear" w:color="auto" w:fill="FFFFFF"/>
        </w:rPr>
      </w:pPr>
      <w:r>
        <w:rPr>
          <w:rFonts w:ascii="Arial" w:hAnsi="Arial" w:cs="Arial"/>
          <w:color w:val="111111"/>
          <w:sz w:val="21"/>
          <w:szCs w:val="21"/>
        </w:rPr>
        <w:lastRenderedPageBreak/>
        <w:br/>
      </w:r>
      <w:r w:rsidRPr="00C91878">
        <w:rPr>
          <w:rFonts w:ascii="Times New Roman" w:hAnsi="Times New Roman" w:cs="Times New Roman"/>
          <w:noProof/>
          <w:color w:val="333333"/>
          <w:sz w:val="28"/>
          <w:szCs w:val="28"/>
          <w:shd w:val="clear" w:color="auto" w:fill="FFFFFF"/>
          <w:lang w:eastAsia="ru-RU"/>
        </w:rPr>
        <w:drawing>
          <wp:inline distT="0" distB="0" distL="0" distR="0">
            <wp:extent cx="4029219" cy="2628900"/>
            <wp:effectExtent l="0" t="0" r="9525" b="0"/>
            <wp:docPr id="2" name="Рисунок 2" descr="C:\Users\Homer\Desktop\Работа\Дистант\tempy-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mer\Desktop\Работа\Дистант\tempy-0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30687" cy="2629858"/>
                    </a:xfrm>
                    <a:prstGeom prst="rect">
                      <a:avLst/>
                    </a:prstGeom>
                    <a:noFill/>
                    <a:ln>
                      <a:noFill/>
                    </a:ln>
                  </pic:spPr>
                </pic:pic>
              </a:graphicData>
            </a:graphic>
          </wp:inline>
        </w:drawing>
      </w:r>
    </w:p>
    <w:p w:rsidR="00C91878" w:rsidRDefault="00C91878" w:rsidP="00D367B7">
      <w:pPr>
        <w:ind w:left="360" w:firstLine="348"/>
        <w:jc w:val="both"/>
        <w:rPr>
          <w:rFonts w:ascii="Arial" w:hAnsi="Arial" w:cs="Arial"/>
          <w:color w:val="111111"/>
          <w:sz w:val="21"/>
          <w:szCs w:val="21"/>
          <w:shd w:val="clear" w:color="auto" w:fill="FFFFFF"/>
        </w:rPr>
      </w:pPr>
      <w:r w:rsidRPr="00D367B7">
        <w:rPr>
          <w:rFonts w:ascii="Times New Roman" w:hAnsi="Times New Roman" w:cs="Times New Roman"/>
          <w:color w:val="111111"/>
          <w:sz w:val="28"/>
          <w:szCs w:val="28"/>
          <w:shd w:val="clear" w:color="auto" w:fill="FFFFFF"/>
        </w:rPr>
        <w:t>Как правило, темп, взятый вначале произведения, сохраняется до его конца. Но нередко в музыке встречаются такие моменты, когда требуется замедление или, наоборот, ускорение движения.</w:t>
      </w:r>
      <w:r w:rsidRPr="00D367B7">
        <w:rPr>
          <w:rFonts w:ascii="Times New Roman" w:hAnsi="Times New Roman" w:cs="Times New Roman"/>
          <w:color w:val="111111"/>
          <w:sz w:val="28"/>
          <w:szCs w:val="28"/>
        </w:rPr>
        <w:br/>
      </w:r>
    </w:p>
    <w:p w:rsidR="003C396E" w:rsidRDefault="003C396E" w:rsidP="003C396E">
      <w:pPr>
        <w:shd w:val="clear" w:color="auto" w:fill="FFFFFF"/>
        <w:spacing w:before="75" w:after="150" w:line="525" w:lineRule="atLeast"/>
        <w:outlineLvl w:val="0"/>
        <w:rPr>
          <w:rFonts w:ascii="Times New Roman" w:eastAsia="Times New Roman" w:hAnsi="Times New Roman" w:cs="Times New Roman"/>
          <w:color w:val="000000"/>
          <w:kern w:val="36"/>
          <w:sz w:val="28"/>
          <w:szCs w:val="28"/>
          <w:lang w:eastAsia="ru-RU"/>
        </w:rPr>
      </w:pPr>
      <w:r w:rsidRPr="003C396E">
        <w:rPr>
          <w:rFonts w:ascii="Times New Roman" w:eastAsia="Times New Roman" w:hAnsi="Times New Roman" w:cs="Times New Roman"/>
          <w:color w:val="000000"/>
          <w:kern w:val="36"/>
          <w:sz w:val="28"/>
          <w:szCs w:val="28"/>
          <w:lang w:eastAsia="ru-RU"/>
        </w:rPr>
        <w:t>Роль темпа и динамических оттенков музыки в хореографии.</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Хореография и музыка имеют глубокие родственные корни. Основным инструментом и того и другого являются создаваемые образы. Разница лишь в том, что музыка опирается на выразительность интонаций человеческой речи, а хореография – на выразительность человеческой пластики.</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При создании танцевального номера важно выдержать оптимальное соответствие музыки и хореографии. Ведь все-таки танец не воспроизводит музыку досконально, он существует на ее основе, и, соответственно, выражает ее. Это заключается в соответствии образного характера танца, образному характеру музыки. Совпадение танца и музыки по характеру их движения, рисунка, пластики заключается в соответствии темпа, метра, ритма танца. Танец должен соответствовать музыке по содержанию и по форме.</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Большое значение для танца имеет </w:t>
      </w:r>
      <w:r w:rsidRPr="002F289D">
        <w:rPr>
          <w:rStyle w:val="a5"/>
          <w:b/>
          <w:bCs/>
          <w:color w:val="000000"/>
          <w:sz w:val="28"/>
          <w:szCs w:val="28"/>
        </w:rPr>
        <w:t>темп</w:t>
      </w:r>
      <w:r w:rsidRPr="002F289D">
        <w:rPr>
          <w:color w:val="000000"/>
          <w:sz w:val="28"/>
          <w:szCs w:val="28"/>
        </w:rPr>
        <w:t> музыки – скорость ее исполнения. Он задает общий темп танца, его изменения (смены, ускорения, замедления).  Темп обозначается в начале музыкального произведения и пишется словами над нотной строчкой.</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rStyle w:val="a6"/>
          <w:color w:val="000000"/>
          <w:sz w:val="28"/>
          <w:szCs w:val="28"/>
        </w:rPr>
        <w:t>Различаются следующие виды темпа:</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Медленные темпы: адажио (</w:t>
      </w:r>
      <w:proofErr w:type="spellStart"/>
      <w:r w:rsidRPr="002F289D">
        <w:rPr>
          <w:color w:val="000000"/>
          <w:sz w:val="28"/>
          <w:szCs w:val="28"/>
        </w:rPr>
        <w:t>adageo</w:t>
      </w:r>
      <w:proofErr w:type="spellEnd"/>
      <w:r w:rsidRPr="002F289D">
        <w:rPr>
          <w:color w:val="000000"/>
          <w:sz w:val="28"/>
          <w:szCs w:val="28"/>
        </w:rPr>
        <w:t>) – медленно, спокойно;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ленто (</w:t>
      </w:r>
      <w:proofErr w:type="spellStart"/>
      <w:r w:rsidRPr="002F289D">
        <w:rPr>
          <w:color w:val="000000"/>
          <w:sz w:val="28"/>
          <w:szCs w:val="28"/>
        </w:rPr>
        <w:t>lento</w:t>
      </w:r>
      <w:proofErr w:type="spellEnd"/>
      <w:r w:rsidRPr="002F289D">
        <w:rPr>
          <w:color w:val="000000"/>
          <w:sz w:val="28"/>
          <w:szCs w:val="28"/>
        </w:rPr>
        <w:t>) – медленно, протяжно;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w:t>
      </w:r>
      <w:proofErr w:type="spellStart"/>
      <w:r w:rsidRPr="002F289D">
        <w:rPr>
          <w:color w:val="000000"/>
          <w:sz w:val="28"/>
          <w:szCs w:val="28"/>
        </w:rPr>
        <w:t>лярго</w:t>
      </w:r>
      <w:proofErr w:type="spellEnd"/>
      <w:r w:rsidRPr="002F289D">
        <w:rPr>
          <w:color w:val="000000"/>
          <w:sz w:val="28"/>
          <w:szCs w:val="28"/>
        </w:rPr>
        <w:t xml:space="preserve"> (</w:t>
      </w:r>
      <w:proofErr w:type="spellStart"/>
      <w:r w:rsidRPr="002F289D">
        <w:rPr>
          <w:color w:val="000000"/>
          <w:sz w:val="28"/>
          <w:szCs w:val="28"/>
        </w:rPr>
        <w:t>largo</w:t>
      </w:r>
      <w:proofErr w:type="spellEnd"/>
      <w:r w:rsidRPr="002F289D">
        <w:rPr>
          <w:color w:val="000000"/>
          <w:sz w:val="28"/>
          <w:szCs w:val="28"/>
        </w:rPr>
        <w:t>) – широко, протяжно.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xml:space="preserve">- Умеренные </w:t>
      </w:r>
      <w:proofErr w:type="gramStart"/>
      <w:r w:rsidRPr="002F289D">
        <w:rPr>
          <w:color w:val="000000"/>
          <w:sz w:val="28"/>
          <w:szCs w:val="28"/>
        </w:rPr>
        <w:t>темпы:  анданте</w:t>
      </w:r>
      <w:proofErr w:type="gramEnd"/>
      <w:r w:rsidRPr="002F289D">
        <w:rPr>
          <w:color w:val="000000"/>
          <w:sz w:val="28"/>
          <w:szCs w:val="28"/>
        </w:rPr>
        <w:t xml:space="preserve"> (</w:t>
      </w:r>
      <w:proofErr w:type="spellStart"/>
      <w:r w:rsidRPr="002F289D">
        <w:rPr>
          <w:color w:val="000000"/>
          <w:sz w:val="28"/>
          <w:szCs w:val="28"/>
        </w:rPr>
        <w:t>andante</w:t>
      </w:r>
      <w:proofErr w:type="spellEnd"/>
      <w:r w:rsidRPr="002F289D">
        <w:rPr>
          <w:color w:val="000000"/>
          <w:sz w:val="28"/>
          <w:szCs w:val="28"/>
        </w:rPr>
        <w:t>) – не спеша;</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lastRenderedPageBreak/>
        <w:t>                                    модерато (</w:t>
      </w:r>
      <w:proofErr w:type="spellStart"/>
      <w:r w:rsidRPr="002F289D">
        <w:rPr>
          <w:color w:val="000000"/>
          <w:sz w:val="28"/>
          <w:szCs w:val="28"/>
        </w:rPr>
        <w:t>moderato</w:t>
      </w:r>
      <w:proofErr w:type="spellEnd"/>
      <w:r w:rsidRPr="002F289D">
        <w:rPr>
          <w:color w:val="000000"/>
          <w:sz w:val="28"/>
          <w:szCs w:val="28"/>
        </w:rPr>
        <w:t>) – умеренно.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Быстрые темпы: аллегро (</w:t>
      </w:r>
      <w:proofErr w:type="spellStart"/>
      <w:r w:rsidRPr="002F289D">
        <w:rPr>
          <w:color w:val="000000"/>
          <w:sz w:val="28"/>
          <w:szCs w:val="28"/>
        </w:rPr>
        <w:t>allegro</w:t>
      </w:r>
      <w:proofErr w:type="spellEnd"/>
      <w:r w:rsidRPr="002F289D">
        <w:rPr>
          <w:color w:val="000000"/>
          <w:sz w:val="28"/>
          <w:szCs w:val="28"/>
        </w:rPr>
        <w:t>) – скоро;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аллегретто (</w:t>
      </w:r>
      <w:proofErr w:type="spellStart"/>
      <w:r w:rsidRPr="002F289D">
        <w:rPr>
          <w:color w:val="000000"/>
          <w:sz w:val="28"/>
          <w:szCs w:val="28"/>
        </w:rPr>
        <w:t>allegreto</w:t>
      </w:r>
      <w:proofErr w:type="spellEnd"/>
      <w:r w:rsidRPr="002F289D">
        <w:rPr>
          <w:color w:val="000000"/>
          <w:sz w:val="28"/>
          <w:szCs w:val="28"/>
        </w:rPr>
        <w:t>) – оживленно;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xml:space="preserve">                                </w:t>
      </w:r>
      <w:proofErr w:type="spellStart"/>
      <w:r w:rsidRPr="002F289D">
        <w:rPr>
          <w:color w:val="000000"/>
          <w:sz w:val="28"/>
          <w:szCs w:val="28"/>
        </w:rPr>
        <w:t>виво</w:t>
      </w:r>
      <w:proofErr w:type="spellEnd"/>
      <w:r w:rsidRPr="002F289D">
        <w:rPr>
          <w:color w:val="000000"/>
          <w:sz w:val="28"/>
          <w:szCs w:val="28"/>
        </w:rPr>
        <w:t xml:space="preserve"> (</w:t>
      </w:r>
      <w:proofErr w:type="spellStart"/>
      <w:r w:rsidRPr="002F289D">
        <w:rPr>
          <w:color w:val="000000"/>
          <w:sz w:val="28"/>
          <w:szCs w:val="28"/>
        </w:rPr>
        <w:t>vivo</w:t>
      </w:r>
      <w:proofErr w:type="spellEnd"/>
      <w:r w:rsidRPr="002F289D">
        <w:rPr>
          <w:color w:val="000000"/>
          <w:sz w:val="28"/>
          <w:szCs w:val="28"/>
        </w:rPr>
        <w:t>) – быстро.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Изменение темпа: ритенуто (</w:t>
      </w:r>
      <w:proofErr w:type="spellStart"/>
      <w:r w:rsidRPr="002F289D">
        <w:rPr>
          <w:color w:val="000000"/>
          <w:sz w:val="28"/>
          <w:szCs w:val="28"/>
        </w:rPr>
        <w:t>ritenuto</w:t>
      </w:r>
      <w:proofErr w:type="spellEnd"/>
      <w:r w:rsidRPr="002F289D">
        <w:rPr>
          <w:color w:val="000000"/>
          <w:sz w:val="28"/>
          <w:szCs w:val="28"/>
        </w:rPr>
        <w:t>) – задерживая;</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а темпо (</w:t>
      </w:r>
      <w:proofErr w:type="spellStart"/>
      <w:r w:rsidRPr="002F289D">
        <w:rPr>
          <w:color w:val="000000"/>
          <w:sz w:val="28"/>
          <w:szCs w:val="28"/>
        </w:rPr>
        <w:t>atempo</w:t>
      </w:r>
      <w:proofErr w:type="spellEnd"/>
      <w:r w:rsidRPr="002F289D">
        <w:rPr>
          <w:color w:val="000000"/>
          <w:sz w:val="28"/>
          <w:szCs w:val="28"/>
        </w:rPr>
        <w:t>) – возвращение к прежнему темпу.</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Не меньшее значение в хореографии имеет и изменение громкости звучания музыкального произведения – </w:t>
      </w:r>
      <w:r w:rsidRPr="002F289D">
        <w:rPr>
          <w:rStyle w:val="a5"/>
          <w:b/>
          <w:bCs/>
          <w:color w:val="000000"/>
          <w:sz w:val="28"/>
          <w:szCs w:val="28"/>
        </w:rPr>
        <w:t>динамические оттенки музыки</w:t>
      </w:r>
      <w:r w:rsidRPr="002F289D">
        <w:rPr>
          <w:color w:val="000000"/>
          <w:sz w:val="28"/>
          <w:szCs w:val="28"/>
        </w:rPr>
        <w:t>. Они важны для передачи выразительности музыки и танца. Так, например, торжественный полонез, задорная полька исполняются громко, а медленные вальс, хоровод могут исполняться тихо.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При этом динамические оттенки музыки связаны с мелодическим рисунком: восходящее движение мелодии будет сопровождаться усилением звучания, а нисходящее – ослаблением.</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К динамическим оттенкам в музыке относятся: плавность или прерывистость звучания музыки, постепенное замедление и ускорение, изменение силы звучания.</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rStyle w:val="a6"/>
          <w:color w:val="000000"/>
          <w:sz w:val="28"/>
          <w:szCs w:val="28"/>
        </w:rPr>
        <w:t>Различают следующие динамические оттенки музыки:</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 форте (</w:t>
      </w:r>
      <w:proofErr w:type="spellStart"/>
      <w:r w:rsidRPr="002F289D">
        <w:rPr>
          <w:color w:val="000000"/>
          <w:sz w:val="28"/>
          <w:szCs w:val="28"/>
        </w:rPr>
        <w:t>forte</w:t>
      </w:r>
      <w:proofErr w:type="spellEnd"/>
      <w:r w:rsidRPr="002F289D">
        <w:rPr>
          <w:color w:val="000000"/>
          <w:sz w:val="28"/>
          <w:szCs w:val="28"/>
        </w:rPr>
        <w:t>) – громко;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 пиано (</w:t>
      </w:r>
      <w:proofErr w:type="spellStart"/>
      <w:r w:rsidRPr="002F289D">
        <w:rPr>
          <w:color w:val="000000"/>
          <w:sz w:val="28"/>
          <w:szCs w:val="28"/>
        </w:rPr>
        <w:t>piano</w:t>
      </w:r>
      <w:proofErr w:type="spellEnd"/>
      <w:r w:rsidRPr="002F289D">
        <w:rPr>
          <w:color w:val="000000"/>
          <w:sz w:val="28"/>
          <w:szCs w:val="28"/>
        </w:rPr>
        <w:t>) – тихо.</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 изменение динамических оттенков: крещендо (</w:t>
      </w:r>
      <w:proofErr w:type="spellStart"/>
      <w:r w:rsidRPr="002F289D">
        <w:rPr>
          <w:color w:val="000000"/>
          <w:sz w:val="28"/>
          <w:szCs w:val="28"/>
        </w:rPr>
        <w:t>crescendo</w:t>
      </w:r>
      <w:proofErr w:type="spellEnd"/>
      <w:r w:rsidRPr="002F289D">
        <w:rPr>
          <w:color w:val="000000"/>
          <w:sz w:val="28"/>
          <w:szCs w:val="28"/>
        </w:rPr>
        <w:t>) – усиливая; диминуэндо (</w:t>
      </w:r>
      <w:proofErr w:type="spellStart"/>
      <w:r w:rsidRPr="002F289D">
        <w:rPr>
          <w:color w:val="000000"/>
          <w:sz w:val="28"/>
          <w:szCs w:val="28"/>
        </w:rPr>
        <w:t>diminuendo</w:t>
      </w:r>
      <w:proofErr w:type="spellEnd"/>
      <w:r w:rsidRPr="002F289D">
        <w:rPr>
          <w:color w:val="000000"/>
          <w:sz w:val="28"/>
          <w:szCs w:val="28"/>
        </w:rPr>
        <w:t>) – ослабляя.</w:t>
      </w:r>
    </w:p>
    <w:p w:rsidR="002F289D" w:rsidRP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 xml:space="preserve">И, соответственно, в зависимости от музыки и движения танца могут быть сильными и энергичными или мягкими и нежными; резко выраженными, с акцентами </w:t>
      </w:r>
      <w:proofErr w:type="gramStart"/>
      <w:r w:rsidRPr="002F289D">
        <w:rPr>
          <w:color w:val="000000"/>
          <w:sz w:val="28"/>
          <w:szCs w:val="28"/>
        </w:rPr>
        <w:t>или  мягкими</w:t>
      </w:r>
      <w:proofErr w:type="gramEnd"/>
      <w:r w:rsidRPr="002F289D">
        <w:rPr>
          <w:color w:val="000000"/>
          <w:sz w:val="28"/>
          <w:szCs w:val="28"/>
        </w:rPr>
        <w:t xml:space="preserve"> и плавными; свободными и широкими или мелкими и изящными.</w:t>
      </w:r>
    </w:p>
    <w:p w:rsidR="002F289D" w:rsidRDefault="002F289D" w:rsidP="002F289D">
      <w:pPr>
        <w:pStyle w:val="a4"/>
        <w:shd w:val="clear" w:color="auto" w:fill="FFFFFF"/>
        <w:spacing w:before="0" w:beforeAutospacing="0" w:after="150" w:afterAutospacing="0"/>
        <w:jc w:val="both"/>
        <w:rPr>
          <w:color w:val="000000"/>
          <w:sz w:val="28"/>
          <w:szCs w:val="28"/>
        </w:rPr>
      </w:pPr>
      <w:r w:rsidRPr="002F289D">
        <w:rPr>
          <w:color w:val="000000"/>
          <w:sz w:val="28"/>
          <w:szCs w:val="28"/>
        </w:rPr>
        <w:t>Следовательно, </w:t>
      </w:r>
      <w:r w:rsidRPr="002F289D">
        <w:rPr>
          <w:rStyle w:val="a6"/>
          <w:color w:val="000000"/>
          <w:sz w:val="28"/>
          <w:szCs w:val="28"/>
        </w:rPr>
        <w:t>музыка</w:t>
      </w:r>
      <w:r w:rsidRPr="002F289D">
        <w:rPr>
          <w:color w:val="000000"/>
          <w:sz w:val="28"/>
          <w:szCs w:val="28"/>
        </w:rPr>
        <w:t> – это необходимая и органическая составная часть танца. Она дает ему эмоционально-образное содержание, влияет на ее драматургию, структуру и ритм танцевального действия. И в результате этого создается возможность соединения музыки и хореографии в единое художественное произведение, которое может проникать в глубь души, раскрывая нечто прекрасное и вечное.</w:t>
      </w:r>
    </w:p>
    <w:p w:rsidR="00552E69" w:rsidRPr="00552E69" w:rsidRDefault="00552E69" w:rsidP="002F289D">
      <w:pPr>
        <w:pStyle w:val="a4"/>
        <w:shd w:val="clear" w:color="auto" w:fill="FFFFFF"/>
        <w:spacing w:before="0" w:beforeAutospacing="0" w:after="150" w:afterAutospacing="0"/>
        <w:jc w:val="both"/>
        <w:rPr>
          <w:b/>
          <w:color w:val="000000"/>
          <w:sz w:val="28"/>
          <w:szCs w:val="28"/>
        </w:rPr>
      </w:pPr>
      <w:r w:rsidRPr="00552E69">
        <w:rPr>
          <w:b/>
          <w:color w:val="000000"/>
          <w:sz w:val="28"/>
          <w:szCs w:val="28"/>
        </w:rPr>
        <w:t>Задание.</w:t>
      </w:r>
    </w:p>
    <w:p w:rsidR="00552E69" w:rsidRPr="002F289D" w:rsidRDefault="00552E69" w:rsidP="002F289D">
      <w:pPr>
        <w:pStyle w:val="a4"/>
        <w:shd w:val="clear" w:color="auto" w:fill="FFFFFF"/>
        <w:spacing w:before="0" w:beforeAutospacing="0" w:after="150" w:afterAutospacing="0"/>
        <w:jc w:val="both"/>
        <w:rPr>
          <w:color w:val="000000"/>
          <w:sz w:val="28"/>
          <w:szCs w:val="28"/>
        </w:rPr>
      </w:pPr>
      <w:r>
        <w:rPr>
          <w:color w:val="000000"/>
          <w:sz w:val="28"/>
          <w:szCs w:val="28"/>
        </w:rPr>
        <w:t xml:space="preserve">Найдите любое музыкальное произведение </w:t>
      </w:r>
      <w:r w:rsidR="00640534">
        <w:rPr>
          <w:color w:val="000000"/>
          <w:sz w:val="28"/>
          <w:szCs w:val="28"/>
        </w:rPr>
        <w:t xml:space="preserve">опишите какой художественный образ в нём раскрывается, </w:t>
      </w:r>
      <w:r>
        <w:rPr>
          <w:color w:val="000000"/>
          <w:sz w:val="28"/>
          <w:szCs w:val="28"/>
        </w:rPr>
        <w:t>определите его характер, темп</w:t>
      </w:r>
      <w:r w:rsidR="00640534">
        <w:rPr>
          <w:color w:val="000000"/>
          <w:sz w:val="28"/>
          <w:szCs w:val="28"/>
        </w:rPr>
        <w:t>.</w:t>
      </w:r>
    </w:p>
    <w:p w:rsidR="002F289D" w:rsidRDefault="002F289D" w:rsidP="002F289D">
      <w:pPr>
        <w:pStyle w:val="a4"/>
        <w:shd w:val="clear" w:color="auto" w:fill="FFFFFF"/>
        <w:spacing w:before="0" w:beforeAutospacing="0" w:after="150" w:afterAutospacing="0"/>
        <w:rPr>
          <w:rFonts w:ascii="Arial" w:hAnsi="Arial" w:cs="Arial"/>
          <w:color w:val="000000"/>
          <w:sz w:val="20"/>
          <w:szCs w:val="20"/>
        </w:rPr>
      </w:pPr>
      <w:r>
        <w:rPr>
          <w:rFonts w:ascii="Arial" w:hAnsi="Arial" w:cs="Arial"/>
          <w:color w:val="000000"/>
          <w:sz w:val="20"/>
          <w:szCs w:val="20"/>
        </w:rPr>
        <w:t> </w:t>
      </w:r>
    </w:p>
    <w:p w:rsidR="002F289D" w:rsidRPr="002F289D" w:rsidRDefault="002F289D" w:rsidP="002F289D">
      <w:pPr>
        <w:pStyle w:val="a4"/>
        <w:shd w:val="clear" w:color="auto" w:fill="FFFFFF"/>
        <w:spacing w:before="0" w:beforeAutospacing="0" w:after="150" w:afterAutospacing="0"/>
        <w:jc w:val="both"/>
        <w:rPr>
          <w:color w:val="000000"/>
          <w:sz w:val="28"/>
          <w:szCs w:val="28"/>
        </w:rPr>
      </w:pPr>
    </w:p>
    <w:p w:rsidR="002F289D" w:rsidRPr="003C396E" w:rsidRDefault="002F289D" w:rsidP="003C396E">
      <w:pPr>
        <w:shd w:val="clear" w:color="auto" w:fill="FFFFFF"/>
        <w:spacing w:before="75" w:after="150" w:line="525" w:lineRule="atLeast"/>
        <w:outlineLvl w:val="0"/>
        <w:rPr>
          <w:rFonts w:ascii="Times New Roman" w:eastAsia="Times New Roman" w:hAnsi="Times New Roman" w:cs="Times New Roman"/>
          <w:color w:val="000000"/>
          <w:kern w:val="36"/>
          <w:sz w:val="28"/>
          <w:szCs w:val="28"/>
          <w:lang w:eastAsia="ru-RU"/>
        </w:rPr>
      </w:pPr>
    </w:p>
    <w:p w:rsidR="003C469D" w:rsidRPr="00D367B7" w:rsidRDefault="003C469D" w:rsidP="00D367B7">
      <w:pPr>
        <w:ind w:left="360" w:firstLine="348"/>
        <w:jc w:val="both"/>
        <w:rPr>
          <w:rFonts w:ascii="Arial" w:hAnsi="Arial" w:cs="Arial"/>
          <w:color w:val="111111"/>
          <w:sz w:val="21"/>
          <w:szCs w:val="21"/>
          <w:shd w:val="clear" w:color="auto" w:fill="FFFFFF"/>
        </w:rPr>
      </w:pPr>
    </w:p>
    <w:sectPr w:rsidR="003C469D" w:rsidRPr="00D367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4B0"/>
    <w:rsid w:val="00180980"/>
    <w:rsid w:val="002F289D"/>
    <w:rsid w:val="003C396E"/>
    <w:rsid w:val="003C469D"/>
    <w:rsid w:val="004B57FB"/>
    <w:rsid w:val="00552E69"/>
    <w:rsid w:val="00595831"/>
    <w:rsid w:val="00640534"/>
    <w:rsid w:val="00C91878"/>
    <w:rsid w:val="00D367B7"/>
    <w:rsid w:val="00F444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0C5F4"/>
  <w15:chartTrackingRefBased/>
  <w15:docId w15:val="{10321977-FD6B-493A-9802-7B677796D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0980"/>
  </w:style>
  <w:style w:type="paragraph" w:styleId="1">
    <w:name w:val="heading 1"/>
    <w:basedOn w:val="a"/>
    <w:link w:val="10"/>
    <w:uiPriority w:val="9"/>
    <w:qFormat/>
    <w:rsid w:val="003C396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0980"/>
    <w:pPr>
      <w:ind w:left="720"/>
      <w:contextualSpacing/>
    </w:pPr>
  </w:style>
  <w:style w:type="character" w:customStyle="1" w:styleId="10">
    <w:name w:val="Заголовок 1 Знак"/>
    <w:basedOn w:val="a0"/>
    <w:link w:val="1"/>
    <w:uiPriority w:val="9"/>
    <w:rsid w:val="003C396E"/>
    <w:rPr>
      <w:rFonts w:ascii="Times New Roman" w:eastAsia="Times New Roman" w:hAnsi="Times New Roman" w:cs="Times New Roman"/>
      <w:b/>
      <w:bCs/>
      <w:kern w:val="36"/>
      <w:sz w:val="48"/>
      <w:szCs w:val="48"/>
      <w:lang w:eastAsia="ru-RU"/>
    </w:rPr>
  </w:style>
  <w:style w:type="paragraph" w:styleId="a4">
    <w:name w:val="Normal (Web)"/>
    <w:basedOn w:val="a"/>
    <w:uiPriority w:val="99"/>
    <w:semiHidden/>
    <w:unhideWhenUsed/>
    <w:rsid w:val="002F28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2F289D"/>
    <w:rPr>
      <w:i/>
      <w:iCs/>
    </w:rPr>
  </w:style>
  <w:style w:type="character" w:styleId="a6">
    <w:name w:val="Strong"/>
    <w:basedOn w:val="a0"/>
    <w:uiPriority w:val="22"/>
    <w:qFormat/>
    <w:rsid w:val="002F289D"/>
    <w:rPr>
      <w:b/>
      <w:bCs/>
    </w:rPr>
  </w:style>
  <w:style w:type="character" w:styleId="a7">
    <w:name w:val="Hyperlink"/>
    <w:basedOn w:val="a0"/>
    <w:uiPriority w:val="99"/>
    <w:unhideWhenUsed/>
    <w:rsid w:val="004B57F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97987">
      <w:bodyDiv w:val="1"/>
      <w:marLeft w:val="0"/>
      <w:marRight w:val="0"/>
      <w:marTop w:val="0"/>
      <w:marBottom w:val="0"/>
      <w:divBdr>
        <w:top w:val="none" w:sz="0" w:space="0" w:color="auto"/>
        <w:left w:val="none" w:sz="0" w:space="0" w:color="auto"/>
        <w:bottom w:val="none" w:sz="0" w:space="0" w:color="auto"/>
        <w:right w:val="none" w:sz="0" w:space="0" w:color="auto"/>
      </w:divBdr>
    </w:div>
    <w:div w:id="775635028">
      <w:bodyDiv w:val="1"/>
      <w:marLeft w:val="0"/>
      <w:marRight w:val="0"/>
      <w:marTop w:val="0"/>
      <w:marBottom w:val="0"/>
      <w:divBdr>
        <w:top w:val="none" w:sz="0" w:space="0" w:color="auto"/>
        <w:left w:val="none" w:sz="0" w:space="0" w:color="auto"/>
        <w:bottom w:val="none" w:sz="0" w:space="0" w:color="auto"/>
        <w:right w:val="none" w:sz="0" w:space="0" w:color="auto"/>
      </w:divBdr>
    </w:div>
    <w:div w:id="109532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806</Words>
  <Characters>4596</Characters>
  <Application>Microsoft Office Word</Application>
  <DocSecurity>0</DocSecurity>
  <Lines>38</Lines>
  <Paragraphs>10</Paragraphs>
  <ScaleCrop>false</ScaleCrop>
  <Company>CtrlSoft</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Homer</dc:creator>
  <cp:keywords/>
  <dc:description/>
  <cp:lastModifiedBy>Homer</cp:lastModifiedBy>
  <cp:revision>12</cp:revision>
  <dcterms:created xsi:type="dcterms:W3CDTF">2020-03-29T09:53:00Z</dcterms:created>
  <dcterms:modified xsi:type="dcterms:W3CDTF">2020-03-29T10:21:00Z</dcterms:modified>
</cp:coreProperties>
</file>