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DAD" w:rsidRDefault="00D42FA8" w:rsidP="00FA2F7A">
      <w:pPr>
        <w:pStyle w:val="af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496DAD" w:rsidRDefault="00496DAD" w:rsidP="00FA2F7A">
      <w:pPr>
        <w:pStyle w:val="af2"/>
        <w:rPr>
          <w:rFonts w:ascii="Times New Roman" w:hAnsi="Times New Roman" w:cs="Times New Roman"/>
          <w:sz w:val="28"/>
          <w:szCs w:val="28"/>
        </w:rPr>
      </w:pPr>
    </w:p>
    <w:p w:rsidR="00D42FA8" w:rsidRDefault="00D42FA8" w:rsidP="00D42F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казенное учреждение «Отдел образования»</w:t>
      </w:r>
    </w:p>
    <w:p w:rsidR="00D42FA8" w:rsidRDefault="00D42FA8" w:rsidP="00D42F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D42FA8" w:rsidRDefault="00D42FA8" w:rsidP="00D42F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Республики Татарстан  </w:t>
      </w:r>
    </w:p>
    <w:p w:rsidR="00D42FA8" w:rsidRDefault="00D42FA8" w:rsidP="00D42F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D42FA8" w:rsidRDefault="00D42FA8" w:rsidP="00D42F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«Дом детского творчества» </w:t>
      </w:r>
      <w:proofErr w:type="gramStart"/>
      <w:r>
        <w:rPr>
          <w:b/>
          <w:sz w:val="28"/>
          <w:szCs w:val="28"/>
        </w:rPr>
        <w:t>г</w:t>
      </w:r>
      <w:proofErr w:type="gramEnd"/>
      <w:r>
        <w:rPr>
          <w:b/>
          <w:sz w:val="28"/>
          <w:szCs w:val="28"/>
        </w:rPr>
        <w:t>. Мензелинска Республики Татарстан</w:t>
      </w:r>
    </w:p>
    <w:p w:rsidR="00D42FA8" w:rsidRDefault="00D42FA8" w:rsidP="00D42FA8">
      <w:pPr>
        <w:jc w:val="center"/>
        <w:rPr>
          <w:b/>
          <w:sz w:val="28"/>
          <w:szCs w:val="28"/>
        </w:rPr>
      </w:pPr>
    </w:p>
    <w:p w:rsidR="00D42FA8" w:rsidRDefault="00D42FA8" w:rsidP="00D42FA8">
      <w:pPr>
        <w:jc w:val="both"/>
      </w:pPr>
    </w:p>
    <w:p w:rsidR="00D42FA8" w:rsidRDefault="00D42FA8" w:rsidP="00D42FA8">
      <w:pPr>
        <w:jc w:val="both"/>
      </w:pPr>
    </w:p>
    <w:p w:rsidR="00D42FA8" w:rsidRDefault="00D42FA8" w:rsidP="00D42FA8">
      <w:pPr>
        <w:jc w:val="both"/>
      </w:pPr>
    </w:p>
    <w:p w:rsidR="00D42FA8" w:rsidRDefault="00D42FA8" w:rsidP="00D42FA8">
      <w:pPr>
        <w:jc w:val="both"/>
      </w:pPr>
      <w:r>
        <w:t>Принята на заседании</w:t>
      </w:r>
      <w:proofErr w:type="gramStart"/>
      <w:r>
        <w:t xml:space="preserve">                                                                         У</w:t>
      </w:r>
      <w:proofErr w:type="gramEnd"/>
      <w:r>
        <w:t>тверждаю:</w:t>
      </w:r>
    </w:p>
    <w:p w:rsidR="00D42FA8" w:rsidRDefault="00D42FA8" w:rsidP="00D42FA8">
      <w:pPr>
        <w:rPr>
          <w:color w:val="000000"/>
        </w:rPr>
      </w:pPr>
      <w:r>
        <w:t xml:space="preserve">методического (педагогического) совета                                         Директор </w:t>
      </w:r>
      <w:r>
        <w:rPr>
          <w:color w:val="000000"/>
        </w:rPr>
        <w:t>МБУ ДО "ДДТ"</w:t>
      </w:r>
    </w:p>
    <w:p w:rsidR="00D42FA8" w:rsidRDefault="00D42FA8" w:rsidP="00D42FA8">
      <w:r>
        <w:t xml:space="preserve">от «31» августа 2017_ г.                                                                     </w:t>
      </w:r>
      <w:proofErr w:type="spellStart"/>
      <w:r>
        <w:t>_________Хафизов</w:t>
      </w:r>
      <w:proofErr w:type="spellEnd"/>
      <w:r>
        <w:t xml:space="preserve"> Р.Р.</w:t>
      </w:r>
    </w:p>
    <w:p w:rsidR="00D42FA8" w:rsidRDefault="00D42FA8" w:rsidP="00D42FA8">
      <w:r>
        <w:t>Протокол №  1                                                                                      «31» августа 2017 г.</w:t>
      </w:r>
    </w:p>
    <w:p w:rsidR="00D42FA8" w:rsidRDefault="00D42FA8" w:rsidP="00D42FA8"/>
    <w:p w:rsidR="00D42FA8" w:rsidRPr="00F74DFA" w:rsidRDefault="00D42FA8" w:rsidP="00D42FA8"/>
    <w:p w:rsidR="00496DAD" w:rsidRDefault="00496DAD" w:rsidP="00FA2F7A">
      <w:pPr>
        <w:pStyle w:val="af2"/>
        <w:rPr>
          <w:rFonts w:ascii="Times New Roman" w:hAnsi="Times New Roman" w:cs="Times New Roman"/>
          <w:sz w:val="28"/>
          <w:szCs w:val="28"/>
        </w:rPr>
      </w:pPr>
    </w:p>
    <w:p w:rsidR="00FA2F7A" w:rsidRDefault="00FA2F7A" w:rsidP="00FA2F7A">
      <w:pPr>
        <w:pStyle w:val="af2"/>
        <w:rPr>
          <w:rFonts w:ascii="Times New Roman" w:hAnsi="Times New Roman" w:cs="Times New Roman"/>
          <w:sz w:val="28"/>
          <w:szCs w:val="28"/>
        </w:rPr>
      </w:pP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7301A">
        <w:rPr>
          <w:rFonts w:ascii="Times New Roman" w:hAnsi="Times New Roman" w:cs="Times New Roman"/>
          <w:b/>
          <w:sz w:val="32"/>
          <w:szCs w:val="32"/>
        </w:rPr>
        <w:t>Дополнительная</w:t>
      </w: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общеобразовательная общеразвивающая программа</w:t>
      </w: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физкультурно-спортивной направленности</w:t>
      </w:r>
    </w:p>
    <w:p w:rsidR="00FA2F7A" w:rsidRDefault="00FA2F7A" w:rsidP="00FA2F7A">
      <w:pPr>
        <w:pStyle w:val="af2"/>
        <w:rPr>
          <w:rFonts w:ascii="Times New Roman" w:hAnsi="Times New Roman" w:cs="Times New Roman"/>
          <w:b/>
          <w:sz w:val="32"/>
          <w:szCs w:val="32"/>
        </w:rPr>
      </w:pP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«Футбол»</w:t>
      </w: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A2F7A" w:rsidRDefault="00A064D4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обучающихся: 7-10</w:t>
      </w:r>
      <w:r w:rsidR="00FA2F7A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FA2F7A" w:rsidRDefault="000E1985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реализации: 1 год</w:t>
      </w: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</w:p>
    <w:p w:rsidR="004B4339" w:rsidRDefault="004B4339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</w:p>
    <w:p w:rsidR="004B4339" w:rsidRDefault="004B4339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</w:p>
    <w:p w:rsidR="004B4339" w:rsidRDefault="004B4339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</w:p>
    <w:p w:rsidR="004B4339" w:rsidRDefault="004B4339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</w:p>
    <w:p w:rsidR="00FA2F7A" w:rsidRPr="00B96CA1" w:rsidRDefault="00FA2F7A" w:rsidP="00496DAD">
      <w:pPr>
        <w:pStyle w:val="af2"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96CA1">
        <w:rPr>
          <w:rFonts w:ascii="Times New Roman" w:hAnsi="Times New Roman" w:cs="Times New Roman"/>
          <w:b/>
          <w:sz w:val="28"/>
          <w:szCs w:val="28"/>
        </w:rPr>
        <w:t>Шунькин</w:t>
      </w:r>
      <w:proofErr w:type="spellEnd"/>
      <w:r w:rsidRPr="00B96CA1">
        <w:rPr>
          <w:rFonts w:ascii="Times New Roman" w:hAnsi="Times New Roman" w:cs="Times New Roman"/>
          <w:b/>
          <w:sz w:val="28"/>
          <w:szCs w:val="28"/>
        </w:rPr>
        <w:t xml:space="preserve"> Александр Никитович</w:t>
      </w:r>
    </w:p>
    <w:p w:rsidR="004B4339" w:rsidRDefault="00FA2F7A" w:rsidP="00496DAD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педагог дополни</w:t>
      </w:r>
      <w:r w:rsidR="00D42FA8">
        <w:rPr>
          <w:rFonts w:ascii="Times New Roman" w:hAnsi="Times New Roman" w:cs="Times New Roman"/>
          <w:sz w:val="28"/>
          <w:szCs w:val="28"/>
        </w:rPr>
        <w:t xml:space="preserve">тельного образования </w:t>
      </w: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Default="004B4339" w:rsidP="004B4339">
      <w:pPr>
        <w:rPr>
          <w:lang w:eastAsia="en-US"/>
        </w:rPr>
      </w:pPr>
    </w:p>
    <w:p w:rsidR="004B4339" w:rsidRDefault="004B4339" w:rsidP="004B4339">
      <w:pPr>
        <w:rPr>
          <w:lang w:eastAsia="en-US"/>
        </w:rPr>
      </w:pPr>
    </w:p>
    <w:p w:rsidR="004B4339" w:rsidRDefault="004B4339" w:rsidP="004B4339">
      <w:pPr>
        <w:rPr>
          <w:lang w:eastAsia="en-US"/>
        </w:rPr>
      </w:pPr>
    </w:p>
    <w:p w:rsidR="004B4339" w:rsidRDefault="004B4339" w:rsidP="004B4339">
      <w:pPr>
        <w:jc w:val="center"/>
        <w:rPr>
          <w:lang w:eastAsia="en-US"/>
        </w:rPr>
      </w:pPr>
      <w:r>
        <w:rPr>
          <w:lang w:eastAsia="en-US"/>
        </w:rPr>
        <w:t xml:space="preserve">Мензелинск, 2017 </w:t>
      </w:r>
    </w:p>
    <w:p w:rsidR="004B4339" w:rsidRDefault="004B4339" w:rsidP="004B4339">
      <w:pPr>
        <w:pStyle w:val="13"/>
        <w:keepNext/>
        <w:keepLines/>
        <w:shd w:val="clear" w:color="auto" w:fill="auto"/>
        <w:spacing w:after="265" w:line="260" w:lineRule="exact"/>
        <w:rPr>
          <w:rFonts w:ascii="Times New Roman" w:hAnsi="Times New Roman" w:cs="Times New Roman"/>
          <w:sz w:val="24"/>
          <w:szCs w:val="24"/>
        </w:rPr>
      </w:pPr>
    </w:p>
    <w:p w:rsidR="00F63AE4" w:rsidRPr="00FA2F7A" w:rsidRDefault="00F63AE4" w:rsidP="00F63AE4">
      <w:pPr>
        <w:pStyle w:val="13"/>
        <w:keepNext/>
        <w:keepLines/>
        <w:shd w:val="clear" w:color="auto" w:fill="auto"/>
        <w:spacing w:after="265" w:line="26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23" w:firstLine="110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Данная программа разработана с целью реализации образовательной и спортивно-оздоровительной деятельности с мальчиками младшего школьного возраста и подростками, желающими пройти подготовку юных футболистов.</w:t>
      </w: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23" w:firstLine="110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Программа актуальна, т.к. футбол является в мире самым любимым, востребованным, перспективным видом спорта, а заказчиками данного направления деятельности являются родители и их дети.</w:t>
      </w: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23" w:firstLine="1100"/>
        <w:rPr>
          <w:rFonts w:ascii="Times New Roman" w:hAnsi="Times New Roman" w:cs="Times New Roman"/>
          <w:sz w:val="24"/>
          <w:szCs w:val="24"/>
        </w:rPr>
      </w:pP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23" w:firstLine="1100"/>
        <w:rPr>
          <w:rFonts w:ascii="Times New Roman" w:hAnsi="Times New Roman" w:cs="Times New Roman"/>
          <w:sz w:val="24"/>
          <w:szCs w:val="24"/>
        </w:rPr>
      </w:pP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23"/>
        <w:rPr>
          <w:rFonts w:ascii="Times New Roman" w:hAnsi="Times New Roman" w:cs="Times New Roman"/>
          <w:sz w:val="24"/>
          <w:szCs w:val="24"/>
        </w:rPr>
      </w:pPr>
      <w:r w:rsidRPr="00FA2F7A">
        <w:rPr>
          <w:rStyle w:val="a5"/>
          <w:sz w:val="24"/>
          <w:szCs w:val="24"/>
        </w:rPr>
        <w:t>Практическая значимость программы:</w:t>
      </w:r>
      <w:r w:rsidRPr="00FA2F7A">
        <w:rPr>
          <w:rFonts w:ascii="Times New Roman" w:hAnsi="Times New Roman" w:cs="Times New Roman"/>
          <w:sz w:val="24"/>
          <w:szCs w:val="24"/>
        </w:rPr>
        <w:t xml:space="preserve">  техническая подготовка юных футболистов должна быть направлена на повышение индивидуального технического мастерства. Этого требует современная игра, которая строится на индивидуальных способностях игроков, умеющих работать с мячом на большой скорости, в минимальные временные отрезки, при сопротивлении, оказываемом соперником.</w:t>
      </w: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23" w:firstLine="1100"/>
        <w:rPr>
          <w:rFonts w:ascii="Times New Roman" w:hAnsi="Times New Roman" w:cs="Times New Roman"/>
          <w:sz w:val="24"/>
          <w:szCs w:val="24"/>
        </w:rPr>
      </w:pPr>
      <w:proofErr w:type="gramStart"/>
      <w:r w:rsidRPr="00FA2F7A">
        <w:rPr>
          <w:rFonts w:ascii="Times New Roman" w:hAnsi="Times New Roman" w:cs="Times New Roman"/>
          <w:sz w:val="24"/>
          <w:szCs w:val="24"/>
        </w:rPr>
        <w:t>Известно, что физическая подготовленность  футболистов является одним из важнейших факторов, от которого зависит активность и эффективность командных, групповых и индивидуально-тактических действий.</w:t>
      </w:r>
      <w:proofErr w:type="gramEnd"/>
      <w:r w:rsidRPr="00FA2F7A">
        <w:rPr>
          <w:rFonts w:ascii="Times New Roman" w:hAnsi="Times New Roman" w:cs="Times New Roman"/>
          <w:sz w:val="24"/>
          <w:szCs w:val="24"/>
        </w:rPr>
        <w:t xml:space="preserve"> Каким бы техничным и тактически грамотным не был футболист, он никогда не добьётся успеха без хорошей и разносторонней физической подготовки. Поэтому большое значение на протяжении всех лет обучения уделяется общей физической подготовке учащихся.</w:t>
      </w: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23" w:firstLine="110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Но никогда не добьётся успеха та команда, где игроки не умеют решать как индивидуально поставленные, так и общие задачи, действовать в парах, группах. Важно научить детей умению действовать вместе с командой в непрерывно меняющихся условиях, дать им положительную установку на игру, исключающую скованность, зажатость, формировать у них уверенность в своих силах и успехе команды.</w:t>
      </w: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23" w:firstLine="110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Занятия  футболом помогают детям реализовывать свои потребности в самоутверждении через участие в общих упражнениях, товарищеских играх, соревнованиях, через общение со сверстниками</w:t>
      </w:r>
    </w:p>
    <w:p w:rsidR="00F63AE4" w:rsidRPr="00FA2F7A" w:rsidRDefault="00D42FA8" w:rsidP="00F63AE4">
      <w:pPr>
        <w:pStyle w:val="30"/>
        <w:shd w:val="clear" w:color="auto" w:fill="auto"/>
        <w:spacing w:after="2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3AE4" w:rsidRPr="00FA2F7A" w:rsidRDefault="00F63AE4" w:rsidP="00F63AE4">
      <w:pPr>
        <w:pStyle w:val="30"/>
        <w:shd w:val="clear" w:color="auto" w:fill="auto"/>
        <w:spacing w:after="0" w:line="240" w:lineRule="auto"/>
        <w:ind w:right="300"/>
        <w:rPr>
          <w:rFonts w:ascii="Times New Roman" w:hAnsi="Times New Roman" w:cs="Times New Roman"/>
          <w:b/>
          <w:i/>
          <w:sz w:val="24"/>
          <w:szCs w:val="24"/>
        </w:rPr>
      </w:pPr>
      <w:r w:rsidRPr="00FA2F7A">
        <w:rPr>
          <w:rFonts w:ascii="Times New Roman" w:hAnsi="Times New Roman" w:cs="Times New Roman"/>
          <w:b/>
          <w:i/>
          <w:sz w:val="24"/>
          <w:szCs w:val="24"/>
        </w:rPr>
        <w:t xml:space="preserve">Цель: оздоровление детей через занятия  футболом, развитие данного вида спорта в городе. </w:t>
      </w:r>
    </w:p>
    <w:p w:rsidR="00F63AE4" w:rsidRPr="00FA2F7A" w:rsidRDefault="00F63AE4" w:rsidP="00F63AE4">
      <w:pPr>
        <w:pStyle w:val="30"/>
        <w:shd w:val="clear" w:color="auto" w:fill="auto"/>
        <w:spacing w:after="0" w:line="240" w:lineRule="auto"/>
        <w:ind w:right="300"/>
        <w:rPr>
          <w:rFonts w:ascii="Times New Roman" w:hAnsi="Times New Roman" w:cs="Times New Roman"/>
          <w:b/>
          <w:i/>
          <w:sz w:val="24"/>
          <w:szCs w:val="24"/>
        </w:rPr>
      </w:pPr>
    </w:p>
    <w:p w:rsidR="00F63AE4" w:rsidRPr="00FA2F7A" w:rsidRDefault="00F63AE4" w:rsidP="00F63AE4">
      <w:pPr>
        <w:pStyle w:val="30"/>
        <w:shd w:val="clear" w:color="auto" w:fill="auto"/>
        <w:spacing w:after="0" w:line="240" w:lineRule="auto"/>
        <w:ind w:right="300"/>
        <w:rPr>
          <w:rStyle w:val="313pt"/>
          <w:bCs w:val="0"/>
          <w:i w:val="0"/>
          <w:iCs w:val="0"/>
          <w:sz w:val="24"/>
          <w:szCs w:val="24"/>
        </w:rPr>
      </w:pPr>
      <w:r w:rsidRPr="00FA2F7A">
        <w:rPr>
          <w:rStyle w:val="313pt"/>
          <w:sz w:val="24"/>
          <w:szCs w:val="24"/>
        </w:rPr>
        <w:t xml:space="preserve">Основные задачи: </w:t>
      </w:r>
    </w:p>
    <w:p w:rsidR="00F63AE4" w:rsidRPr="00FA2F7A" w:rsidRDefault="00F63AE4" w:rsidP="00F63AE4">
      <w:pPr>
        <w:pStyle w:val="30"/>
        <w:shd w:val="clear" w:color="auto" w:fill="auto"/>
        <w:spacing w:after="0" w:line="240" w:lineRule="auto"/>
        <w:ind w:right="300"/>
        <w:rPr>
          <w:rFonts w:ascii="Times New Roman" w:hAnsi="Times New Roman" w:cs="Times New Roman"/>
          <w:b/>
          <w:i/>
          <w:sz w:val="24"/>
          <w:szCs w:val="24"/>
        </w:rPr>
      </w:pPr>
    </w:p>
    <w:p w:rsidR="00F63AE4" w:rsidRPr="00FA2F7A" w:rsidRDefault="00F63AE4" w:rsidP="00F63AE4">
      <w:pPr>
        <w:pStyle w:val="30"/>
        <w:shd w:val="clear" w:color="auto" w:fill="auto"/>
        <w:spacing w:after="0" w:line="240" w:lineRule="auto"/>
        <w:ind w:right="300"/>
        <w:rPr>
          <w:rFonts w:ascii="Times New Roman" w:hAnsi="Times New Roman" w:cs="Times New Roman"/>
          <w:b/>
          <w:i/>
          <w:sz w:val="24"/>
          <w:szCs w:val="24"/>
        </w:rPr>
      </w:pPr>
      <w:r w:rsidRPr="00FA2F7A">
        <w:rPr>
          <w:rFonts w:ascii="Times New Roman" w:hAnsi="Times New Roman" w:cs="Times New Roman"/>
          <w:b/>
          <w:i/>
          <w:sz w:val="24"/>
          <w:szCs w:val="24"/>
        </w:rPr>
        <w:t>Образовательные:</w:t>
      </w:r>
    </w:p>
    <w:p w:rsidR="00F63AE4" w:rsidRPr="00FA2F7A" w:rsidRDefault="00F63AE4" w:rsidP="00F63AE4">
      <w:pPr>
        <w:pStyle w:val="a0"/>
        <w:shd w:val="clear" w:color="auto" w:fill="auto"/>
        <w:spacing w:after="282" w:line="24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Обеспечить разностороннюю физическую подготовку учащихся, укреплять здоровье и закаливать организм учащихся, прививать интерес к систематическим занятиям  футболом</w:t>
      </w:r>
    </w:p>
    <w:p w:rsidR="00F63AE4" w:rsidRPr="00FA2F7A" w:rsidRDefault="00F63AE4" w:rsidP="00F63AE4">
      <w:pPr>
        <w:pStyle w:val="30"/>
        <w:shd w:val="clear" w:color="auto" w:fill="auto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A2F7A">
        <w:rPr>
          <w:rFonts w:ascii="Times New Roman" w:hAnsi="Times New Roman" w:cs="Times New Roman"/>
          <w:b/>
          <w:i/>
          <w:sz w:val="24"/>
          <w:szCs w:val="24"/>
        </w:rPr>
        <w:t>Воспитательные:</w:t>
      </w: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Воспитывать нравственно-этические и волевые качества средствами физической культуры и спорта (сдержанность, толерантность, честность, коллективизм, трудолюбие, уверенность в своих силах, ответственность), проводить профилактику вредных привычек и правонарушений.</w:t>
      </w:r>
    </w:p>
    <w:p w:rsidR="00F63AE4" w:rsidRPr="00FA2F7A" w:rsidRDefault="00F63AE4" w:rsidP="00F63AE4">
      <w:pPr>
        <w:pStyle w:val="22"/>
        <w:shd w:val="clear" w:color="auto" w:fill="auto"/>
        <w:spacing w:before="0"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63AE4" w:rsidRPr="00FA2F7A" w:rsidRDefault="00F63AE4" w:rsidP="00F63AE4">
      <w:pPr>
        <w:pStyle w:val="22"/>
        <w:shd w:val="clear" w:color="auto" w:fill="auto"/>
        <w:spacing w:before="0"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A2F7A">
        <w:rPr>
          <w:rFonts w:ascii="Times New Roman" w:hAnsi="Times New Roman" w:cs="Times New Roman"/>
          <w:i/>
          <w:sz w:val="24"/>
          <w:szCs w:val="24"/>
        </w:rPr>
        <w:t>Развивающие</w:t>
      </w: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Содействовать всестороннему физическому развитию, как основе физического здоровья человека.</w:t>
      </w:r>
    </w:p>
    <w:p w:rsidR="00F63AE4" w:rsidRPr="00FA2F7A" w:rsidRDefault="00F63AE4" w:rsidP="00F63AE4">
      <w:pPr>
        <w:pStyle w:val="a0"/>
        <w:shd w:val="clear" w:color="auto" w:fill="auto"/>
        <w:spacing w:after="248" w:line="307" w:lineRule="exact"/>
        <w:ind w:left="60" w:right="24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Программа имеет связь с типовой программой по футболу, разработанной для спортивных школ</w:t>
      </w:r>
    </w:p>
    <w:p w:rsidR="00F63AE4" w:rsidRDefault="00F63AE4" w:rsidP="00F63AE4">
      <w:pPr>
        <w:pStyle w:val="a0"/>
        <w:shd w:val="clear" w:color="auto" w:fill="auto"/>
        <w:spacing w:after="278" w:line="298" w:lineRule="exact"/>
        <w:ind w:left="60" w:right="24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Отличительной особенностью данной дополнительной образовательной программы от уже существующих - это заложенные базовые теоретические идеи, ключевые понятия, этапы реализации программы</w:t>
      </w:r>
      <w:proofErr w:type="gramStart"/>
      <w:r w:rsidRPr="00FA2F7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FA2F7A">
        <w:rPr>
          <w:rFonts w:ascii="Times New Roman" w:hAnsi="Times New Roman" w:cs="Times New Roman"/>
          <w:sz w:val="24"/>
          <w:szCs w:val="24"/>
        </w:rPr>
        <w:t xml:space="preserve"> их обоснование и взаимосвязь..</w:t>
      </w:r>
    </w:p>
    <w:p w:rsidR="00551DDA" w:rsidRPr="00551DDA" w:rsidRDefault="00551DDA" w:rsidP="00551DDA">
      <w:pPr>
        <w:pStyle w:val="Default"/>
        <w:jc w:val="both"/>
      </w:pPr>
      <w:r w:rsidRPr="00551DDA">
        <w:rPr>
          <w:b/>
          <w:bCs/>
        </w:rPr>
        <w:t xml:space="preserve">Основные нормативно-правовые документы </w:t>
      </w:r>
    </w:p>
    <w:p w:rsidR="00551DDA" w:rsidRPr="00551DDA" w:rsidRDefault="00551DDA" w:rsidP="00551DDA">
      <w:pPr>
        <w:pStyle w:val="Default"/>
        <w:jc w:val="both"/>
      </w:pPr>
      <w:r w:rsidRPr="00551DDA"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551DDA" w:rsidRPr="00551DDA" w:rsidRDefault="00551DDA" w:rsidP="00551DDA">
      <w:pPr>
        <w:pStyle w:val="Default"/>
        <w:numPr>
          <w:ilvl w:val="0"/>
          <w:numId w:val="11"/>
        </w:numPr>
        <w:jc w:val="both"/>
      </w:pPr>
      <w:r w:rsidRPr="00551DDA">
        <w:t>Федеральным законом от 29.12.12г. № 273-ФЗ «Об образовании в Российской Федерации»;</w:t>
      </w:r>
    </w:p>
    <w:p w:rsidR="00551DDA" w:rsidRPr="00551DDA" w:rsidRDefault="00551DDA" w:rsidP="00551DDA">
      <w:pPr>
        <w:pStyle w:val="Default"/>
        <w:numPr>
          <w:ilvl w:val="0"/>
          <w:numId w:val="11"/>
        </w:numPr>
        <w:jc w:val="both"/>
      </w:pPr>
      <w:r w:rsidRPr="00551DDA">
        <w:lastRenderedPageBreak/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551DDA" w:rsidRPr="00551DDA" w:rsidRDefault="00551DDA" w:rsidP="00551DDA">
      <w:pPr>
        <w:pStyle w:val="Default"/>
        <w:numPr>
          <w:ilvl w:val="0"/>
          <w:numId w:val="11"/>
        </w:numPr>
        <w:jc w:val="both"/>
      </w:pPr>
      <w:r w:rsidRPr="00551DDA">
        <w:t xml:space="preserve">Приказом </w:t>
      </w:r>
      <w:proofErr w:type="spellStart"/>
      <w:r w:rsidRPr="00551DDA">
        <w:t>Минобрнауки</w:t>
      </w:r>
      <w:proofErr w:type="spellEnd"/>
      <w:r w:rsidRPr="00551DDA">
        <w:t xml:space="preserve">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551DDA" w:rsidRPr="00551DDA" w:rsidRDefault="00551DDA" w:rsidP="00551DDA">
      <w:pPr>
        <w:pStyle w:val="Default"/>
        <w:numPr>
          <w:ilvl w:val="0"/>
          <w:numId w:val="11"/>
        </w:numPr>
        <w:jc w:val="both"/>
      </w:pPr>
      <w:r w:rsidRPr="00551DDA">
        <w:t xml:space="preserve">Положением «Методические рекомендации по проектированию дополнительных </w:t>
      </w:r>
      <w:proofErr w:type="spellStart"/>
      <w:r w:rsidRPr="00551DDA">
        <w:t>общеразвивающих</w:t>
      </w:r>
      <w:proofErr w:type="spellEnd"/>
      <w:r w:rsidRPr="00551DDA">
        <w:t xml:space="preserve">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551DDA" w:rsidRPr="00551DDA" w:rsidRDefault="00551DDA" w:rsidP="00551DDA">
      <w:pPr>
        <w:pStyle w:val="Default"/>
        <w:numPr>
          <w:ilvl w:val="0"/>
          <w:numId w:val="11"/>
        </w:numPr>
        <w:jc w:val="both"/>
      </w:pPr>
      <w:r w:rsidRPr="00551DDA"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551DDA" w:rsidRPr="00551DDA" w:rsidRDefault="00551DDA" w:rsidP="00551DDA">
      <w:pPr>
        <w:pStyle w:val="af3"/>
        <w:numPr>
          <w:ilvl w:val="0"/>
          <w:numId w:val="11"/>
        </w:numPr>
        <w:spacing w:after="200" w:line="240" w:lineRule="auto"/>
        <w:jc w:val="both"/>
        <w:rPr>
          <w:rFonts w:ascii="Times New Roman" w:hAnsi="Times New Roman"/>
          <w:sz w:val="24"/>
          <w:szCs w:val="24"/>
        </w:rPr>
      </w:pPr>
      <w:r w:rsidRPr="00551DDA">
        <w:rPr>
          <w:rFonts w:ascii="Times New Roman" w:hAnsi="Times New Roman"/>
          <w:sz w:val="24"/>
          <w:szCs w:val="24"/>
        </w:rPr>
        <w:t xml:space="preserve">Постановлением Главного государственного санитарного врача РФ от 04.07.2014г. № 41 «Об утверждении </w:t>
      </w:r>
      <w:proofErr w:type="spellStart"/>
      <w:r w:rsidRPr="00551DDA">
        <w:rPr>
          <w:rFonts w:ascii="Times New Roman" w:hAnsi="Times New Roman"/>
          <w:sz w:val="24"/>
          <w:szCs w:val="24"/>
        </w:rPr>
        <w:t>СанПиН</w:t>
      </w:r>
      <w:proofErr w:type="spellEnd"/>
      <w:r w:rsidRPr="00551DDA">
        <w:rPr>
          <w:rFonts w:ascii="Times New Roman" w:hAnsi="Times New Roman"/>
          <w:sz w:val="24"/>
          <w:szCs w:val="24"/>
        </w:rPr>
        <w:t xml:space="preserve"> 2.4.4.3172-14 "Санитарно- эпидемиологические требования к устройству, содержанию и организации </w:t>
      </w:r>
      <w:proofErr w:type="gramStart"/>
      <w:r w:rsidRPr="00551DDA">
        <w:rPr>
          <w:rFonts w:ascii="Times New Roman" w:hAnsi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551DDA">
        <w:rPr>
          <w:rFonts w:ascii="Times New Roman" w:hAnsi="Times New Roman"/>
          <w:sz w:val="24"/>
          <w:szCs w:val="24"/>
        </w:rPr>
        <w:t>»;</w:t>
      </w:r>
    </w:p>
    <w:p w:rsidR="00551DDA" w:rsidRPr="00551DDA" w:rsidRDefault="00551DDA" w:rsidP="00551DDA">
      <w:pPr>
        <w:pStyle w:val="af3"/>
        <w:numPr>
          <w:ilvl w:val="0"/>
          <w:numId w:val="11"/>
        </w:numPr>
        <w:spacing w:after="200" w:line="240" w:lineRule="auto"/>
        <w:jc w:val="both"/>
        <w:rPr>
          <w:rFonts w:ascii="Times New Roman" w:hAnsi="Times New Roman"/>
          <w:sz w:val="24"/>
          <w:szCs w:val="24"/>
        </w:rPr>
      </w:pPr>
      <w:r w:rsidRPr="00551DDA">
        <w:rPr>
          <w:rFonts w:ascii="Times New Roman" w:hAnsi="Times New Roman"/>
          <w:sz w:val="24"/>
          <w:szCs w:val="24"/>
        </w:rPr>
        <w:t xml:space="preserve">Уставом муниципального бюджетного   учреждения дополнительного образования «Дом детского творчества» </w:t>
      </w:r>
      <w:proofErr w:type="gramStart"/>
      <w:r w:rsidRPr="00551DDA">
        <w:rPr>
          <w:rFonts w:ascii="Times New Roman" w:hAnsi="Times New Roman"/>
          <w:sz w:val="24"/>
          <w:szCs w:val="24"/>
        </w:rPr>
        <w:t>г</w:t>
      </w:r>
      <w:proofErr w:type="gramEnd"/>
      <w:r w:rsidRPr="00551DDA">
        <w:rPr>
          <w:rFonts w:ascii="Times New Roman" w:hAnsi="Times New Roman"/>
          <w:sz w:val="24"/>
          <w:szCs w:val="24"/>
        </w:rPr>
        <w:t>. Мензелинска РТ.</w:t>
      </w:r>
    </w:p>
    <w:p w:rsidR="00551DDA" w:rsidRPr="00FA2F7A" w:rsidRDefault="00551DDA" w:rsidP="00F63AE4">
      <w:pPr>
        <w:pStyle w:val="a0"/>
        <w:shd w:val="clear" w:color="auto" w:fill="auto"/>
        <w:spacing w:after="278" w:line="298" w:lineRule="exact"/>
        <w:ind w:left="60" w:right="240"/>
        <w:rPr>
          <w:rFonts w:ascii="Times New Roman" w:hAnsi="Times New Roman" w:cs="Times New Roman"/>
          <w:sz w:val="24"/>
          <w:szCs w:val="24"/>
        </w:rPr>
      </w:pPr>
    </w:p>
    <w:p w:rsidR="00F63AE4" w:rsidRPr="00FA2F7A" w:rsidRDefault="00F63AE4" w:rsidP="00F63AE4">
      <w:pPr>
        <w:pStyle w:val="a0"/>
        <w:shd w:val="clear" w:color="auto" w:fill="auto"/>
        <w:spacing w:after="263" w:line="250" w:lineRule="exact"/>
        <w:ind w:left="60"/>
        <w:rPr>
          <w:rFonts w:ascii="Times New Roman" w:hAnsi="Times New Roman" w:cs="Times New Roman"/>
          <w:sz w:val="24"/>
          <w:szCs w:val="24"/>
        </w:rPr>
      </w:pPr>
      <w:r w:rsidRPr="00FA2F7A">
        <w:rPr>
          <w:rStyle w:val="a5"/>
          <w:i/>
          <w:sz w:val="24"/>
          <w:szCs w:val="24"/>
        </w:rPr>
        <w:t>Возраст детей</w:t>
      </w:r>
      <w:r w:rsidRPr="00FA2F7A">
        <w:rPr>
          <w:rStyle w:val="a5"/>
          <w:sz w:val="24"/>
          <w:szCs w:val="24"/>
        </w:rPr>
        <w:t>,</w:t>
      </w:r>
      <w:r w:rsidRPr="00FA2F7A">
        <w:rPr>
          <w:rFonts w:ascii="Times New Roman" w:hAnsi="Times New Roman" w:cs="Times New Roman"/>
          <w:sz w:val="24"/>
          <w:szCs w:val="24"/>
        </w:rPr>
        <w:t xml:space="preserve"> участвующих в реализации программы — от 7 до 10 лет.</w:t>
      </w:r>
    </w:p>
    <w:p w:rsidR="00F63AE4" w:rsidRPr="00FA2F7A" w:rsidRDefault="00F63AE4" w:rsidP="00F63AE4">
      <w:pPr>
        <w:pStyle w:val="a0"/>
        <w:shd w:val="clear" w:color="auto" w:fill="auto"/>
        <w:spacing w:after="0" w:line="293" w:lineRule="exact"/>
        <w:ind w:left="60" w:right="240"/>
        <w:rPr>
          <w:rFonts w:ascii="Times New Roman" w:hAnsi="Times New Roman" w:cs="Times New Roman"/>
          <w:sz w:val="24"/>
          <w:szCs w:val="24"/>
        </w:rPr>
      </w:pPr>
      <w:r w:rsidRPr="00FA2F7A">
        <w:rPr>
          <w:rStyle w:val="a5"/>
          <w:i/>
          <w:sz w:val="24"/>
          <w:szCs w:val="24"/>
        </w:rPr>
        <w:t>Форма проведения занятий</w:t>
      </w:r>
      <w:r w:rsidRPr="00FA2F7A">
        <w:rPr>
          <w:rFonts w:ascii="Times New Roman" w:hAnsi="Times New Roman" w:cs="Times New Roman"/>
          <w:sz w:val="24"/>
          <w:szCs w:val="24"/>
        </w:rPr>
        <w:t>: учебно-тренировочные занятия.  Занятия  включают в себя объяснение нового материала, игровые, общеразвивающие, специальные упражнения, рассчитанные как на индивидуальную, так и на групповую работу. Задания усложняются постепенно, чтобы у ребенка был стимул стремиться к чему-то большему. Занятия проводятся 2 - 3 раза в неделю по 2 часа в зависимости от года обучения. На занятиях используются различные приёмы и методы обучения: словесные, наглядные, практические.</w:t>
      </w:r>
    </w:p>
    <w:p w:rsidR="00C75613" w:rsidRPr="00FA2F7A" w:rsidRDefault="00C75613" w:rsidP="00C75613">
      <w:pPr>
        <w:pStyle w:val="a0"/>
        <w:shd w:val="clear" w:color="auto" w:fill="auto"/>
        <w:spacing w:after="0" w:line="293" w:lineRule="exact"/>
        <w:ind w:left="60" w:right="52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63AE4" w:rsidRPr="00FA2F7A" w:rsidRDefault="00F63AE4" w:rsidP="00F63AE4">
      <w:pPr>
        <w:pStyle w:val="a0"/>
        <w:shd w:val="clear" w:color="auto" w:fill="auto"/>
        <w:spacing w:after="233" w:line="293" w:lineRule="exact"/>
        <w:ind w:left="60" w:right="24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Ежегодно со всеми учащимися проводится стартовый, промежуточный и итоговый контроль и отслеживание ЗУН на основании нормативов с применением тестовых заданий.</w:t>
      </w:r>
    </w:p>
    <w:p w:rsidR="00F63AE4" w:rsidRPr="00FA2F7A" w:rsidRDefault="00F63AE4" w:rsidP="00F63AE4">
      <w:pPr>
        <w:pStyle w:val="a0"/>
        <w:shd w:val="clear" w:color="auto" w:fill="auto"/>
        <w:spacing w:after="0" w:line="290" w:lineRule="exact"/>
        <w:rPr>
          <w:rFonts w:ascii="Times New Roman" w:hAnsi="Times New Roman" w:cs="Times New Roman"/>
          <w:sz w:val="24"/>
          <w:szCs w:val="24"/>
        </w:rPr>
      </w:pPr>
      <w:r w:rsidRPr="00FA2F7A">
        <w:rPr>
          <w:rStyle w:val="a5"/>
          <w:i/>
          <w:sz w:val="24"/>
          <w:szCs w:val="24"/>
        </w:rPr>
        <w:t>Условия для реализации программы</w:t>
      </w:r>
      <w:r w:rsidRPr="00FA2F7A">
        <w:rPr>
          <w:rStyle w:val="a5"/>
          <w:sz w:val="24"/>
          <w:szCs w:val="24"/>
        </w:rPr>
        <w:t>:</w:t>
      </w:r>
      <w:r w:rsidRPr="00FA2F7A">
        <w:rPr>
          <w:rFonts w:ascii="Times New Roman" w:hAnsi="Times New Roman" w:cs="Times New Roman"/>
          <w:sz w:val="24"/>
          <w:szCs w:val="24"/>
        </w:rPr>
        <w:t xml:space="preserve"> для проведения учебно-тренировочных занятий необходимы спортивный зал, футбольное поле,  футбольные мячи, оборудование для проведения ОФП, СФП.</w:t>
      </w:r>
    </w:p>
    <w:p w:rsidR="00FA2F7A" w:rsidRDefault="00FA2F7A" w:rsidP="00F63AE4"/>
    <w:p w:rsidR="00FA2F7A" w:rsidRDefault="00FA2F7A" w:rsidP="00F63AE4"/>
    <w:p w:rsidR="00F63AE4" w:rsidRDefault="00F63AE4" w:rsidP="00F63AE4">
      <w:pPr>
        <w:jc w:val="center"/>
        <w:rPr>
          <w:b/>
        </w:rPr>
      </w:pPr>
      <w:r w:rsidRPr="00F71155">
        <w:rPr>
          <w:b/>
        </w:rPr>
        <w:t>УЧЕБНО-ТЕМАТИЧЕСКИЙ ПЛАН</w:t>
      </w:r>
      <w:r>
        <w:rPr>
          <w:b/>
        </w:rPr>
        <w:t xml:space="preserve">    </w:t>
      </w:r>
    </w:p>
    <w:p w:rsidR="00F63AE4" w:rsidRDefault="00A064D4" w:rsidP="00F63AE4">
      <w:pPr>
        <w:jc w:val="center"/>
        <w:rPr>
          <w:b/>
        </w:rPr>
      </w:pPr>
      <w:r>
        <w:rPr>
          <w:b/>
        </w:rPr>
        <w:t xml:space="preserve"> </w:t>
      </w:r>
      <w:r w:rsidR="00F63AE4" w:rsidRPr="00646BAF">
        <w:rPr>
          <w:b/>
        </w:rPr>
        <w:t xml:space="preserve"> </w:t>
      </w:r>
    </w:p>
    <w:p w:rsidR="00F63AE4" w:rsidRPr="00646BAF" w:rsidRDefault="00F63AE4" w:rsidP="00F63AE4">
      <w:pPr>
        <w:jc w:val="center"/>
        <w:rPr>
          <w:b/>
        </w:rPr>
      </w:pPr>
    </w:p>
    <w:tbl>
      <w:tblPr>
        <w:tblStyle w:val="a6"/>
        <w:tblW w:w="11088" w:type="dxa"/>
        <w:tblLook w:val="01E0"/>
      </w:tblPr>
      <w:tblGrid>
        <w:gridCol w:w="648"/>
        <w:gridCol w:w="5040"/>
        <w:gridCol w:w="1620"/>
        <w:gridCol w:w="1980"/>
        <w:gridCol w:w="1800"/>
      </w:tblGrid>
      <w:tr w:rsidR="00F63AE4" w:rsidTr="00101D92">
        <w:trPr>
          <w:trHeight w:val="415"/>
        </w:trPr>
        <w:tc>
          <w:tcPr>
            <w:tcW w:w="648" w:type="dxa"/>
          </w:tcPr>
          <w:p w:rsidR="00F63AE4" w:rsidRDefault="00F63AE4" w:rsidP="00101D92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040" w:type="dxa"/>
          </w:tcPr>
          <w:p w:rsidR="00F63AE4" w:rsidRDefault="00F63AE4" w:rsidP="00101D92">
            <w:pPr>
              <w:jc w:val="center"/>
              <w:rPr>
                <w:b/>
              </w:rPr>
            </w:pPr>
            <w:r>
              <w:rPr>
                <w:b/>
              </w:rPr>
              <w:t>Название тем</w:t>
            </w:r>
          </w:p>
        </w:tc>
        <w:tc>
          <w:tcPr>
            <w:tcW w:w="1620" w:type="dxa"/>
          </w:tcPr>
          <w:p w:rsidR="00F63AE4" w:rsidRDefault="00F63AE4" w:rsidP="00101D92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1980" w:type="dxa"/>
          </w:tcPr>
          <w:p w:rsidR="00F63AE4" w:rsidRDefault="00F63AE4" w:rsidP="00101D92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1800" w:type="dxa"/>
          </w:tcPr>
          <w:p w:rsidR="00F63AE4" w:rsidRDefault="00F63AE4" w:rsidP="00101D92">
            <w:pPr>
              <w:jc w:val="center"/>
              <w:rPr>
                <w:b/>
              </w:rPr>
            </w:pPr>
            <w:r>
              <w:rPr>
                <w:b/>
              </w:rPr>
              <w:t>Количество часов</w:t>
            </w:r>
          </w:p>
        </w:tc>
      </w:tr>
      <w:tr w:rsidR="00F63AE4" w:rsidTr="00101D92">
        <w:trPr>
          <w:trHeight w:val="415"/>
        </w:trPr>
        <w:tc>
          <w:tcPr>
            <w:tcW w:w="648" w:type="dxa"/>
          </w:tcPr>
          <w:p w:rsidR="00F63AE4" w:rsidRPr="00D42FA8" w:rsidRDefault="00F63AE4" w:rsidP="00101D92">
            <w:pPr>
              <w:jc w:val="center"/>
            </w:pPr>
            <w:r w:rsidRPr="00D42FA8">
              <w:t>1</w:t>
            </w:r>
          </w:p>
        </w:tc>
        <w:tc>
          <w:tcPr>
            <w:tcW w:w="5040" w:type="dxa"/>
          </w:tcPr>
          <w:p w:rsidR="00F63AE4" w:rsidRPr="00D42FA8" w:rsidRDefault="00F63AE4" w:rsidP="00101D92">
            <w:r w:rsidRPr="00D42FA8">
              <w:t>Вводные занятия</w:t>
            </w:r>
          </w:p>
        </w:tc>
        <w:tc>
          <w:tcPr>
            <w:tcW w:w="1620" w:type="dxa"/>
          </w:tcPr>
          <w:p w:rsidR="00F63AE4" w:rsidRPr="00D42FA8" w:rsidRDefault="00F63AE4" w:rsidP="00101D92">
            <w:pPr>
              <w:jc w:val="center"/>
            </w:pPr>
            <w:r w:rsidRPr="00D42FA8">
              <w:t>2</w:t>
            </w:r>
          </w:p>
        </w:tc>
        <w:tc>
          <w:tcPr>
            <w:tcW w:w="1980" w:type="dxa"/>
          </w:tcPr>
          <w:p w:rsidR="00F63AE4" w:rsidRPr="00D42FA8" w:rsidRDefault="00F63AE4" w:rsidP="00101D92">
            <w:pPr>
              <w:jc w:val="center"/>
            </w:pPr>
          </w:p>
        </w:tc>
        <w:tc>
          <w:tcPr>
            <w:tcW w:w="1800" w:type="dxa"/>
          </w:tcPr>
          <w:p w:rsidR="00F63AE4" w:rsidRPr="00D42FA8" w:rsidRDefault="00F63AE4" w:rsidP="00101D92">
            <w:pPr>
              <w:jc w:val="center"/>
            </w:pPr>
            <w:r w:rsidRPr="00D42FA8">
              <w:t>2</w:t>
            </w:r>
          </w:p>
        </w:tc>
      </w:tr>
      <w:tr w:rsidR="00F63AE4" w:rsidTr="00101D92">
        <w:trPr>
          <w:trHeight w:val="415"/>
        </w:trPr>
        <w:tc>
          <w:tcPr>
            <w:tcW w:w="648" w:type="dxa"/>
          </w:tcPr>
          <w:p w:rsidR="00F63AE4" w:rsidRPr="00D42FA8" w:rsidRDefault="00F63AE4" w:rsidP="00101D92">
            <w:pPr>
              <w:jc w:val="center"/>
            </w:pPr>
            <w:r w:rsidRPr="00D42FA8">
              <w:t>2</w:t>
            </w:r>
          </w:p>
        </w:tc>
        <w:tc>
          <w:tcPr>
            <w:tcW w:w="5040" w:type="dxa"/>
          </w:tcPr>
          <w:p w:rsidR="00F63AE4" w:rsidRPr="00D42FA8" w:rsidRDefault="00F63AE4" w:rsidP="00101D92">
            <w:r w:rsidRPr="00D42FA8">
              <w:t>ОФП</w:t>
            </w:r>
          </w:p>
        </w:tc>
        <w:tc>
          <w:tcPr>
            <w:tcW w:w="1620" w:type="dxa"/>
          </w:tcPr>
          <w:p w:rsidR="00F63AE4" w:rsidRPr="00D42FA8" w:rsidRDefault="00F63AE4" w:rsidP="00101D92">
            <w:pPr>
              <w:jc w:val="center"/>
            </w:pPr>
          </w:p>
        </w:tc>
        <w:tc>
          <w:tcPr>
            <w:tcW w:w="1980" w:type="dxa"/>
          </w:tcPr>
          <w:p w:rsidR="00F63AE4" w:rsidRPr="00D42FA8" w:rsidRDefault="00F63AE4" w:rsidP="00101D92">
            <w:pPr>
              <w:jc w:val="center"/>
            </w:pPr>
            <w:r w:rsidRPr="00D42FA8">
              <w:t>18</w:t>
            </w:r>
          </w:p>
        </w:tc>
        <w:tc>
          <w:tcPr>
            <w:tcW w:w="1800" w:type="dxa"/>
          </w:tcPr>
          <w:p w:rsidR="00F63AE4" w:rsidRPr="00D42FA8" w:rsidRDefault="00F63AE4" w:rsidP="00101D92">
            <w:pPr>
              <w:jc w:val="center"/>
            </w:pPr>
            <w:r w:rsidRPr="00D42FA8">
              <w:t>18</w:t>
            </w:r>
          </w:p>
        </w:tc>
      </w:tr>
      <w:tr w:rsidR="00F63AE4" w:rsidTr="00101D92">
        <w:trPr>
          <w:trHeight w:val="415"/>
        </w:trPr>
        <w:tc>
          <w:tcPr>
            <w:tcW w:w="648" w:type="dxa"/>
          </w:tcPr>
          <w:p w:rsidR="00F63AE4" w:rsidRPr="00D42FA8" w:rsidRDefault="00F63AE4" w:rsidP="00101D92">
            <w:pPr>
              <w:jc w:val="center"/>
            </w:pPr>
            <w:r w:rsidRPr="00D42FA8">
              <w:t>3</w:t>
            </w:r>
          </w:p>
        </w:tc>
        <w:tc>
          <w:tcPr>
            <w:tcW w:w="5040" w:type="dxa"/>
          </w:tcPr>
          <w:p w:rsidR="00F63AE4" w:rsidRPr="00D42FA8" w:rsidRDefault="00F63AE4" w:rsidP="00101D92">
            <w:r w:rsidRPr="00D42FA8">
              <w:t>СФП</w:t>
            </w:r>
          </w:p>
        </w:tc>
        <w:tc>
          <w:tcPr>
            <w:tcW w:w="1620" w:type="dxa"/>
          </w:tcPr>
          <w:p w:rsidR="00F63AE4" w:rsidRPr="00D42FA8" w:rsidRDefault="00F63AE4" w:rsidP="00101D92">
            <w:pPr>
              <w:jc w:val="center"/>
            </w:pPr>
          </w:p>
        </w:tc>
        <w:tc>
          <w:tcPr>
            <w:tcW w:w="1980" w:type="dxa"/>
          </w:tcPr>
          <w:p w:rsidR="00F63AE4" w:rsidRPr="00D42FA8" w:rsidRDefault="00F63AE4" w:rsidP="00101D92">
            <w:pPr>
              <w:jc w:val="center"/>
            </w:pPr>
            <w:r w:rsidRPr="00D42FA8">
              <w:t>18</w:t>
            </w:r>
          </w:p>
        </w:tc>
        <w:tc>
          <w:tcPr>
            <w:tcW w:w="1800" w:type="dxa"/>
          </w:tcPr>
          <w:p w:rsidR="00F63AE4" w:rsidRPr="00D42FA8" w:rsidRDefault="00F63AE4" w:rsidP="00101D92">
            <w:pPr>
              <w:jc w:val="center"/>
            </w:pPr>
            <w:r w:rsidRPr="00D42FA8">
              <w:t>18</w:t>
            </w:r>
          </w:p>
        </w:tc>
      </w:tr>
      <w:tr w:rsidR="00F63AE4" w:rsidTr="00101D92">
        <w:trPr>
          <w:trHeight w:val="415"/>
        </w:trPr>
        <w:tc>
          <w:tcPr>
            <w:tcW w:w="648" w:type="dxa"/>
          </w:tcPr>
          <w:p w:rsidR="00F63AE4" w:rsidRPr="00D42FA8" w:rsidRDefault="00F63AE4" w:rsidP="00101D92">
            <w:pPr>
              <w:jc w:val="center"/>
            </w:pPr>
            <w:r w:rsidRPr="00D42FA8">
              <w:t>4</w:t>
            </w:r>
          </w:p>
        </w:tc>
        <w:tc>
          <w:tcPr>
            <w:tcW w:w="5040" w:type="dxa"/>
          </w:tcPr>
          <w:p w:rsidR="00F63AE4" w:rsidRPr="00D42FA8" w:rsidRDefault="00F63AE4" w:rsidP="00101D92">
            <w:r w:rsidRPr="00D42FA8">
              <w:t>Изучение и совершенствование техники</w:t>
            </w:r>
          </w:p>
        </w:tc>
        <w:tc>
          <w:tcPr>
            <w:tcW w:w="1620" w:type="dxa"/>
          </w:tcPr>
          <w:p w:rsidR="00F63AE4" w:rsidRPr="00D42FA8" w:rsidRDefault="00F63AE4" w:rsidP="00101D92">
            <w:pPr>
              <w:jc w:val="center"/>
            </w:pPr>
          </w:p>
        </w:tc>
        <w:tc>
          <w:tcPr>
            <w:tcW w:w="1980" w:type="dxa"/>
          </w:tcPr>
          <w:p w:rsidR="00F63AE4" w:rsidRPr="00D42FA8" w:rsidRDefault="00F63AE4" w:rsidP="00101D92">
            <w:pPr>
              <w:jc w:val="center"/>
            </w:pPr>
            <w:r w:rsidRPr="00D42FA8">
              <w:t>70</w:t>
            </w:r>
          </w:p>
        </w:tc>
        <w:tc>
          <w:tcPr>
            <w:tcW w:w="1800" w:type="dxa"/>
          </w:tcPr>
          <w:p w:rsidR="00F63AE4" w:rsidRPr="00D42FA8" w:rsidRDefault="00F63AE4" w:rsidP="00101D92">
            <w:pPr>
              <w:jc w:val="center"/>
            </w:pPr>
            <w:r w:rsidRPr="00D42FA8">
              <w:t>70</w:t>
            </w:r>
          </w:p>
        </w:tc>
      </w:tr>
      <w:tr w:rsidR="00F63AE4" w:rsidTr="00101D92">
        <w:trPr>
          <w:trHeight w:val="415"/>
        </w:trPr>
        <w:tc>
          <w:tcPr>
            <w:tcW w:w="648" w:type="dxa"/>
          </w:tcPr>
          <w:p w:rsidR="00F63AE4" w:rsidRPr="00D42FA8" w:rsidRDefault="00F63AE4" w:rsidP="00101D92">
            <w:pPr>
              <w:jc w:val="center"/>
            </w:pPr>
            <w:r w:rsidRPr="00D42FA8">
              <w:t>5</w:t>
            </w:r>
          </w:p>
        </w:tc>
        <w:tc>
          <w:tcPr>
            <w:tcW w:w="5040" w:type="dxa"/>
          </w:tcPr>
          <w:p w:rsidR="00F63AE4" w:rsidRPr="00D42FA8" w:rsidRDefault="00F63AE4" w:rsidP="00101D92">
            <w:r w:rsidRPr="00D42FA8">
              <w:t>Изучение и совершенствование тактики</w:t>
            </w:r>
          </w:p>
        </w:tc>
        <w:tc>
          <w:tcPr>
            <w:tcW w:w="1620" w:type="dxa"/>
          </w:tcPr>
          <w:p w:rsidR="00F63AE4" w:rsidRPr="00D42FA8" w:rsidRDefault="00F63AE4" w:rsidP="00101D92">
            <w:pPr>
              <w:jc w:val="center"/>
            </w:pPr>
            <w:r w:rsidRPr="00D42FA8">
              <w:t>2</w:t>
            </w:r>
          </w:p>
        </w:tc>
        <w:tc>
          <w:tcPr>
            <w:tcW w:w="1980" w:type="dxa"/>
          </w:tcPr>
          <w:p w:rsidR="00F63AE4" w:rsidRPr="00D42FA8" w:rsidRDefault="00F63AE4" w:rsidP="00101D92">
            <w:pPr>
              <w:jc w:val="center"/>
            </w:pPr>
            <w:r w:rsidRPr="00D42FA8">
              <w:t>14</w:t>
            </w:r>
          </w:p>
        </w:tc>
        <w:tc>
          <w:tcPr>
            <w:tcW w:w="1800" w:type="dxa"/>
          </w:tcPr>
          <w:p w:rsidR="00F63AE4" w:rsidRPr="00D42FA8" w:rsidRDefault="00F63AE4" w:rsidP="00101D92">
            <w:pPr>
              <w:jc w:val="center"/>
            </w:pPr>
            <w:r w:rsidRPr="00D42FA8">
              <w:t>16</w:t>
            </w:r>
          </w:p>
        </w:tc>
      </w:tr>
      <w:tr w:rsidR="00F63AE4" w:rsidTr="00101D92">
        <w:trPr>
          <w:trHeight w:val="415"/>
        </w:trPr>
        <w:tc>
          <w:tcPr>
            <w:tcW w:w="648" w:type="dxa"/>
          </w:tcPr>
          <w:p w:rsidR="00F63AE4" w:rsidRPr="00D42FA8" w:rsidRDefault="00F63AE4" w:rsidP="00101D92">
            <w:pPr>
              <w:jc w:val="center"/>
            </w:pPr>
            <w:r w:rsidRPr="00D42FA8">
              <w:t>6</w:t>
            </w:r>
          </w:p>
        </w:tc>
        <w:tc>
          <w:tcPr>
            <w:tcW w:w="5040" w:type="dxa"/>
          </w:tcPr>
          <w:p w:rsidR="00F63AE4" w:rsidRPr="00D42FA8" w:rsidRDefault="00F63AE4" w:rsidP="00101D92">
            <w:r w:rsidRPr="00D42FA8">
              <w:t>Учебные и тренировочные игры</w:t>
            </w:r>
          </w:p>
        </w:tc>
        <w:tc>
          <w:tcPr>
            <w:tcW w:w="1620" w:type="dxa"/>
          </w:tcPr>
          <w:p w:rsidR="00F63AE4" w:rsidRPr="00D42FA8" w:rsidRDefault="00F63AE4" w:rsidP="00101D92">
            <w:pPr>
              <w:jc w:val="center"/>
            </w:pPr>
          </w:p>
        </w:tc>
        <w:tc>
          <w:tcPr>
            <w:tcW w:w="1980" w:type="dxa"/>
          </w:tcPr>
          <w:p w:rsidR="00F63AE4" w:rsidRPr="00D42FA8" w:rsidRDefault="00F63AE4" w:rsidP="00101D92">
            <w:pPr>
              <w:jc w:val="center"/>
            </w:pPr>
            <w:r w:rsidRPr="00D42FA8">
              <w:t>16</w:t>
            </w:r>
          </w:p>
        </w:tc>
        <w:tc>
          <w:tcPr>
            <w:tcW w:w="1800" w:type="dxa"/>
          </w:tcPr>
          <w:p w:rsidR="00F63AE4" w:rsidRPr="00D42FA8" w:rsidRDefault="00F63AE4" w:rsidP="00101D92">
            <w:pPr>
              <w:jc w:val="center"/>
            </w:pPr>
            <w:r w:rsidRPr="00D42FA8">
              <w:t>16</w:t>
            </w:r>
          </w:p>
        </w:tc>
      </w:tr>
      <w:tr w:rsidR="00F63AE4" w:rsidTr="00101D92">
        <w:trPr>
          <w:trHeight w:val="415"/>
        </w:trPr>
        <w:tc>
          <w:tcPr>
            <w:tcW w:w="648" w:type="dxa"/>
          </w:tcPr>
          <w:p w:rsidR="00F63AE4" w:rsidRPr="00D42FA8" w:rsidRDefault="00F63AE4" w:rsidP="00101D92">
            <w:pPr>
              <w:jc w:val="center"/>
            </w:pPr>
            <w:r w:rsidRPr="00D42FA8">
              <w:t>7</w:t>
            </w:r>
          </w:p>
        </w:tc>
        <w:tc>
          <w:tcPr>
            <w:tcW w:w="5040" w:type="dxa"/>
          </w:tcPr>
          <w:p w:rsidR="00F63AE4" w:rsidRPr="00D42FA8" w:rsidRDefault="00F63AE4" w:rsidP="00101D92">
            <w:r w:rsidRPr="00D42FA8">
              <w:t>Текущий контроль</w:t>
            </w:r>
          </w:p>
        </w:tc>
        <w:tc>
          <w:tcPr>
            <w:tcW w:w="1620" w:type="dxa"/>
          </w:tcPr>
          <w:p w:rsidR="00F63AE4" w:rsidRPr="00D42FA8" w:rsidRDefault="00F63AE4" w:rsidP="00101D92">
            <w:pPr>
              <w:jc w:val="center"/>
            </w:pPr>
          </w:p>
        </w:tc>
        <w:tc>
          <w:tcPr>
            <w:tcW w:w="1980" w:type="dxa"/>
          </w:tcPr>
          <w:p w:rsidR="00F63AE4" w:rsidRPr="00D42FA8" w:rsidRDefault="00F63AE4" w:rsidP="00101D92">
            <w:pPr>
              <w:jc w:val="center"/>
            </w:pPr>
            <w:r w:rsidRPr="00D42FA8">
              <w:t>4</w:t>
            </w:r>
          </w:p>
        </w:tc>
        <w:tc>
          <w:tcPr>
            <w:tcW w:w="1800" w:type="dxa"/>
          </w:tcPr>
          <w:p w:rsidR="00F63AE4" w:rsidRPr="00D42FA8" w:rsidRDefault="00F63AE4" w:rsidP="00101D92">
            <w:pPr>
              <w:jc w:val="center"/>
            </w:pPr>
            <w:r w:rsidRPr="00D42FA8">
              <w:t>4</w:t>
            </w:r>
          </w:p>
        </w:tc>
      </w:tr>
      <w:tr w:rsidR="00F63AE4" w:rsidTr="00101D92">
        <w:trPr>
          <w:trHeight w:val="438"/>
        </w:trPr>
        <w:tc>
          <w:tcPr>
            <w:tcW w:w="648" w:type="dxa"/>
          </w:tcPr>
          <w:p w:rsidR="00F63AE4" w:rsidRDefault="00F63AE4" w:rsidP="00101D92">
            <w:pPr>
              <w:rPr>
                <w:b/>
              </w:rPr>
            </w:pPr>
          </w:p>
        </w:tc>
        <w:tc>
          <w:tcPr>
            <w:tcW w:w="5040" w:type="dxa"/>
          </w:tcPr>
          <w:p w:rsidR="00F63AE4" w:rsidRPr="004B4339" w:rsidRDefault="00F63AE4" w:rsidP="004B4339">
            <w:pPr>
              <w:jc w:val="center"/>
              <w:rPr>
                <w:b/>
              </w:rPr>
            </w:pPr>
            <w:r>
              <w:rPr>
                <w:b/>
              </w:rPr>
              <w:t>Итого часов:</w:t>
            </w:r>
          </w:p>
        </w:tc>
        <w:tc>
          <w:tcPr>
            <w:tcW w:w="1620" w:type="dxa"/>
          </w:tcPr>
          <w:p w:rsidR="00F63AE4" w:rsidRDefault="00F63AE4" w:rsidP="00101D92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980" w:type="dxa"/>
          </w:tcPr>
          <w:p w:rsidR="00F63AE4" w:rsidRDefault="00F63AE4" w:rsidP="00101D92">
            <w:pPr>
              <w:jc w:val="center"/>
              <w:rPr>
                <w:b/>
              </w:rPr>
            </w:pPr>
            <w:r>
              <w:rPr>
                <w:b/>
              </w:rPr>
              <w:t>140</w:t>
            </w:r>
          </w:p>
        </w:tc>
        <w:tc>
          <w:tcPr>
            <w:tcW w:w="1800" w:type="dxa"/>
          </w:tcPr>
          <w:p w:rsidR="00F63AE4" w:rsidRDefault="00F63AE4" w:rsidP="00101D92">
            <w:pPr>
              <w:jc w:val="center"/>
              <w:rPr>
                <w:b/>
              </w:rPr>
            </w:pPr>
            <w:r>
              <w:rPr>
                <w:b/>
              </w:rPr>
              <w:t>144</w:t>
            </w:r>
          </w:p>
        </w:tc>
      </w:tr>
    </w:tbl>
    <w:p w:rsidR="00F63AE4" w:rsidRDefault="00F63AE4" w:rsidP="00D42FA8">
      <w:pPr>
        <w:pStyle w:val="13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lastRenderedPageBreak/>
        <w:t>Содержание программы</w:t>
      </w:r>
    </w:p>
    <w:p w:rsidR="00D42FA8" w:rsidRPr="00FA2F7A" w:rsidRDefault="00D42FA8" w:rsidP="00D42FA8">
      <w:pPr>
        <w:pStyle w:val="13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63AE4" w:rsidRPr="00FA2F7A" w:rsidRDefault="00F63AE4" w:rsidP="00F63AE4">
      <w:pPr>
        <w:pStyle w:val="13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1-го года обучения</w:t>
      </w:r>
    </w:p>
    <w:tbl>
      <w:tblPr>
        <w:tblStyle w:val="a6"/>
        <w:tblW w:w="11237" w:type="dxa"/>
        <w:tblInd w:w="-72" w:type="dxa"/>
        <w:tblLayout w:type="fixed"/>
        <w:tblLook w:val="01E0"/>
      </w:tblPr>
      <w:tblGrid>
        <w:gridCol w:w="720"/>
        <w:gridCol w:w="2295"/>
        <w:gridCol w:w="894"/>
        <w:gridCol w:w="2225"/>
        <w:gridCol w:w="3118"/>
        <w:gridCol w:w="1985"/>
      </w:tblGrid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Название программы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Знание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Механизм отслеживание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Инструктаж по ТБ, Правила игры гигиена, режим питания футболистов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Соблюдение правил ТБ, гигиена, режим питания футболистов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Беседа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28" w:type="dxa"/>
            <w:gridSpan w:val="3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Развитие быстроты, силы, выносливости, гибкости, ловкости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Легкоатлетическая подготовка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Знать технику бега, прыжок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Использование двигательных навыков (бег, прыжки)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Сдача нормативов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Общеразвивающие упражнения без предметов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Правила выполнения 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Координация двигательного аппарата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тестирование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Общеразвивающие упражнения с предметов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Правила выполнения  упражнений 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Умение двигаться с дополнительной нагрузкой и посторонним сопротивлением 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тестирование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Акробатические упражнения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Правила выполнения  упражнений, ТБ при выполнении упражнении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Выполнение кувырков, перекатов, переворотов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тестирование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Подвижные игры  эстафеты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6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Значение своих </w:t>
            </w:r>
            <w:proofErr w:type="gramStart"/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действии</w:t>
            </w:r>
            <w:proofErr w:type="gramEnd"/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в коллективных соревнованиях 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Уметь играть в команде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Контрольный урок, соревнования 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СФП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28" w:type="dxa"/>
            <w:gridSpan w:val="3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специальных </w:t>
            </w:r>
            <w:proofErr w:type="gramStart"/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умении</w:t>
            </w:r>
            <w:proofErr w:type="gramEnd"/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 навыков, необходимых начинающему мини-футболисту. 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Упражнения для развития быстроты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Уметь развивать скорость на малой дистанции для удара по мячу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Сдача нормативов 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Упражнения </w:t>
            </w:r>
            <w:proofErr w:type="gramStart"/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для</w:t>
            </w:r>
            <w:proofErr w:type="gramEnd"/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gramStart"/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развитие</w:t>
            </w:r>
            <w:proofErr w:type="gramEnd"/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скоростно-силовых качеств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Уметь развивать скорость, преодолевая постороннее сопротивление 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Сдача нормативов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Упражнения для развития специальной выносливости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Правила выполнения упражнения 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Уметь проявлять выдержку, настойчивость, выносливость при многократно повторяющихся упражнениях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Тестирования 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Упражнения для развития ловкости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Правила выполнения упражнения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Уметь резко менять </w:t>
            </w:r>
            <w:proofErr w:type="gramStart"/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направлении</w:t>
            </w:r>
            <w:proofErr w:type="gramEnd"/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движения в соответствии с игровой ситуации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Тестирования</w:t>
            </w:r>
          </w:p>
        </w:tc>
      </w:tr>
      <w:tr w:rsidR="00F63AE4" w:rsidTr="004B4339">
        <w:trPr>
          <w:trHeight w:val="872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и совершенствования техники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:rsidR="00F63AE4" w:rsidRPr="00FA2F7A" w:rsidRDefault="00F63AE4" w:rsidP="00101D92">
            <w:pPr>
              <w:ind w:firstLine="708"/>
              <w:jc w:val="center"/>
              <w:rPr>
                <w:b/>
              </w:rPr>
            </w:pPr>
          </w:p>
        </w:tc>
        <w:tc>
          <w:tcPr>
            <w:tcW w:w="5343" w:type="dxa"/>
            <w:gridSpan w:val="2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Приобретение знании, умении</w:t>
            </w:r>
            <w:proofErr w:type="gramStart"/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необходимых для ведения игры</w:t>
            </w:r>
          </w:p>
        </w:tc>
        <w:tc>
          <w:tcPr>
            <w:tcW w:w="1985" w:type="dxa"/>
          </w:tcPr>
          <w:p w:rsidR="00F63AE4" w:rsidRPr="00FA2F7A" w:rsidRDefault="00FA2F7A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Товарище</w:t>
            </w:r>
            <w:r w:rsidR="00F63AE4" w:rsidRPr="00FA2F7A">
              <w:rPr>
                <w:rFonts w:ascii="Times New Roman" w:hAnsi="Times New Roman" w:cs="Times New Roman"/>
                <w:sz w:val="24"/>
                <w:szCs w:val="24"/>
              </w:rPr>
              <w:t>ские игры тренировочные занятия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Техника передвижения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 xml:space="preserve">Правила выполнения </w:t>
            </w:r>
            <w:r w:rsidRPr="00FA2F7A">
              <w:lastRenderedPageBreak/>
              <w:t>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Различные сочетания приемов бега с прыжками, </w:t>
            </w: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поворотами, резкими остановками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Тренировочные занятия </w:t>
            </w:r>
          </w:p>
        </w:tc>
      </w:tr>
      <w:tr w:rsidR="00F63AE4" w:rsidRPr="00FA2F7A" w:rsidTr="004B4339">
        <w:trPr>
          <w:trHeight w:val="292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Удар по мячу ногой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>Правила выполнения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Удары внутренней и средней стороной стопы по неподвижному мячу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Удар по мячу головой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6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>Правила выполнения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Удары средней и боковой частью лба без прыжка и в прыжке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Остановка мяча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>Правила выполнения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Остановка мяча подошвой и внутренней стороны стопы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Ведение мяча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>Правила выполнения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Ведение мяча внешней, средней, внутренней стороны стопы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Обманные движения финты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>Правила выполнения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Обманные движения, уход выпадом и переносом ноги через мяч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Отбор мяча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>Правила выполнения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Отбор мяча при единоборстве с соперником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Ввод  мяча с аута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>Правила выполнения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Ввод мяча с аута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Техника игры вратаря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>Правила выполнения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Ловля мяча двумя руками снизу, сверху.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92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и совершенствования тактики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43" w:type="dxa"/>
            <w:gridSpan w:val="2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Приобретение знании, умении</w:t>
            </w:r>
            <w:proofErr w:type="gramStart"/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необходимых для построение игры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AE4" w:rsidRPr="00FA2F7A" w:rsidTr="004B4339">
        <w:trPr>
          <w:trHeight w:val="292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Командное взаимодействие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5343" w:type="dxa"/>
            <w:gridSpan w:val="2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Знать правила игры в команде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321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Индивидуальные действия игрока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5343" w:type="dxa"/>
            <w:gridSpan w:val="2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Знать основные обязанности на своем игровом месте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92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Тактика защиты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7</w:t>
            </w:r>
          </w:p>
        </w:tc>
        <w:tc>
          <w:tcPr>
            <w:tcW w:w="5343" w:type="dxa"/>
            <w:gridSpan w:val="2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Знать основные приемы создания противодействия сопернику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92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Тактика нападения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7</w:t>
            </w:r>
          </w:p>
        </w:tc>
        <w:tc>
          <w:tcPr>
            <w:tcW w:w="5343" w:type="dxa"/>
            <w:gridSpan w:val="2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Знание наиболее выгодных позиций для получения мяча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92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Учебно-тренировочные сборы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43" w:type="dxa"/>
            <w:gridSpan w:val="2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Обязательное применение в играх изученного тактического материала и материала по техники владение мяча 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Товарищеские игры с другими командами </w:t>
            </w:r>
          </w:p>
        </w:tc>
      </w:tr>
      <w:tr w:rsidR="00F63AE4" w:rsidRPr="00FA2F7A" w:rsidTr="004B4339">
        <w:trPr>
          <w:trHeight w:val="292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Контроль, сдача нормативов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43" w:type="dxa"/>
            <w:gridSpan w:val="2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1 раз в полугодии</w:t>
            </w:r>
          </w:p>
        </w:tc>
      </w:tr>
    </w:tbl>
    <w:p w:rsidR="00F63AE4" w:rsidRDefault="00F63AE4" w:rsidP="00F63AE4">
      <w:pPr>
        <w:rPr>
          <w:b/>
        </w:rPr>
      </w:pPr>
    </w:p>
    <w:p w:rsidR="00D42FA8" w:rsidRPr="00FA2F7A" w:rsidRDefault="00D42FA8" w:rsidP="00F63AE4">
      <w:pPr>
        <w:rPr>
          <w:b/>
        </w:rPr>
      </w:pPr>
    </w:p>
    <w:p w:rsidR="00F63AE4" w:rsidRPr="00FA2F7A" w:rsidRDefault="00F63AE4" w:rsidP="00F63AE4">
      <w:pPr>
        <w:rPr>
          <w:b/>
        </w:rPr>
      </w:pPr>
    </w:p>
    <w:p w:rsidR="00F63AE4" w:rsidRPr="00FA2F7A" w:rsidRDefault="00F63AE4" w:rsidP="00F63AE4">
      <w:pPr>
        <w:pStyle w:val="13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lastRenderedPageBreak/>
        <w:t>Предполагаемые результаты 1 года обучения</w:t>
      </w:r>
    </w:p>
    <w:p w:rsidR="00F63AE4" w:rsidRPr="00FA2F7A" w:rsidRDefault="00F63AE4" w:rsidP="00F63AE4">
      <w:pPr>
        <w:pStyle w:val="221"/>
        <w:keepNext/>
        <w:keepLines/>
        <w:shd w:val="clear" w:color="auto" w:fill="auto"/>
        <w:spacing w:before="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A2F7A">
        <w:rPr>
          <w:rFonts w:ascii="Times New Roman" w:hAnsi="Times New Roman" w:cs="Times New Roman"/>
          <w:b/>
          <w:sz w:val="24"/>
          <w:szCs w:val="24"/>
        </w:rPr>
        <w:t>К концу первого года обучения учащиеся должны:</w:t>
      </w:r>
    </w:p>
    <w:p w:rsidR="00F63AE4" w:rsidRPr="00FA2F7A" w:rsidRDefault="00F63AE4" w:rsidP="00F63AE4">
      <w:pPr>
        <w:pStyle w:val="20"/>
        <w:keepNext/>
        <w:keepLines/>
        <w:shd w:val="clear" w:color="auto" w:fill="auto"/>
        <w:tabs>
          <w:tab w:val="left" w:pos="1766"/>
        </w:tabs>
        <w:spacing w:before="0"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  <w:r w:rsidRPr="00FA2F7A">
        <w:rPr>
          <w:rFonts w:ascii="Times New Roman" w:hAnsi="Times New Roman" w:cs="Times New Roman"/>
          <w:b w:val="0"/>
          <w:sz w:val="24"/>
          <w:szCs w:val="24"/>
        </w:rPr>
        <w:t>- Знать основные правила игры в  футбол</w:t>
      </w:r>
    </w:p>
    <w:p w:rsidR="004B4339" w:rsidRDefault="00F63AE4" w:rsidP="00F63AE4">
      <w:pPr>
        <w:pStyle w:val="20"/>
        <w:keepNext/>
        <w:keepLines/>
        <w:shd w:val="clear" w:color="auto" w:fill="auto"/>
        <w:tabs>
          <w:tab w:val="left" w:pos="1761"/>
        </w:tabs>
        <w:spacing w:before="0"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  <w:bookmarkStart w:id="0" w:name="bookmark3"/>
      <w:r w:rsidRPr="00FA2F7A">
        <w:rPr>
          <w:rFonts w:ascii="Times New Roman" w:hAnsi="Times New Roman" w:cs="Times New Roman"/>
          <w:b w:val="0"/>
          <w:sz w:val="24"/>
          <w:szCs w:val="24"/>
        </w:rPr>
        <w:t>- Приобрести начальные умения и навыки по технике владения мячом и тактике построения мини-футбольной игры</w:t>
      </w:r>
      <w:bookmarkEnd w:id="0"/>
    </w:p>
    <w:p w:rsidR="004B4339" w:rsidRDefault="004B4339" w:rsidP="00F63AE4">
      <w:pPr>
        <w:pStyle w:val="20"/>
        <w:keepNext/>
        <w:keepLines/>
        <w:shd w:val="clear" w:color="auto" w:fill="auto"/>
        <w:tabs>
          <w:tab w:val="left" w:pos="1761"/>
        </w:tabs>
        <w:spacing w:before="0"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</w:p>
    <w:p w:rsidR="00D42FA8" w:rsidRDefault="00D42FA8" w:rsidP="00F63AE4">
      <w:pPr>
        <w:pStyle w:val="20"/>
        <w:keepNext/>
        <w:keepLines/>
        <w:shd w:val="clear" w:color="auto" w:fill="auto"/>
        <w:tabs>
          <w:tab w:val="left" w:pos="1761"/>
        </w:tabs>
        <w:spacing w:before="0"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</w:p>
    <w:p w:rsidR="00D42FA8" w:rsidRDefault="00D42FA8" w:rsidP="00F63AE4">
      <w:pPr>
        <w:pStyle w:val="20"/>
        <w:keepNext/>
        <w:keepLines/>
        <w:shd w:val="clear" w:color="auto" w:fill="auto"/>
        <w:tabs>
          <w:tab w:val="left" w:pos="1761"/>
        </w:tabs>
        <w:spacing w:before="0"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</w:p>
    <w:p w:rsidR="00D42FA8" w:rsidRDefault="00D42FA8" w:rsidP="00F63AE4">
      <w:pPr>
        <w:pStyle w:val="20"/>
        <w:keepNext/>
        <w:keepLines/>
        <w:shd w:val="clear" w:color="auto" w:fill="auto"/>
        <w:tabs>
          <w:tab w:val="left" w:pos="1761"/>
        </w:tabs>
        <w:spacing w:before="0"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</w:p>
    <w:p w:rsidR="00D42FA8" w:rsidRDefault="00D42FA8" w:rsidP="00F63AE4">
      <w:pPr>
        <w:pStyle w:val="20"/>
        <w:keepNext/>
        <w:keepLines/>
        <w:shd w:val="clear" w:color="auto" w:fill="auto"/>
        <w:tabs>
          <w:tab w:val="left" w:pos="1761"/>
        </w:tabs>
        <w:spacing w:before="0"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</w:p>
    <w:p w:rsidR="00D42FA8" w:rsidRPr="00FA2F7A" w:rsidRDefault="00D42FA8" w:rsidP="00F63AE4">
      <w:pPr>
        <w:pStyle w:val="20"/>
        <w:keepNext/>
        <w:keepLines/>
        <w:shd w:val="clear" w:color="auto" w:fill="auto"/>
        <w:tabs>
          <w:tab w:val="left" w:pos="1761"/>
        </w:tabs>
        <w:spacing w:before="0"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</w:p>
    <w:p w:rsidR="00F63AE4" w:rsidRDefault="00F63AE4" w:rsidP="00F63AE4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Календарно-тематический план 1-го года обучения.</w:t>
      </w:r>
    </w:p>
    <w:tbl>
      <w:tblPr>
        <w:tblW w:w="11058" w:type="dxa"/>
        <w:tblInd w:w="-34" w:type="dxa"/>
        <w:tblLayout w:type="fixed"/>
        <w:tblLook w:val="0000"/>
      </w:tblPr>
      <w:tblGrid>
        <w:gridCol w:w="645"/>
        <w:gridCol w:w="1624"/>
        <w:gridCol w:w="708"/>
        <w:gridCol w:w="2552"/>
        <w:gridCol w:w="3544"/>
        <w:gridCol w:w="1985"/>
      </w:tblGrid>
      <w:tr w:rsidR="00F63AE4" w:rsidTr="004B4339">
        <w:trPr>
          <w:trHeight w:val="290"/>
        </w:trPr>
        <w:tc>
          <w:tcPr>
            <w:tcW w:w="6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№</w:t>
            </w:r>
          </w:p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п/п</w:t>
            </w:r>
          </w:p>
        </w:tc>
        <w:tc>
          <w:tcPr>
            <w:tcW w:w="1624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Тема </w:t>
            </w:r>
            <w:proofErr w:type="gramStart"/>
            <w:r>
              <w:rPr>
                <w:b/>
                <w:szCs w:val="28"/>
              </w:rPr>
              <w:t>учебного</w:t>
            </w:r>
            <w:proofErr w:type="gramEnd"/>
          </w:p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занятия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proofErr w:type="spellStart"/>
            <w:proofErr w:type="gramStart"/>
            <w:r>
              <w:rPr>
                <w:b/>
                <w:szCs w:val="28"/>
              </w:rPr>
              <w:t>Все-го</w:t>
            </w:r>
            <w:proofErr w:type="spellEnd"/>
            <w:proofErr w:type="gramEnd"/>
          </w:p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proofErr w:type="spellStart"/>
            <w:proofErr w:type="gramStart"/>
            <w:r>
              <w:rPr>
                <w:b/>
                <w:szCs w:val="28"/>
              </w:rPr>
              <w:t>ча-сов</w:t>
            </w:r>
            <w:proofErr w:type="spellEnd"/>
            <w:proofErr w:type="gramEnd"/>
          </w:p>
        </w:tc>
        <w:tc>
          <w:tcPr>
            <w:tcW w:w="6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Содержание деятельности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Воспитательная</w:t>
            </w:r>
          </w:p>
          <w:p w:rsidR="00F63AE4" w:rsidRDefault="00F63AE4" w:rsidP="00101D92">
            <w:pPr>
              <w:jc w:val="center"/>
            </w:pPr>
            <w:r>
              <w:rPr>
                <w:b/>
                <w:szCs w:val="28"/>
              </w:rPr>
              <w:t xml:space="preserve">работа </w:t>
            </w:r>
          </w:p>
        </w:tc>
      </w:tr>
      <w:tr w:rsidR="00F63AE4" w:rsidTr="004B4339">
        <w:trPr>
          <w:trHeight w:val="155"/>
        </w:trPr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snapToGrid w:val="0"/>
            </w:pPr>
          </w:p>
        </w:tc>
        <w:tc>
          <w:tcPr>
            <w:tcW w:w="162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snapToGrid w:val="0"/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snapToGrid w:val="0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Теоретическая часть /форма организации деятельности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</w:pPr>
            <w:r>
              <w:rPr>
                <w:b/>
                <w:szCs w:val="28"/>
              </w:rPr>
              <w:t>Практическая часть /форма организации деятельности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snapToGrid w:val="0"/>
            </w:pPr>
          </w:p>
        </w:tc>
      </w:tr>
      <w:tr w:rsidR="00F63AE4" w:rsidTr="004B4339">
        <w:trPr>
          <w:trHeight w:val="1687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1.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 xml:space="preserve">Вводно-организационное занятие.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color w:val="000000"/>
                <w:szCs w:val="28"/>
              </w:rPr>
              <w:t>Знакомство с правилами поведения в спортзале. Ознакомление с содержанием инструктажа по ТБ.  Разбор и изучение правил игры в мини-футбол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Овладение правилами игры мини-футбола на площадке.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команды.</w:t>
            </w:r>
          </w:p>
        </w:tc>
      </w:tr>
      <w:tr w:rsidR="00F63AE4" w:rsidTr="004B4339">
        <w:trPr>
          <w:trHeight w:val="118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2.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строевые упражнения.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Знакомство с основными командами для управления строем.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Выполнение перестроений: шеренга, колонна, фланг, Соблюдение интервала и дистанции. Повороты на месте и в движении. Сомкнутый и разомкнутый строй. Перестроение из одной шеренги в две, из колонны по одному в колонну по два. Перемена направления движения. Переход с шага набег и с бега на шаг. Изменение скорости движения строя. Остановка.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дисциплины.</w:t>
            </w:r>
          </w:p>
        </w:tc>
      </w:tr>
      <w:tr w:rsidR="00F63AE4" w:rsidTr="004B4339">
        <w:trPr>
          <w:trHeight w:val="550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3.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строевые упражнения.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знаний об основных командах для управления строем.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Выполнение перестроений: шеренга, колонна, фланг, Соблюдение интервала и дистанции. Повороты на месте и в движении. Сомкнутый и разомкнутый строй. Перестроение из одной шеренги в две, из колонны по одному в колонну по два. Перемена направления движения. Переход с шага набег и с бега на шаг. Изменение скорости движения строя. Остановка.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 xml:space="preserve">4.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 xml:space="preserve">ОФП: Упражнения для мышц рук и плечевого </w:t>
            </w:r>
            <w:r w:rsidRPr="001224B8">
              <w:rPr>
                <w:szCs w:val="28"/>
              </w:rPr>
              <w:lastRenderedPageBreak/>
              <w:t>пояса.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Изучение строения мышц рук и плечевого пояса.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 xml:space="preserve">Из различных исходных положений (в основной стойке, на коленях, сидя, лежа, и т.д.) вращения, махи, сгибание и разгибание рук, отведение и </w:t>
            </w:r>
            <w:r>
              <w:rPr>
                <w:szCs w:val="28"/>
              </w:rPr>
              <w:lastRenderedPageBreak/>
              <w:t>приведение, рывки одновременно двумя руками и разновременно.</w:t>
            </w:r>
            <w:proofErr w:type="gramEnd"/>
            <w:r>
              <w:rPr>
                <w:szCs w:val="28"/>
              </w:rPr>
              <w:t xml:space="preserve"> То же, но во время ходьбы и бега. То же, но с предметами. Многократные броски набивного мяча вперед и над собой, ловля набивного мяча.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 xml:space="preserve">Формирование позитивного отношения к физическим нагрузкам, с </w:t>
            </w:r>
            <w:r>
              <w:rPr>
                <w:szCs w:val="28"/>
              </w:rPr>
              <w:lastRenderedPageBreak/>
              <w:t>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5.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Упражнения для мышц рук и плечевого пояса.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знаний о строении мышц рук и плечевого пояса.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Из различных исходных положений (в основной стойке, на коленях, сидя, лежа, и т.д.) вращения, махи, сгибание и разгибание рук, отведение и приведение, рывки одновременно двумя руками и разновременно.</w:t>
            </w:r>
            <w:proofErr w:type="gramEnd"/>
            <w:r>
              <w:rPr>
                <w:szCs w:val="28"/>
              </w:rPr>
              <w:t xml:space="preserve"> То же, но во время ходьбы и бега. То же, но с предметами. Многократные броски набивного мяча вперед и над собой, ловля набивного мяча.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6.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упражнения для мышц шеи и туловища.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Изучение строения мышц шеи и туловища.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Наклоны, вращения и повороты головы в различных направлениях. Упражнения на формирование правильной осанки. Наклоны и повороты туловища, круговые вращения туловищем. В положении лежа на спине поднимание и опускание прямых и согнутых ног, круговые движения одной и обеими ногами, поднимание и опускание туловища. Из различных исходных положений (лежа, сидя, из виса) выполнение угла. Смешанные упоры. Различные сочетания этих движений.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 xml:space="preserve">7. 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упражнения для мышц шеи и туловища.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знаний о строении мышц шеи и туловища.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Наклоны и повороты туловища, круговые вращения туловищем. В положении лежа на спине поднимание и опускание прямых и согнутых ног, круговые движения одной и обеими ногами, поднимание и опускание туловища. Из различных исходных положений (лежа, сидя, из виса) выполнение угла. Смешанные упоры. Различные сочетания этих движений.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 xml:space="preserve">8.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упражнения для мышц ног.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Изучение строения мышц ног.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Поднимание на носки. Приседания на одной и обеих ногах. Маховые движения в переднем, заднем и боковом направлениях. Выпады. Выпады с дополнительными </w:t>
            </w:r>
            <w:r>
              <w:rPr>
                <w:szCs w:val="28"/>
              </w:rPr>
              <w:lastRenderedPageBreak/>
              <w:t>пружинящими покачиваниями. Различные подскоки на одной и обеих ногах. То же, но с предметами. Сгибание и разгибание ног в смешанных висах и упорах. Прыжки. Упражнения с сопротивлением.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 xml:space="preserve">Формирование позитивного отношения к физическим нагрузкам, с целью общего </w:t>
            </w:r>
            <w:r>
              <w:rPr>
                <w:szCs w:val="28"/>
              </w:rPr>
              <w:lastRenderedPageBreak/>
              <w:t>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9.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упражнения для мышц ног.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знаний о строении мышц ног.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Поднимание на носки. Приседания на одной и обеих ногах. Маховые движения в переднем, заднем и боковом направлениях. Выпады. Выпады с дополнительными пружинящими покачиваниями. Различные подскоки на одной и обеих ногах. То же, но с предметами. Сгибание и разгибание ног в смешанных висах и упорах. Прыжки. Упражнения с сопротивлением.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10.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 xml:space="preserve">ОФП: </w:t>
            </w:r>
            <w:proofErr w:type="spellStart"/>
            <w:r w:rsidRPr="001224B8">
              <w:rPr>
                <w:szCs w:val="28"/>
              </w:rPr>
              <w:t>общеразв-е</w:t>
            </w:r>
            <w:proofErr w:type="spellEnd"/>
            <w:r w:rsidRPr="001224B8">
              <w:rPr>
                <w:szCs w:val="28"/>
              </w:rPr>
              <w:t xml:space="preserve"> упражнения с предметами.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Изучение положительного влияния общеразвивающих упражнений на ОФП.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Упражнения с использование набивных мячей, гантелей, гимнастических палок, резиновых амортизаторов, скакалок.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11.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 xml:space="preserve">ОФП: </w:t>
            </w:r>
            <w:proofErr w:type="spellStart"/>
            <w:r w:rsidRPr="001224B8">
              <w:rPr>
                <w:szCs w:val="28"/>
              </w:rPr>
              <w:t>общеразв-е</w:t>
            </w:r>
            <w:proofErr w:type="spellEnd"/>
            <w:r w:rsidRPr="001224B8">
              <w:rPr>
                <w:szCs w:val="28"/>
              </w:rPr>
              <w:t xml:space="preserve"> упражнения с предметами.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знаний о  положительном влиянии общеразвивающих упражнений в ОФП.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Упражнения с использование набивных мячей, гантелей, гимнастических палок, резиновых амортизаторов, скакалок.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12.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акробатические упражнения, упражнения на гимнастических снарядах.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Изучение понятия «акробатика».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Ознакомление с правилами техники безопасности при выполнении акробатических упражнений.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Кувырки (вперед, назад и в стороны) в группировке, «</w:t>
            </w:r>
            <w:proofErr w:type="spellStart"/>
            <w:r>
              <w:rPr>
                <w:szCs w:val="28"/>
              </w:rPr>
              <w:t>полушпагат</w:t>
            </w:r>
            <w:proofErr w:type="spellEnd"/>
            <w:r>
              <w:rPr>
                <w:szCs w:val="28"/>
              </w:rPr>
              <w:t>»; полет-кувырок вперед с места и с разбега, перевороты (в стороны и вперед); стойки на лопатках, голове и руках; соединение нескольких акробатических упражнений в комбинации. Гимнастическая стенка и скамейка, брусья, перекладина.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исполнительности и точности.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13.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легкоатлетическая подготовка.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Знакомство с понятиями «ОФП», «легкоатлетическая подготовка». Изучение видов и форм легкоатлетической подготовки.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Выполнение легкоатлетических упражнений.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Бег на (30 м); повторный бег с короткими отрезками; бег с горизонтальными и вертикальными препятствиями; прыжки в длину  и высоту с места и с разбега; тройной прыжок с места и с разбега; </w:t>
            </w:r>
            <w:proofErr w:type="spellStart"/>
            <w:r>
              <w:rPr>
                <w:szCs w:val="28"/>
              </w:rPr>
              <w:t>многоскоки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14.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подвижные игры и эстафеты.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Ознакомление с правилами подвижных игр и этапами эстафет.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Игры с бегом, с элементами сопротивления, с прыжками, с метанием; эстафеты встречные и круговые с преодолением полосы препятствий из гимнастических снарядов, переноской, расстановкой и собиранием предметов, переноской груза, метанием в цель, бросками и ловлей мяча, прыжками и бегом в различных сочетаниях перечисленных элементов.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исполнительности, способности работать в команде. Формирование лидерских качеств.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15.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подвижные игры и эстафеты.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навыков владения мячом в подвижных играх и эстафетах.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Игры с мячами. Применение подвижных игр с ведением мяча. Подвижные  двухсторонние игры в составах-1х1 или 2х2, как средство наиболее эффективного освоения ведения и остановки мяча в игровых условиях, с целью забить как можно больше мячей в ворота соперника.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исполнительности, способности работать в команде. Формирование лидерских качеств.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16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быстроты.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Понятие «СФП», рассмотрение различий между «ОФП» и «СФП». Изучение понятий «скорость», «ускорение», «рывок».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Повторное</w:t>
            </w:r>
            <w:proofErr w:type="gramEnd"/>
            <w:r>
              <w:rPr>
                <w:szCs w:val="28"/>
              </w:rPr>
              <w:t xml:space="preserve">  </w:t>
            </w:r>
            <w:proofErr w:type="spellStart"/>
            <w:r>
              <w:rPr>
                <w:szCs w:val="28"/>
              </w:rPr>
              <w:t>пробегание</w:t>
            </w:r>
            <w:proofErr w:type="spellEnd"/>
            <w:r>
              <w:rPr>
                <w:szCs w:val="28"/>
              </w:rPr>
              <w:t xml:space="preserve">  коротких отрезков (10—30 м) из различных исходных положений (лицом, боком и спиной к стартовой линии).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Бег с изменением направления (до 180°). Бег прыжками. Эстафетный бег. Бег с изменением скорости:  после быстрого бега резко замедлить бег или остановиться, затем выполнить новый рывок в том же или другом направлении и т. д. Челночный бег 2x10 м,  4X5 м, 4X10 м, 2X15 м и т. п.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17.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быстроты.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понятий: «скорость», «ускорение», «рывок».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Бег «змейкой» между расставленными в различном положении стойками, стоящими или медленно передвигающимися с помощью партнеров. Бег с быстрым изменением способа передвижения (например, быстрый переход от обычного бега на бег  спиной вперед).</w:t>
            </w:r>
          </w:p>
          <w:p w:rsidR="00F63AE4" w:rsidRDefault="00F63AE4" w:rsidP="00101D92">
            <w:pPr>
              <w:rPr>
                <w:szCs w:val="28"/>
                <w:u w:val="single"/>
              </w:rPr>
            </w:pPr>
            <w:r>
              <w:rPr>
                <w:szCs w:val="28"/>
              </w:rPr>
              <w:t xml:space="preserve">Ускорения и рывки с мячом (до 30 м). Выполнение элементов техники в быстром темпе (например, остановка мяча с последующим рывком в сторону и ударом в цель).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  <w:u w:val="single"/>
              </w:rPr>
              <w:t>Для вратарей</w:t>
            </w:r>
            <w:r>
              <w:rPr>
                <w:szCs w:val="28"/>
              </w:rPr>
              <w:t xml:space="preserve">: из основной стойки  рывки вперед и в </w:t>
            </w:r>
            <w:r>
              <w:rPr>
                <w:szCs w:val="28"/>
              </w:rPr>
              <w:lastRenderedPageBreak/>
              <w:t xml:space="preserve">стороны на 3-5-8 м. Бег на короткие отрезки с прыжками вверх, вперед в конце дистанции. Прыжки в глубину с последующим выпрыгиванием вверх. 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18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быстроты.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Совершенствование знаний о понятиях: «скорость», «ускорение», «рывок».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Повторное</w:t>
            </w:r>
            <w:proofErr w:type="gramEnd"/>
            <w:r>
              <w:rPr>
                <w:szCs w:val="28"/>
              </w:rPr>
              <w:t xml:space="preserve">  </w:t>
            </w:r>
            <w:proofErr w:type="spellStart"/>
            <w:r>
              <w:rPr>
                <w:szCs w:val="28"/>
              </w:rPr>
              <w:t>пробегание</w:t>
            </w:r>
            <w:proofErr w:type="spellEnd"/>
            <w:r>
              <w:rPr>
                <w:szCs w:val="28"/>
              </w:rPr>
              <w:t xml:space="preserve">  коротких отрезков (10—30 м) из различных исходных положений (сидя, лежа, находясь в положении широкого выпада, медленного бега, подпрыгивания или бега на месте и в разных направлениях).</w:t>
            </w:r>
          </w:p>
          <w:p w:rsidR="00F63AE4" w:rsidRDefault="00F63AE4" w:rsidP="00101D92">
            <w:pPr>
              <w:rPr>
                <w:szCs w:val="28"/>
                <w:u w:val="single"/>
              </w:rPr>
            </w:pPr>
            <w:r>
              <w:rPr>
                <w:szCs w:val="28"/>
              </w:rPr>
              <w:t xml:space="preserve">Бег с изменением скорости:  после быстрого бега резко замедлить бег или остановиться, затем выполнить новый рывок в том же или другом направлении и т. д. Обводка препятствий (на скорость). Рывки к мячу с последующим ударом по воротам.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  <w:u w:val="single"/>
              </w:rPr>
              <w:t>Для вратарей</w:t>
            </w:r>
            <w:r>
              <w:rPr>
                <w:szCs w:val="28"/>
              </w:rPr>
              <w:t xml:space="preserve">: из основной стойки вратаря рывки вперед и в стороны на 3-5-6 м на перехват и отбивание катящихся мячей или же летящих на различной высоте. Из различных положений (приседа, широкого выпада, </w:t>
            </w:r>
            <w:proofErr w:type="gramStart"/>
            <w:r>
              <w:rPr>
                <w:szCs w:val="28"/>
              </w:rPr>
              <w:t>седа</w:t>
            </w:r>
            <w:proofErr w:type="gramEnd"/>
            <w:r>
              <w:rPr>
                <w:szCs w:val="28"/>
              </w:rPr>
              <w:t>, лежа и т.д.) рывки на 3-5 м с последующей ловлей и отбиванием катящихся мячей или же летящих на различной высоте.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19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быстроты.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Контроль знаний о  понятиях: «скорость», «ускорение», «рывок».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Зачетные упражнения на «скорость», «ускорение»  и «рывок».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20.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скоростно-силовых качеств.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Понятие «скоростно-силовые качества». Рассмотрение способов их применения в мини-футбольной практике.</w:t>
            </w:r>
          </w:p>
          <w:p w:rsidR="00F63AE4" w:rsidRDefault="00F63AE4" w:rsidP="00101D92">
            <w:pPr>
              <w:rPr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  <w:u w:val="single"/>
              </w:rPr>
            </w:pPr>
            <w:r>
              <w:rPr>
                <w:szCs w:val="28"/>
              </w:rPr>
              <w:t xml:space="preserve">Приседание и резкое выпрямление ног </w:t>
            </w:r>
            <w:proofErr w:type="gramStart"/>
            <w:r>
              <w:rPr>
                <w:szCs w:val="28"/>
              </w:rPr>
              <w:t>со</w:t>
            </w:r>
            <w:proofErr w:type="gramEnd"/>
            <w:r>
              <w:rPr>
                <w:szCs w:val="28"/>
              </w:rPr>
              <w:t xml:space="preserve"> взмахом руками вверх. То же, с прыжком вверх. То же с набивным мячом в руках.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  <w:u w:val="single"/>
              </w:rPr>
              <w:t>Для вратарей:</w:t>
            </w:r>
            <w:r>
              <w:rPr>
                <w:szCs w:val="28"/>
              </w:rPr>
              <w:t xml:space="preserve"> из упора стоя у стены одновременное и попеременное  сгибание  рук  в  лучезапястных  суставах.  То же,   но  передвижение  на  руках  вправо   (влево)   по  </w:t>
            </w:r>
            <w:r>
              <w:rPr>
                <w:szCs w:val="28"/>
              </w:rPr>
              <w:lastRenderedPageBreak/>
              <w:t>кругу   (носки  ног  на месте).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В упоре лежа хлопки ладонями.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Упражнения для кистей рук с гантелями и кистевым амортизатором.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волевых качеств, выдержки.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21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на развитие скоростно-силовых качеств.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понятия «скоростно-силовые качества».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  <w:u w:val="single"/>
              </w:rPr>
            </w:pPr>
            <w:r>
              <w:rPr>
                <w:szCs w:val="28"/>
              </w:rPr>
              <w:t>Подскоки и прыжки после приседа без отягощения и с отягощением. Прыжки на одной и обеих ногах на месте и с продвижением лицом вперед, спиной вперед и боком</w:t>
            </w:r>
            <w:proofErr w:type="gramStart"/>
            <w:r>
              <w:rPr>
                <w:szCs w:val="28"/>
              </w:rPr>
              <w:t>.</w:t>
            </w:r>
            <w:proofErr w:type="gramEnd"/>
            <w:r>
              <w:rPr>
                <w:szCs w:val="28"/>
              </w:rPr>
              <w:t xml:space="preserve"> </w:t>
            </w:r>
            <w:proofErr w:type="gramStart"/>
            <w:r>
              <w:rPr>
                <w:szCs w:val="28"/>
              </w:rPr>
              <w:t>т</w:t>
            </w:r>
            <w:proofErr w:type="gramEnd"/>
            <w:r>
              <w:rPr>
                <w:szCs w:val="28"/>
              </w:rPr>
              <w:t xml:space="preserve">о же, с отягощением.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  <w:u w:val="single"/>
              </w:rPr>
              <w:t>Для вратарей:</w:t>
            </w:r>
            <w:r>
              <w:rPr>
                <w:szCs w:val="28"/>
              </w:rPr>
              <w:t xml:space="preserve">  Сжимание теннисного (резинового) мяча.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Многократное повторение упражнений в ловле и бросках набивного мяча от груди двумя руками (особое внимание обращать на движения кистей и пальцев).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Броски футбольного и набивного мячей одной рукой на дальность. 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22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на развитие скоростно-силовых качеств.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Совершенствование знаний о понятии «скоростно-силовые качества».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Лежа на животе - сгибание ног в коленях с сопротивлением партнера или резинового амортизатора (для укрепления мышц задней поверхности бедра).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Броски набивного мяча ногой на дальность за счет энергичного маха ногой вперед. </w:t>
            </w:r>
          </w:p>
          <w:p w:rsidR="00F63AE4" w:rsidRDefault="00F63AE4" w:rsidP="00101D92">
            <w:pPr>
              <w:rPr>
                <w:szCs w:val="28"/>
                <w:u w:val="single"/>
              </w:rPr>
            </w:pPr>
            <w:r>
              <w:rPr>
                <w:szCs w:val="28"/>
              </w:rPr>
              <w:t>Прыжки по ступенькам с максимальной скоростью. Прыжки в глубину с  места и с разбега. Эстафеты и подвижные игры с бегом и прыжками.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  <w:u w:val="single"/>
              </w:rPr>
              <w:t>Для вратарей:</w:t>
            </w:r>
            <w:r>
              <w:rPr>
                <w:szCs w:val="28"/>
              </w:rPr>
              <w:t xml:space="preserve"> из упора стоя у стены одновременное и попеременное  сгибание  рук  в  лучезапястных  суставах, с передвижением  на  руках  вправо   (влево)   по  кругу   (носки  ног  на месте).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Ловля набивных мячей, направляемых 2—3 партнерами с разных сторон, с последующими бросками.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23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на развитие скоростно-силовых качеств.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Контроль знаний о понятии «скоростно-силовые качества».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Зачетные упражнения на развитие «скоростно-силовых качеств».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24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 xml:space="preserve">СФП: упражнения для развития </w:t>
            </w:r>
            <w:r w:rsidRPr="001224B8">
              <w:rPr>
                <w:szCs w:val="28"/>
              </w:rPr>
              <w:lastRenderedPageBreak/>
              <w:t>специальной выносливости.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Понятие «специальная выносливость».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Переменный и повторный бег с мячом.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Двусторонние игры (команды </w:t>
            </w:r>
            <w:r>
              <w:rPr>
                <w:szCs w:val="28"/>
              </w:rPr>
              <w:lastRenderedPageBreak/>
              <w:t xml:space="preserve">играют в уменьшенном  по численности  составе). 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Двусторонние игры (команды играют в уменьшенном  по численности  составе).  </w:t>
            </w:r>
          </w:p>
          <w:p w:rsidR="00F63AE4" w:rsidRDefault="00F63AE4" w:rsidP="00101D92">
            <w:pPr>
              <w:rPr>
                <w:szCs w:val="28"/>
                <w:u w:val="single"/>
              </w:rPr>
            </w:pPr>
            <w:r>
              <w:rPr>
                <w:szCs w:val="28"/>
              </w:rPr>
              <w:t>Комплексные задания: ведение и обводка стоек, передачи и удары по воротам, выполняемые в течение 3-10 мин.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  <w:u w:val="single"/>
              </w:rPr>
              <w:t>Для вратарей:</w:t>
            </w:r>
            <w:r>
              <w:rPr>
                <w:szCs w:val="28"/>
              </w:rPr>
              <w:t xml:space="preserve"> многократное выполнение в течение 5-8 мин приемов ловли и отбивания мячей после ударов, выполняемых 3-4 игроками с минимальными интервалами.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волевых качеств, выдержки.</w:t>
            </w:r>
          </w:p>
        </w:tc>
      </w:tr>
      <w:tr w:rsidR="00F63AE4" w:rsidTr="004B4339">
        <w:trPr>
          <w:trHeight w:val="233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25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специальной выносливости.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понятия «специальная выносливость».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Игровые упражнения с мячом (трое против трех, трое против двух и т. п.) большой интенсивности. </w:t>
            </w:r>
            <w:r>
              <w:rPr>
                <w:szCs w:val="28"/>
                <w:u w:val="single"/>
              </w:rPr>
              <w:t>Для вратарей: м</w:t>
            </w:r>
            <w:r>
              <w:rPr>
                <w:szCs w:val="28"/>
              </w:rPr>
              <w:t>ногократное выполнение рывков с линии ворот и с бросками за катящимися и летящими мячами, направляемыми в штрафную площадь с минимальными интервалами несколькими игроками.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76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26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специальной выносливости.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Совершенствование знаний о понятии «специальная выносливость».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Повторные рывки с мячом с последующей обводкой нескольких стоек и ударами по воротам с увеличением длины рывка, количества повторений и сокращением интервалов отдыха между рывками. </w:t>
            </w:r>
            <w:r>
              <w:rPr>
                <w:szCs w:val="28"/>
                <w:u w:val="single"/>
              </w:rPr>
              <w:t xml:space="preserve">Для вратарей: </w:t>
            </w:r>
            <w:r>
              <w:rPr>
                <w:szCs w:val="28"/>
              </w:rPr>
              <w:t>вбрасывание мяча различными способами в различные цели, помещенные в различные зоны игрового пол. Многократное повторение ловли мячей, набрасываемых несколькими партнерами, в разные углы ворот, в прыжке.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76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27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специальной выносливости.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Контроль знаний о понятии «специальная выносливость».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Зачетные упражнения на развитие «специальной выносливости».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28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игровой ловкости.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Изучение понятия «игровая ловкость».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Кувырки вперед, назад, в стороны через правое и левое плечо. Ведение мяча по кругу, «восьмерке», по ограниченному коридору. Парные и групповые упражнения с передачами, ведением мяча, обманными движениями и ударами в цель.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Выработка логики и последовательности действия.</w:t>
            </w:r>
          </w:p>
        </w:tc>
      </w:tr>
      <w:tr w:rsidR="00F63AE4" w:rsidTr="004B4339">
        <w:trPr>
          <w:trHeight w:val="2110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29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игровой ловкости.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понятия «игровая ловкость».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Прыжки с разбега толчком одной и двух ног, стараясь достать высоко подвешенный мяч головой, ногой, рукой (для вратарей); то же, выполняя в прыжке поворот на 90—180°. </w:t>
            </w:r>
            <w:r>
              <w:rPr>
                <w:szCs w:val="28"/>
                <w:u w:val="single"/>
              </w:rPr>
              <w:t xml:space="preserve">Для вратарей: </w:t>
            </w:r>
            <w:r>
              <w:rPr>
                <w:szCs w:val="28"/>
              </w:rPr>
              <w:t>переворот в сторону с места и с разбега. Стойка на голове, лопатках и руках. Из стойки на руках – кувырок вперед. Кувырок назад через стойку на руках. Поворот вперед с разбега. Различные прыжки с короткой скакалкой.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Выработка логики и последовательности действия.</w:t>
            </w:r>
          </w:p>
        </w:tc>
      </w:tr>
      <w:tr w:rsidR="00F63AE4" w:rsidTr="004B4339">
        <w:trPr>
          <w:trHeight w:val="76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30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игровой ловкости.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Совершенствование знаний о понятии «игровая ловкость».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  <w:u w:val="single"/>
              </w:rPr>
            </w:pPr>
            <w:r>
              <w:rPr>
                <w:szCs w:val="28"/>
              </w:rPr>
              <w:t xml:space="preserve">Прыжки вперед с поворотом и имитацией ударов головой и ногами. Прыжки с места и с разбега с ударом головой по мячам, подвешенным на разной высоте. Кувырки вперед и назад, в сторону через правое и левое плечо. Жонглирование мячом в воздухе, чередуя удары различными частями стопы, бедром, головой. Ведение мяча головой. Подвижные игры: «Живая цель», «Салки мячом» и др.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  <w:u w:val="single"/>
              </w:rPr>
              <w:t xml:space="preserve">Для вратарей: </w:t>
            </w:r>
            <w:r>
              <w:rPr>
                <w:szCs w:val="28"/>
              </w:rPr>
              <w:t>прыжки с короткого разбега, доставая высоко подвешенный мяч руками и кулаком. Из различных исходных положений (сидя, лежа и т.д.) встать в прыжке или броске овладеть мячом, набрасываемым партнеров.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Выработка логики и последовательности действия.</w:t>
            </w:r>
          </w:p>
        </w:tc>
      </w:tr>
      <w:tr w:rsidR="00F63AE4" w:rsidTr="004B4339">
        <w:trPr>
          <w:trHeight w:val="76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31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игровой ловкости.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Контроль знаний о понятии «игровая ловкость».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Зачетные упражнения на развитие «игровой ловкости».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Выработка логики и последовательности действия.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32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формирования умения двигаться без мяча.</w:t>
            </w:r>
          </w:p>
          <w:p w:rsidR="00F63AE4" w:rsidRPr="001224B8" w:rsidRDefault="00F63AE4" w:rsidP="00101D92">
            <w:pPr>
              <w:rPr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Ознакомления с правилами движения без мяча.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Бег: обычный, спиной вперед; </w:t>
            </w:r>
            <w:proofErr w:type="spellStart"/>
            <w:r>
              <w:rPr>
                <w:szCs w:val="28"/>
              </w:rPr>
              <w:t>скрестным</w:t>
            </w:r>
            <w:proofErr w:type="spellEnd"/>
            <w:r>
              <w:rPr>
                <w:szCs w:val="28"/>
              </w:rPr>
              <w:t xml:space="preserve"> и приставным шагом (вправо и влево), изменяя ритм за счет различной длины шагов и скорости движения. Ацикличный бег (с повторным скачком на одной ноге). </w:t>
            </w:r>
          </w:p>
          <w:p w:rsidR="00F63AE4" w:rsidRDefault="00F63AE4" w:rsidP="00101D92">
            <w:pPr>
              <w:rPr>
                <w:szCs w:val="28"/>
                <w:u w:val="single"/>
              </w:rPr>
            </w:pPr>
            <w:r>
              <w:rPr>
                <w:szCs w:val="28"/>
              </w:rPr>
              <w:t xml:space="preserve">Прыжки: вверх, вверх-вперед, вверх-назад, вверх-вправо,  вверх-влево, толчком двух ног с места и толчком на одной и двух ногах с разбега.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  <w:u w:val="single"/>
              </w:rPr>
              <w:t>Для вратарей:</w:t>
            </w:r>
            <w:r>
              <w:rPr>
                <w:szCs w:val="28"/>
              </w:rPr>
              <w:t xml:space="preserve"> прыжки в сторону с падением перекатом. Повороты во время бега (вперед </w:t>
            </w:r>
            <w:r>
              <w:rPr>
                <w:szCs w:val="28"/>
              </w:rPr>
              <w:lastRenderedPageBreak/>
              <w:t xml:space="preserve">и назад) направо, налево и кругом (переступая и на одной ноге). Остановки во время бега — выпадом, прыжком и переступанием.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33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формирования умения двигаться без мяча.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Закрепления правил движения без мяча.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Зачетные упражнения для развития движения без мяча.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34.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техника передвижения.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 xml:space="preserve">Изучение понятий «техника», «техника передвижения».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 xml:space="preserve">Бег приставным шагом правым и левым боком вперёд. Бег с коротким и длинным шагом. Бег с изменением скорости, чередование медленного бега и коротких рывков. Старт из положения, сидя, </w:t>
            </w:r>
            <w:proofErr w:type="spellStart"/>
            <w:r>
              <w:t>полуприсида</w:t>
            </w:r>
            <w:proofErr w:type="spellEnd"/>
            <w:r>
              <w:t xml:space="preserve">, лёжа. Старт после ходьбы в глубоком приседе. Старт после бега с высоким подниманием бедра, после семенящего бега. Бег с </w:t>
            </w:r>
            <w:proofErr w:type="spellStart"/>
            <w:r>
              <w:t>оббеганием</w:t>
            </w:r>
            <w:proofErr w:type="spellEnd"/>
            <w:r>
              <w:t xml:space="preserve"> стоек, флажков на максимальной скорости, </w:t>
            </w:r>
            <w:proofErr w:type="gramStart"/>
            <w:r>
              <w:t>препятствия</w:t>
            </w:r>
            <w:proofErr w:type="gramEnd"/>
            <w:r>
              <w:t xml:space="preserve"> расставленные на одной линии. Бег с имитацией ударных движений головой, ногой.</w:t>
            </w:r>
            <w:r>
              <w:br/>
            </w:r>
            <w:r>
              <w:rPr>
                <w:u w:val="single"/>
              </w:rPr>
              <w:t>Для вратарей:</w:t>
            </w:r>
            <w:r>
              <w:t xml:space="preserve"> прыжки в сторону, ускорение вперед, отскок назад спиной вперед, повороты переступанием, прыжки в стороны и назад, на месте и в движении.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35.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техника передвижения.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понятия «техника передвижения».  Правила выполнения упражнений.</w:t>
            </w:r>
          </w:p>
          <w:p w:rsidR="00F63AE4" w:rsidRDefault="00F63AE4" w:rsidP="00101D92">
            <w:pPr>
              <w:rPr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 xml:space="preserve">Бег с высоким подниманием бедра. Бег с ускорениями на месте и в движении. Старт из положения «упор руками». Старт после 100 прыжков на скакалке. Старт после бега на прямых ногах с закидыванием пяток, после бега с захлёстыванием голени. Бег с </w:t>
            </w:r>
            <w:proofErr w:type="spellStart"/>
            <w:r>
              <w:t>обеганием</w:t>
            </w:r>
            <w:proofErr w:type="spellEnd"/>
            <w:r>
              <w:t xml:space="preserve"> стоек, флажков на максимальной скорости, препятствия расставлены в шахматном порядке или произвольно. Бег с имитацией движений подката, выбивания мяча, ложных движений.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36.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техника передвижения.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понятия «техника передвижения». Правила выполнения упражнений.</w:t>
            </w:r>
          </w:p>
          <w:p w:rsidR="00F63AE4" w:rsidRDefault="00F63AE4" w:rsidP="00101D92">
            <w:pPr>
              <w:rPr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lastRenderedPageBreak/>
              <w:t xml:space="preserve">Семенящий бег. Бег с изменением скорости и направления движения по звуковому сигналу тренера. Бег </w:t>
            </w:r>
            <w:proofErr w:type="spellStart"/>
            <w:r>
              <w:t>скрестным</w:t>
            </w:r>
            <w:proofErr w:type="spellEnd"/>
            <w:r>
              <w:t xml:space="preserve"> и приставным шагом </w:t>
            </w:r>
            <w:r>
              <w:lastRenderedPageBreak/>
              <w:t>с ускорениями по звуковому сигналу тренера.</w:t>
            </w:r>
            <w:r>
              <w:br/>
              <w:t xml:space="preserve">Стартовый рывок после подскоков в приседе на месте, в движении, вперёд, назад. Старт после бега </w:t>
            </w:r>
            <w:proofErr w:type="spellStart"/>
            <w:r>
              <w:t>скрестным</w:t>
            </w:r>
            <w:proofErr w:type="spellEnd"/>
            <w:r>
              <w:t xml:space="preserve"> и приставным шагом. Бег с </w:t>
            </w:r>
            <w:proofErr w:type="spellStart"/>
            <w:r>
              <w:t>оббеганием</w:t>
            </w:r>
            <w:proofErr w:type="spellEnd"/>
            <w:r>
              <w:t xml:space="preserve"> стоек, флажков спиной </w:t>
            </w:r>
            <w:proofErr w:type="gramStart"/>
            <w:r>
              <w:t>в</w:t>
            </w:r>
            <w:proofErr w:type="gramEnd"/>
            <w:r>
              <w:t xml:space="preserve"> перёд. Бег в сочетании с прыжковыми упражнениями. Чередование прыжков на ногах с бегом.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волевых качеств, выдержки.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37.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техника передвижения.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понятия «техника передвижения». Правила выполнения упражнений.</w:t>
            </w:r>
          </w:p>
          <w:p w:rsidR="00F63AE4" w:rsidRDefault="00F63AE4" w:rsidP="00101D92">
            <w:pPr>
              <w:rPr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 xml:space="preserve">Бег с внезапными остановками, поворотами на 180 и 360 градусов с последующим ускорением вправо, влево и т.д. Старт из положения «спиной вперёд». Старт из положения «ходьбы в приседе боком». Старт после бега спиной вперёд с поворотом на 180 градусов. Бег с имитацией удара головой после </w:t>
            </w:r>
            <w:proofErr w:type="spellStart"/>
            <w:r>
              <w:t>оббегания</w:t>
            </w:r>
            <w:proofErr w:type="spellEnd"/>
            <w:r>
              <w:t xml:space="preserve"> каждого препятствия. Бег с </w:t>
            </w:r>
            <w:proofErr w:type="gramStart"/>
            <w:r>
              <w:t>различным</w:t>
            </w:r>
            <w:proofErr w:type="gramEnd"/>
            <w:r>
              <w:t xml:space="preserve"> положение рук: руки за спину, за голову.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38.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техника передвижения.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понятия «техника передвижения». Правила выполнения упражнений.</w:t>
            </w:r>
          </w:p>
          <w:p w:rsidR="00F63AE4" w:rsidRDefault="00F63AE4" w:rsidP="00101D92">
            <w:pPr>
              <w:rPr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 xml:space="preserve"> Бег с захлёстыванием голени. Бег на прямых ногах с закидыванием пяток. Старт из высокой или низкой стартовой стойки. Старт после кувырков вперёд, назад и т.д. Старт после прыжковых упражнений. Бег с имитацией обманного движения перед каждым препятствием (дриблинг). Бег с преодолением сопротивления партнёра. Бег в различных эстафетах. Эстафеты с акцентом на отдельные физические качества.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39.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внутренней частью стопы.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Разбор техники и правил выполнения упражнений по нанесению удара внутренней стороной стопы.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Выполнение ударов у стенки (20–25 ударов)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по неподвижному мячу с места. То же самое с одного или нескольких шагов разбега.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Нанесение ударов по сооруженным  воротам шириной в один шаг. Удары наносить с расстояния 8–10 шагов, посылая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мяч низом. То же самое, но мяч перенести на 3–4 шага в сторону, удар наносить под углом к воротам. Упражнение на точную передачу (выполняет 3-4 воспитанника). Упражнение </w:t>
            </w:r>
            <w:r>
              <w:rPr>
                <w:szCs w:val="28"/>
              </w:rPr>
              <w:lastRenderedPageBreak/>
              <w:t>«Мяч в кругу». Нанесение ударов внутренней частью стопы на меткость по объекту. Упражнения в движении по кругу, выполняя передачу мяча в одно или два касания.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40.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внутренней частью стопы.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техники и правил выполнения упражнений по нанесению удара внутренней стороной стопы.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Выполнение ударов у стенки (20–25 ударов)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по неподвижному мячу с места. То же самое с одного или нескольких шагов разбега.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Нанесение ударов по сооруженным  воротам шириной в один шаг. Удары наносить с расстояния 8–10 шагов, посылая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мяч низом. То же самое, но мяч перенести на 3–4 шага в сторону, удар наносить под углом к воротам. Упражнение на точную передачу (выполняет 3-4 воспитанника). Упражнение «Мяч в кругу». Нанесение ударов внутренней частью стопы на меткость по объекту. Упражнения в движении по кругу, выполняя передачу мяча в одно или два касания.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41.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внутренней частью подъема.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Разбор правил выполнения упражнений по нанесению удара внутренней частью подъема.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Нанесение ударов в цель (на стенке квадрат 1×1 м) с расстояния в 8–9 шагов. То же самое, с разбега. Через натянутую веревку в паре посылать ударом ноги мяч друг другу так, чтобы он пролетал над веревкой. То же, с неподвижным мячом. Удар с хода в цель.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42.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внутренней частью подъема.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Закрепление правил выполнения упражнений по нанесению удара внутренней частью подъема.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Нанесение ударов в цель (на стенке квадрат 1×1 м) с расстояния в 8–9 шагов. То же самое, с разбега. Через натянутую веревку в паре посылать ударом ноги мяч друг другу так, чтобы он пролетал над веревкой. То же, с неподвижным мячом. Удар с хода в цель.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43.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серединой подъема.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Разбор правил выполнения упражнений по нанесению удара серединой подъема.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t xml:space="preserve">Имитация удара.  Медленный удар – выполнение удара по неподвижному мячу. </w:t>
            </w:r>
          </w:p>
          <w:p w:rsidR="00F63AE4" w:rsidRDefault="00F63AE4" w:rsidP="00101D92">
            <w:r>
              <w:t xml:space="preserve">Выполнение ударов на меткость по неподвижному мячу с небольшого разбега.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t xml:space="preserve">Выполнение ударов по катящемуся мячу с разбега в цель, упражнение выполняется </w:t>
            </w:r>
            <w:r>
              <w:lastRenderedPageBreak/>
              <w:t>в паре. Упражнение на удар по катящемуся мячу, точно направляя мяч обратно партнеру.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44.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серединой подъема.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Закрепление правил выполнения упражнений по нанесению удара серединой подъема.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t xml:space="preserve">Имитация удара.  Медленный удар – выполнение удара по неподвижному мячу. </w:t>
            </w:r>
          </w:p>
          <w:p w:rsidR="00F63AE4" w:rsidRDefault="00F63AE4" w:rsidP="00101D92">
            <w:r>
              <w:t xml:space="preserve">Выполнение ударов на меткость по неподвижному мячу с небольшого разбега.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t>Выполнение ударов по катящемуся мячу с разбега в цель, упражнение выполняется в паре. Упражнение на удар по катящемуся мячу, точно направляя мяч обратно партнеру.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45.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внешней частью подъема.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Разбор правил выполнения упражнений по нанесению удара внешней частью подъема.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Для разучивания удара внешней частью используются упражнения, аналогичные упражнениям для удара серединой подъема.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46.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внешней частью подъема.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правил выполнения упражнений по нанесению удара внешней частью подъема.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Выполнение упражнений, аналогичных упражнениям для удара серединой подъема.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47.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внешней стороной стопы.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Разбор правил выполнения упражнений по нанесению удара внешней стороной стопы.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Для освоения резаных ударов внешней стороной стопы используйте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упражнения, аналогичные упражнениям для разучивания ударов серединой и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внутренней частью подъема.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48.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внешней стороной стопы.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правил выполнения упражнений по нанесению удара внешней стороной стопы.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Для освоения резаных ударов внешней стороной стопы используйте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упражнения, аналогичные упражнениям для разучивания ударов серединой и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внутренней частью подъема.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49.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носком и пяткой.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Разбор правил выполнения упражнений по нанесению удара носком и пяткой.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Упражнения по изучению и технике удара носком в </w:t>
            </w:r>
            <w:proofErr w:type="gramStart"/>
            <w:r>
              <w:rPr>
                <w:szCs w:val="28"/>
              </w:rPr>
              <w:t>аналогична</w:t>
            </w:r>
            <w:proofErr w:type="gramEnd"/>
            <w:r>
              <w:rPr>
                <w:szCs w:val="28"/>
              </w:rPr>
              <w:t xml:space="preserve"> технике выполнения удара серединой подъема. С тем отличием, что при ударе носком стопа бьющей ноги не полностью оттягивается вниз, как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при ударе серединой подъема. Удары пяткой в середину мяча, направляя мяч в сторону от себя.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50.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</w:t>
            </w:r>
            <w:r w:rsidRPr="001224B8">
              <w:rPr>
                <w:szCs w:val="28"/>
              </w:rPr>
              <w:lastRenderedPageBreak/>
              <w:t>удар по мячу носком и пяткой.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Закрепление правил выполнения </w:t>
            </w:r>
            <w:r>
              <w:rPr>
                <w:szCs w:val="28"/>
              </w:rPr>
              <w:lastRenderedPageBreak/>
              <w:t>упражнений по нанесению удара носком и пяткой.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 xml:space="preserve">Упражнения по изучению и технике удара носком в </w:t>
            </w:r>
            <w:proofErr w:type="gramStart"/>
            <w:r>
              <w:rPr>
                <w:szCs w:val="28"/>
              </w:rPr>
              <w:lastRenderedPageBreak/>
              <w:t>аналогична</w:t>
            </w:r>
            <w:proofErr w:type="gramEnd"/>
            <w:r>
              <w:rPr>
                <w:szCs w:val="28"/>
              </w:rPr>
              <w:t xml:space="preserve"> технике выполнения удара серединой подъема. С тем отличием, что при ударе носком стопа бьющей ноги не полностью оттягивается вниз, как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при ударе серединой подъема. Удары пяткой в середину мяча, направляя мяч в сторону от себя.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 xml:space="preserve">Формирование исполнительной </w:t>
            </w:r>
            <w:r>
              <w:rPr>
                <w:szCs w:val="28"/>
              </w:rPr>
              <w:lastRenderedPageBreak/>
              <w:t>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51.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головой с места.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Разбор правил выполнения упражнений по нанесению удар по мячу головой с места.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Отработка ударов по мячу головой в парах. Упражнения на удар головы у стенки.</w:t>
            </w:r>
          </w:p>
          <w:p w:rsidR="00F63AE4" w:rsidRDefault="00F63AE4" w:rsidP="00101D92">
            <w:pPr>
              <w:rPr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 и меткости.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52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головой с места.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правил выполнения упражнений по нанесению удар по мячу головой с места.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Отработка ударов по мячу головой в парах. Упражнения на удар головы у стенки.</w:t>
            </w:r>
          </w:p>
          <w:p w:rsidR="00F63AE4" w:rsidRDefault="00F63AE4" w:rsidP="00101D92">
            <w:pPr>
              <w:rPr>
                <w:szCs w:val="28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 и меткости.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53.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головой в прыжке.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Разбор правил выполнения упражнений по нанесению удар по мячу головой в прыжке.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Передача мяча головой в парах.</w:t>
            </w:r>
            <w:r>
              <w:t xml:space="preserve"> Удары по мячу, подвешенному над головой на </w:t>
            </w:r>
            <w:r>
              <w:rPr>
                <w:szCs w:val="28"/>
              </w:rPr>
              <w:t>10–15 см. Удары выполняются лбом в прыжке по подвешенному мячу.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 и меткости.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54.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головой в прыжке.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правил выполнения упражнений по нанесению удар по мячу головой в прыжке.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Передача мяча головой в парах.</w:t>
            </w:r>
            <w:r>
              <w:t xml:space="preserve"> Удары по мячу, подвешенному над головой на </w:t>
            </w:r>
            <w:r>
              <w:rPr>
                <w:szCs w:val="28"/>
              </w:rPr>
              <w:t>10–15 см. Удары выполняются лбом в прыжке по подвешенному мячу.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 и меткости.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55.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t>ИиС</w:t>
            </w:r>
            <w:proofErr w:type="spellEnd"/>
            <w:r w:rsidRPr="001224B8">
              <w:t xml:space="preserve"> Техники: остановка мяча внутренней стороной стопы - «щечкой».</w:t>
            </w:r>
          </w:p>
          <w:p w:rsidR="00F63AE4" w:rsidRPr="001224B8" w:rsidRDefault="00F63AE4" w:rsidP="00101D92">
            <w:pPr>
              <w:rPr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остановки мяча внутренней стороной стопы.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«Ударь и останови» - с 5 шагов направить мяч «щечкой» в стенку, а отскочивший мяч остановить (</w:t>
            </w:r>
            <w:proofErr w:type="gramStart"/>
            <w:r>
              <w:t>по</w:t>
            </w:r>
            <w:proofErr w:type="gramEnd"/>
            <w:r>
              <w:t xml:space="preserve"> переменно обеими ногами). </w:t>
            </w:r>
            <w:r>
              <w:br/>
              <w:t xml:space="preserve">«Останови и передай» - выполняется в паре на расстоянии в 6 шагов, с постепенным увеличением расстояния между партнерами. «Передача в центр» - один участник у кругу принимает и отдает мяч в установленном порядке. «Передай «щечкой», передача и прием мяча «щечкой» выполняется в паре на расстоянии 8-10 м.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56.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t>Техники: остановка мяча внутренней стороной стопы - «щечкой».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Закрепление правил остановки мяча внутренней стороной стопы.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«Ударь и останови» - с 5 шагов направить мяч «щечкой» в стенку, а отскочивший мяч остановить (</w:t>
            </w:r>
            <w:proofErr w:type="gramStart"/>
            <w:r>
              <w:t>по</w:t>
            </w:r>
            <w:proofErr w:type="gramEnd"/>
            <w:r>
              <w:t xml:space="preserve"> переменно обеими ногами). </w:t>
            </w:r>
            <w:r>
              <w:br/>
              <w:t xml:space="preserve">«Останови и передай» - выполняется в паре на расстоянии в 6 шагов, с </w:t>
            </w:r>
            <w:r>
              <w:lastRenderedPageBreak/>
              <w:t xml:space="preserve">постепенным увеличением расстояния между партнерами. «Передача в центр» - один участник у кругу принимает и отдает мяч в установленном порядке. «Передай «щечкой», передача и прием мяча «щечкой» выполняется в паре на расстоянии 8-10 м. 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ловкости.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57.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t>ИиС</w:t>
            </w:r>
            <w:proofErr w:type="spellEnd"/>
            <w:r w:rsidRPr="001224B8">
              <w:t xml:space="preserve"> Техники: остановка мяча «щечкой» и серединой подъема.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 xml:space="preserve">Изучение правил остановки мяча </w:t>
            </w:r>
            <w:r>
              <w:t>«щечкой» и серединой подъема.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«Друг другу» - выполняется в паре на расстоянии в 5 шагов. Поочередно набрасывается мяч друг другу и останавливается в воздухе то «щечкой», то серединой подъема. «Подбрось и останови»</w:t>
            </w:r>
            <w:proofErr w:type="gramStart"/>
            <w:r>
              <w:t>.</w:t>
            </w:r>
            <w:proofErr w:type="gramEnd"/>
            <w:r>
              <w:t xml:space="preserve"> – </w:t>
            </w:r>
            <w:proofErr w:type="gramStart"/>
            <w:r>
              <w:t>в</w:t>
            </w:r>
            <w:proofErr w:type="gramEnd"/>
            <w:r>
              <w:t>ыполняется индивидуально, мяч подбрасывается над собой и останавливается в воздухе серединой подъема.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58.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</w:t>
            </w:r>
            <w:r w:rsidRPr="001224B8">
              <w:t>остановка мяча «щечкой» и серединой подъема.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 xml:space="preserve">Изучение правил остановки мяча </w:t>
            </w:r>
            <w:r>
              <w:t>«щечкой» и серединой подъема.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«Подбей и останови» - жонглирование мячом серединой подъема, затем мяч подбивается вверх, и останавливается в воздухе серединой подъема.</w:t>
            </w:r>
            <w:r>
              <w:br/>
              <w:t>«Останови и ударь» - вратарь руками выбрасывает мяч. Принимающий игрок останавливает его, и ударом направляет в ворота. «Игра в четырехугольнике». Расположившись на площадке в виде четырехугольника, игроки направляют мяч друг другу по воздуху, предварительно останавливая его серединой подъема или «щечкой».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59.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остановка опускающегося мяча подошвой.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 xml:space="preserve">Изучение правил остановки опускающегося мяча подошвой.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При остановке опускающегося мяча подошвой главное — правильно рассчитать точку приземления мяча. Техника этого приема аналогична технике остановки катящегося мяча подошвой с той лишь разницей, что при соприкосновении мяча с подошвой нога слегка приподнимается.</w:t>
            </w:r>
            <w:r>
              <w:br/>
              <w:t>Для освоения остановки мяча подошвой используются те же упражнения, которые рекомендовались для тренировок остановки мяча «щечкой».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60.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</w:t>
            </w:r>
            <w:r w:rsidRPr="001224B8">
              <w:rPr>
                <w:szCs w:val="28"/>
              </w:rPr>
              <w:lastRenderedPageBreak/>
              <w:t>остановка опускающегося мяча подошвой.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 xml:space="preserve">Закрепление правил остановки </w:t>
            </w:r>
            <w:r>
              <w:rPr>
                <w:szCs w:val="28"/>
              </w:rPr>
              <w:lastRenderedPageBreak/>
              <w:t xml:space="preserve">опускающегося мяча подошвой. 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lastRenderedPageBreak/>
              <w:t xml:space="preserve">При остановке опускающегося мяча подошвой главное — </w:t>
            </w:r>
            <w:r>
              <w:lastRenderedPageBreak/>
              <w:t>правильно рассчитать точку приземления мяча. Техника этого приема аналогична технике остановки катящегося мяча подошвой с той лишь разницей, что при соприкосновении мяча с подошвой нога слегка приподнимается.</w:t>
            </w:r>
            <w:r>
              <w:br/>
              <w:t>Для освоения остановки мяча подошвой используются те же упражнения, которые рекомендовались для тренировок остановки мяча «щечкой».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ловкости.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61.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остановка мяча в воздухе грудью, головой и бедром.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остановки мяча в воздухе грудью, головой и бедром.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Техника исполнения остановки мяча в воздухе грудью, головой и бедром аналогична описанным выше способам: соответствующая часть тела сближается с мячом, а за мгновение до касания с ним подается немного назад.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62.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ведение мяча внутренней стороной стопы.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ведения мяча внутренней стороной стопы.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«По прямой» - ведение мяча внутренней частью стопы, в медленном темпе так, чтобы при каждом шаге мяч касался ноги. При выполнении упражнения чередуются ноги.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внимания.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63.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ведение мяча внутренней стороной стопы.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ведения мяча внутренней стороной стопы.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«По прямой» - ведение мяча внутренней частью стопы, с ускорением так, чтобы при каждом шаге мяч касался ноги. При выполнении упражнения чередуются ноги.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внимания.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64.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ведение мяча внешней частью подъема.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ведения мяча внешней частью подъема.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«По кругу» - ведение мяча по кругу по ходу часовой стрелки внешней частью подъема левой ноги, а против часовой стрелки — внешней частью подъема левой ноги и внутренней частью подъема правой ноги. В медленном темпе и затем на ускорение.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внимания.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65.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ведение мяча внешней частью подъема.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ведения мяча внешней частью подъема.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 xml:space="preserve">«Ориентир - фишка». Встать с мячом в 25—30 шагах от фишки. Мяч, ведется, держа в поле зрения и мяч и дерево.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внимания.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66.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ведение мяча подошвой.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ведения мяча подошвой.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«Между фишками». На площадке расставляются друг за другом несколько фишек. Мяч ведется, меняя направление движения. Сначала упражнение выполняется медленно, затем быстрее.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внимания.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67.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обманные движения - «финты».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вариантов обманных движений.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t xml:space="preserve"> Без мяча: а) после медленного бега сделать резкий рывок вправо, влево или вперед;</w:t>
            </w:r>
            <w:r>
              <w:br/>
              <w:t>б) после быстрого бега резко остановиться и вновь совершить рывок, но в другом направлении;</w:t>
            </w:r>
            <w:r>
              <w:br/>
              <w:t xml:space="preserve">в) </w:t>
            </w:r>
            <w:proofErr w:type="spellStart"/>
            <w:r>
              <w:t>пробегание</w:t>
            </w:r>
            <w:proofErr w:type="spellEnd"/>
            <w:r>
              <w:t xml:space="preserve">  между фишками, все </w:t>
            </w:r>
            <w:proofErr w:type="gramStart"/>
            <w:r>
              <w:t>время</w:t>
            </w:r>
            <w:proofErr w:type="gramEnd"/>
            <w:r>
              <w:t xml:space="preserve"> меняя направление движения.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t>«Ложный замах на удар». Выполняется без сопротивления соперника и с сопротивлением. Мяч ведется прямо на предмет. За 2—3 шага до него делается ложный замах, и продолжается движение в противоположную сторону.  «Ложная остановка» - выполняется в парах.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Развитие лидерских качеств.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68.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обманные движения - «финты».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выполнения обманных движений.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 xml:space="preserve">«Пробрось мяч» - приближаясь к сопернику, пробросить мяч мимо него справа и оббежать его слева. То же с другой стороны. Сначала в качестве соперника используется предмет.  «Уход с мячом». «Выпад в сторону».  «Оставь мяч партнеру».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Развитие лидерских качеств.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69.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отбор мяча перехватом.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выполнения отбора мяча перехватом.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t xml:space="preserve">Отбор мяча на месте: отбирающий стоит на месте. На него друг за другом </w:t>
            </w:r>
          </w:p>
          <w:p w:rsidR="00F63AE4" w:rsidRDefault="00F63AE4" w:rsidP="00101D92">
            <w:r>
              <w:t xml:space="preserve">с некоторым интервалом ведут мяч три соперника. Когда очередной игрок </w:t>
            </w:r>
          </w:p>
          <w:p w:rsidR="00F63AE4" w:rsidRDefault="00F63AE4" w:rsidP="00101D92">
            <w:r>
              <w:t xml:space="preserve">приближается к отбирающему, он выполняет отбор, выдвигая навстречу мячу </w:t>
            </w:r>
          </w:p>
          <w:p w:rsidR="00F63AE4" w:rsidRDefault="00F63AE4" w:rsidP="00101D92">
            <w:r>
              <w:t xml:space="preserve">ногу.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t>Отбор мяча как в игре, выполняется в паре.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Развитие лидерских качеств.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70.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отбор мяча перехватом.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выполнения отбора мяча перехватом.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t xml:space="preserve">Выбери момент: выполняется в паре - нападающий (но без мяча) и  другой </w:t>
            </w:r>
          </w:p>
          <w:p w:rsidR="00F63AE4" w:rsidRDefault="00F63AE4" w:rsidP="00101D92">
            <w:r>
              <w:t xml:space="preserve">Защитник идут шагом по площадке плечом к плечу. Выбрав момент, когда </w:t>
            </w:r>
          </w:p>
          <w:p w:rsidR="00F63AE4" w:rsidRDefault="00F63AE4" w:rsidP="00101D92">
            <w:r>
              <w:t xml:space="preserve">соперник переступит на дальнюю от него ногу, защитник толкает его в плечо.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t xml:space="preserve">Во время бега: упражнение аналогично предыдущему, но партнеры передвигаются по площадке бегом в медленном темпе.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Развитие лидерских качеств.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71.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</w:t>
            </w:r>
            <w:r w:rsidRPr="001224B8">
              <w:rPr>
                <w:szCs w:val="28"/>
              </w:rPr>
              <w:lastRenderedPageBreak/>
              <w:t>отбор мяча перехватом.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 xml:space="preserve">Изучение правил выполнения отбора </w:t>
            </w:r>
            <w:r>
              <w:rPr>
                <w:szCs w:val="28"/>
              </w:rPr>
              <w:lastRenderedPageBreak/>
              <w:t>мяча перехватом.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lastRenderedPageBreak/>
              <w:t xml:space="preserve">С мячом – то же самое, что в предыдущих упражнениях, но с </w:t>
            </w:r>
            <w:r>
              <w:lastRenderedPageBreak/>
              <w:t xml:space="preserve">мячом. Владеющий мячом игрок противодействует отбору, выставляя свое плечо навстречу плечу соперника.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t>«Сыграй на опережение». Один из игроков наносит удар в стенку с расстояния 6—7 шагов. Второй игрок занимает место в 2 шагах позади партнера и чуть сбоку. Его задача — как только мяч коснется стены, сделать рывок и овладеть мячом. Через некоторое время партнеры меняются ролями.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 xml:space="preserve">Развитие лидерских </w:t>
            </w:r>
            <w:r>
              <w:rPr>
                <w:szCs w:val="28"/>
              </w:rPr>
              <w:lastRenderedPageBreak/>
              <w:t>качеств.</w:t>
            </w:r>
          </w:p>
          <w:p w:rsidR="00F63AE4" w:rsidRDefault="00F63AE4" w:rsidP="00101D92">
            <w:pPr>
              <w:rPr>
                <w:szCs w:val="28"/>
              </w:rPr>
            </w:pPr>
          </w:p>
          <w:p w:rsidR="00F63AE4" w:rsidRDefault="00F63AE4" w:rsidP="00101D92">
            <w:pPr>
              <w:rPr>
                <w:szCs w:val="28"/>
              </w:rPr>
            </w:pPr>
          </w:p>
          <w:p w:rsidR="00F63AE4" w:rsidRDefault="00F63AE4" w:rsidP="00101D92"/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72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отбор мяча подкатом.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выполнения отбора мяча подкатом.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 xml:space="preserve">С набивным мячом: расставляется несколько набивных мячей. Во время бега выполняется подкат, выбивая у соперника набивные мячи.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Развитие лидерских качеств.</w:t>
            </w:r>
          </w:p>
        </w:tc>
      </w:tr>
    </w:tbl>
    <w:p w:rsidR="00F63AE4" w:rsidRDefault="00F63AE4" w:rsidP="00F63AE4"/>
    <w:p w:rsidR="00F63AE4" w:rsidRPr="009D0AE7" w:rsidRDefault="00F63AE4" w:rsidP="00F63AE4">
      <w:pPr>
        <w:jc w:val="center"/>
        <w:rPr>
          <w:b/>
        </w:rPr>
      </w:pPr>
      <w:r w:rsidRPr="009D0AE7">
        <w:rPr>
          <w:b/>
        </w:rPr>
        <w:t>Контрольные нормативы по общей и специально физическо</w:t>
      </w:r>
      <w:r w:rsidR="008777FC">
        <w:rPr>
          <w:b/>
        </w:rPr>
        <w:t xml:space="preserve">й подготовки учащихся  </w:t>
      </w:r>
      <w:r w:rsidR="00A064D4">
        <w:rPr>
          <w:b/>
        </w:rPr>
        <w:t xml:space="preserve"> </w:t>
      </w:r>
      <w:r w:rsidR="008777FC">
        <w:rPr>
          <w:b/>
        </w:rPr>
        <w:t xml:space="preserve"> обучения Программы</w:t>
      </w:r>
    </w:p>
    <w:p w:rsidR="00F63AE4" w:rsidRPr="009D0AE7" w:rsidRDefault="00F63AE4" w:rsidP="00F63AE4">
      <w:pPr>
        <w:jc w:val="center"/>
        <w:rPr>
          <w:b/>
        </w:rPr>
      </w:pPr>
      <w:r w:rsidRPr="009D0AE7">
        <w:rPr>
          <w:b/>
        </w:rPr>
        <w:t>«Футбол»</w:t>
      </w:r>
      <w:r w:rsidR="008777FC">
        <w:rPr>
          <w:b/>
        </w:rPr>
        <w:t>.</w:t>
      </w:r>
    </w:p>
    <w:p w:rsidR="00F63AE4" w:rsidRPr="009D0AE7" w:rsidRDefault="00F63AE4" w:rsidP="00F63AE4">
      <w:pPr>
        <w:jc w:val="center"/>
        <w:rPr>
          <w:b/>
        </w:rPr>
      </w:pPr>
    </w:p>
    <w:p w:rsidR="00F63AE4" w:rsidRPr="009D0AE7" w:rsidRDefault="00F63AE4" w:rsidP="00F63AE4">
      <w:pPr>
        <w:jc w:val="center"/>
        <w:rPr>
          <w:b/>
        </w:rPr>
      </w:pPr>
    </w:p>
    <w:tbl>
      <w:tblPr>
        <w:tblStyle w:val="a6"/>
        <w:tblW w:w="0" w:type="auto"/>
        <w:tblLook w:val="01E0"/>
      </w:tblPr>
      <w:tblGrid>
        <w:gridCol w:w="1392"/>
        <w:gridCol w:w="593"/>
        <w:gridCol w:w="505"/>
        <w:gridCol w:w="504"/>
        <w:gridCol w:w="593"/>
        <w:gridCol w:w="505"/>
        <w:gridCol w:w="504"/>
        <w:gridCol w:w="594"/>
        <w:gridCol w:w="506"/>
        <w:gridCol w:w="505"/>
        <w:gridCol w:w="594"/>
        <w:gridCol w:w="506"/>
        <w:gridCol w:w="505"/>
        <w:gridCol w:w="594"/>
        <w:gridCol w:w="506"/>
        <w:gridCol w:w="505"/>
        <w:gridCol w:w="594"/>
        <w:gridCol w:w="506"/>
        <w:gridCol w:w="505"/>
      </w:tblGrid>
      <w:tr w:rsidR="00F63AE4" w:rsidRPr="009D0AE7" w:rsidTr="00101D92">
        <w:trPr>
          <w:trHeight w:val="270"/>
        </w:trPr>
        <w:tc>
          <w:tcPr>
            <w:tcW w:w="217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Упражнение</w:t>
            </w:r>
          </w:p>
        </w:tc>
        <w:tc>
          <w:tcPr>
            <w:tcW w:w="2298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8 лет</w:t>
            </w:r>
          </w:p>
        </w:tc>
        <w:tc>
          <w:tcPr>
            <w:tcW w:w="2298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9 лет</w:t>
            </w:r>
          </w:p>
        </w:tc>
        <w:tc>
          <w:tcPr>
            <w:tcW w:w="2298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10 лет</w:t>
            </w:r>
          </w:p>
        </w:tc>
        <w:tc>
          <w:tcPr>
            <w:tcW w:w="2298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11 лет</w:t>
            </w:r>
          </w:p>
        </w:tc>
        <w:tc>
          <w:tcPr>
            <w:tcW w:w="2298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12 лет</w:t>
            </w:r>
          </w:p>
        </w:tc>
        <w:tc>
          <w:tcPr>
            <w:tcW w:w="2303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13 лет</w:t>
            </w:r>
          </w:p>
        </w:tc>
      </w:tr>
      <w:tr w:rsidR="00F63AE4" w:rsidRPr="009D0AE7" w:rsidTr="00101D92">
        <w:trPr>
          <w:trHeight w:val="654"/>
        </w:trPr>
        <w:tc>
          <w:tcPr>
            <w:tcW w:w="217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Результат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762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>.</w:t>
            </w:r>
          </w:p>
        </w:tc>
      </w:tr>
      <w:tr w:rsidR="00F63AE4" w:rsidRPr="009D0AE7" w:rsidTr="00101D92">
        <w:trPr>
          <w:trHeight w:val="753"/>
        </w:trPr>
        <w:tc>
          <w:tcPr>
            <w:tcW w:w="217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9D0AE7">
                <w:rPr>
                  <w:b/>
                </w:rPr>
                <w:t>30 м</w:t>
              </w:r>
            </w:smartTag>
            <w:r w:rsidRPr="009D0AE7">
              <w:rPr>
                <w:b/>
              </w:rPr>
              <w:t>.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5,8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5,7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5,5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5,7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5,5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5,3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5,6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5,45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5,3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5,45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5,3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5,15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5,2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5,1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5,0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4,8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4,8</w:t>
            </w:r>
          </w:p>
        </w:tc>
        <w:tc>
          <w:tcPr>
            <w:tcW w:w="762" w:type="dxa"/>
          </w:tcPr>
          <w:p w:rsidR="00F63AE4" w:rsidRPr="009D0AE7" w:rsidRDefault="00F63AE4" w:rsidP="00101D92">
            <w:pPr>
              <w:jc w:val="center"/>
            </w:pPr>
            <w:r w:rsidRPr="009D0AE7">
              <w:t>4,65</w:t>
            </w:r>
          </w:p>
        </w:tc>
      </w:tr>
      <w:tr w:rsidR="00F63AE4" w:rsidRPr="009D0AE7" w:rsidTr="00101D92">
        <w:trPr>
          <w:trHeight w:val="883"/>
        </w:trPr>
        <w:tc>
          <w:tcPr>
            <w:tcW w:w="217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Прыжок в длину с места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150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155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160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156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162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168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164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170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176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168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176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184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180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188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196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195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205</w:t>
            </w:r>
          </w:p>
        </w:tc>
        <w:tc>
          <w:tcPr>
            <w:tcW w:w="762" w:type="dxa"/>
          </w:tcPr>
          <w:p w:rsidR="00F63AE4" w:rsidRPr="009D0AE7" w:rsidRDefault="00F63AE4" w:rsidP="00101D92">
            <w:pPr>
              <w:jc w:val="center"/>
            </w:pPr>
            <w:r w:rsidRPr="009D0AE7">
              <w:t>215</w:t>
            </w:r>
          </w:p>
        </w:tc>
      </w:tr>
      <w:tr w:rsidR="00F63AE4" w:rsidRPr="009D0AE7" w:rsidTr="00101D92">
        <w:trPr>
          <w:trHeight w:val="900"/>
        </w:trPr>
        <w:tc>
          <w:tcPr>
            <w:tcW w:w="217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Подтягивание на высокой перекладине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2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3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2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3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2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3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4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3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4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4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5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6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6</w:t>
            </w:r>
          </w:p>
        </w:tc>
        <w:tc>
          <w:tcPr>
            <w:tcW w:w="762" w:type="dxa"/>
          </w:tcPr>
          <w:p w:rsidR="00F63AE4" w:rsidRPr="009D0AE7" w:rsidRDefault="00F63AE4" w:rsidP="00101D92">
            <w:pPr>
              <w:jc w:val="center"/>
            </w:pPr>
            <w:r w:rsidRPr="009D0AE7">
              <w:t>7</w:t>
            </w:r>
          </w:p>
        </w:tc>
      </w:tr>
      <w:tr w:rsidR="00F63AE4" w:rsidRPr="009D0AE7" w:rsidTr="00101D92">
        <w:trPr>
          <w:trHeight w:val="876"/>
        </w:trPr>
        <w:tc>
          <w:tcPr>
            <w:tcW w:w="217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 xml:space="preserve">Ввод мяча с аута 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6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7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8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8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9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10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10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11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12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10,5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12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13,5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11,5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13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14,5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13,5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15</w:t>
            </w:r>
          </w:p>
        </w:tc>
        <w:tc>
          <w:tcPr>
            <w:tcW w:w="762" w:type="dxa"/>
          </w:tcPr>
          <w:p w:rsidR="00F63AE4" w:rsidRPr="009D0AE7" w:rsidRDefault="00F63AE4" w:rsidP="00101D92">
            <w:pPr>
              <w:jc w:val="center"/>
            </w:pPr>
            <w:r w:rsidRPr="009D0AE7">
              <w:t>16,2</w:t>
            </w:r>
          </w:p>
        </w:tc>
      </w:tr>
      <w:tr w:rsidR="00F63AE4" w:rsidRPr="009D0AE7" w:rsidTr="00101D92">
        <w:trPr>
          <w:trHeight w:val="715"/>
        </w:trPr>
        <w:tc>
          <w:tcPr>
            <w:tcW w:w="217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Кросс 1000м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4,20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4,10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4,00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4,15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4,05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3,55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4,05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3,55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3,45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3,55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3,45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3,35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3,45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3,35</w:t>
            </w:r>
          </w:p>
        </w:tc>
        <w:tc>
          <w:tcPr>
            <w:tcW w:w="762" w:type="dxa"/>
          </w:tcPr>
          <w:p w:rsidR="00F63AE4" w:rsidRPr="009D0AE7" w:rsidRDefault="00F63AE4" w:rsidP="00101D92">
            <w:pPr>
              <w:jc w:val="center"/>
            </w:pPr>
            <w:r w:rsidRPr="009D0AE7">
              <w:t>3,25</w:t>
            </w:r>
          </w:p>
        </w:tc>
      </w:tr>
      <w:tr w:rsidR="00F63AE4" w:rsidRPr="009D0AE7" w:rsidTr="00101D92">
        <w:trPr>
          <w:trHeight w:val="707"/>
        </w:trPr>
        <w:tc>
          <w:tcPr>
            <w:tcW w:w="217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Жонглирование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3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4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6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7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6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7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8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8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9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10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10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11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12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18</w:t>
            </w:r>
          </w:p>
        </w:tc>
        <w:tc>
          <w:tcPr>
            <w:tcW w:w="762" w:type="dxa"/>
          </w:tcPr>
          <w:p w:rsidR="00F63AE4" w:rsidRPr="009D0AE7" w:rsidRDefault="00F63AE4" w:rsidP="00101D92">
            <w:pPr>
              <w:jc w:val="center"/>
            </w:pPr>
            <w:r w:rsidRPr="009D0AE7">
              <w:t>20</w:t>
            </w:r>
          </w:p>
        </w:tc>
      </w:tr>
    </w:tbl>
    <w:p w:rsidR="00F63AE4" w:rsidRPr="009D0AE7" w:rsidRDefault="003D5A19" w:rsidP="00F63AE4">
      <w:r>
        <w:t xml:space="preserve">   </w:t>
      </w:r>
    </w:p>
    <w:p w:rsidR="00F63AE4" w:rsidRPr="009D0AE7" w:rsidRDefault="00F63AE4" w:rsidP="00F63AE4"/>
    <w:p w:rsidR="00F63AE4" w:rsidRPr="009D0AE7" w:rsidRDefault="00F63AE4" w:rsidP="00F63AE4"/>
    <w:p w:rsidR="00F63AE4" w:rsidRPr="009D0AE7" w:rsidRDefault="00F63AE4" w:rsidP="00F63AE4">
      <w:pPr>
        <w:pStyle w:val="13"/>
        <w:keepNext/>
        <w:keepLines/>
        <w:numPr>
          <w:ilvl w:val="0"/>
          <w:numId w:val="2"/>
        </w:numPr>
        <w:shd w:val="clear" w:color="auto" w:fill="auto"/>
        <w:spacing w:before="905" w:after="0" w:line="326" w:lineRule="exact"/>
        <w:rPr>
          <w:sz w:val="24"/>
          <w:szCs w:val="24"/>
        </w:rPr>
      </w:pPr>
      <w:r w:rsidRPr="009D0AE7">
        <w:rPr>
          <w:sz w:val="24"/>
          <w:szCs w:val="24"/>
        </w:rPr>
        <w:lastRenderedPageBreak/>
        <w:t>балла - удовлетворительно - выполнение технических элементов и упражнений на среднем уровне</w:t>
      </w:r>
    </w:p>
    <w:p w:rsidR="00F63AE4" w:rsidRPr="009D0AE7" w:rsidRDefault="00F63AE4" w:rsidP="00F63AE4">
      <w:pPr>
        <w:pStyle w:val="13"/>
        <w:keepNext/>
        <w:keepLines/>
        <w:numPr>
          <w:ilvl w:val="0"/>
          <w:numId w:val="2"/>
        </w:numPr>
        <w:shd w:val="clear" w:color="auto" w:fill="auto"/>
        <w:spacing w:before="0" w:after="0" w:line="326" w:lineRule="exact"/>
        <w:rPr>
          <w:sz w:val="24"/>
          <w:szCs w:val="24"/>
        </w:rPr>
      </w:pPr>
      <w:r w:rsidRPr="009D0AE7">
        <w:rPr>
          <w:sz w:val="24"/>
          <w:szCs w:val="24"/>
        </w:rPr>
        <w:t>балла - хорошо - выполнение технических элементов и упражнений с несущественными ошибками</w:t>
      </w:r>
    </w:p>
    <w:p w:rsidR="00F63AE4" w:rsidRPr="009D0AE7" w:rsidRDefault="00F63AE4" w:rsidP="00F63AE4">
      <w:pPr>
        <w:pStyle w:val="13"/>
        <w:keepNext/>
        <w:keepLines/>
        <w:numPr>
          <w:ilvl w:val="0"/>
          <w:numId w:val="2"/>
        </w:numPr>
        <w:shd w:val="clear" w:color="auto" w:fill="auto"/>
        <w:spacing w:before="0" w:after="0" w:line="326" w:lineRule="exact"/>
        <w:rPr>
          <w:sz w:val="24"/>
          <w:szCs w:val="24"/>
        </w:rPr>
      </w:pPr>
      <w:r w:rsidRPr="009D0AE7">
        <w:rPr>
          <w:sz w:val="24"/>
          <w:szCs w:val="24"/>
        </w:rPr>
        <w:t>баллов - отлично - выполнение технических элементов и упражнений безошибочно</w:t>
      </w:r>
    </w:p>
    <w:p w:rsidR="00F63AE4" w:rsidRPr="009D0AE7" w:rsidRDefault="00F63AE4" w:rsidP="00F63AE4"/>
    <w:p w:rsidR="00F63AE4" w:rsidRPr="009D0AE7" w:rsidRDefault="00F63AE4" w:rsidP="00F63AE4"/>
    <w:p w:rsidR="00F63AE4" w:rsidRPr="009D0AE7" w:rsidRDefault="00F63AE4" w:rsidP="00F63AE4"/>
    <w:p w:rsidR="00F63AE4" w:rsidRPr="009D0AE7" w:rsidRDefault="00F63AE4" w:rsidP="00F63AE4"/>
    <w:p w:rsidR="00F63AE4" w:rsidRPr="009D0AE7" w:rsidRDefault="00F63AE4" w:rsidP="00F63AE4"/>
    <w:p w:rsidR="00F63AE4" w:rsidRPr="009D0AE7" w:rsidRDefault="00F63AE4" w:rsidP="00F63AE4"/>
    <w:p w:rsidR="00F63AE4" w:rsidRPr="009D0AE7" w:rsidRDefault="00F63AE4" w:rsidP="00F63AE4">
      <w:pPr>
        <w:rPr>
          <w:sz w:val="22"/>
        </w:rPr>
      </w:pPr>
    </w:p>
    <w:p w:rsidR="00F63AE4" w:rsidRPr="009D0AE7" w:rsidRDefault="00F63AE4" w:rsidP="00F63AE4">
      <w:pPr>
        <w:pStyle w:val="13"/>
        <w:keepNext/>
        <w:keepLines/>
        <w:shd w:val="clear" w:color="auto" w:fill="auto"/>
        <w:spacing w:before="278" w:after="567" w:line="250" w:lineRule="exact"/>
        <w:jc w:val="center"/>
        <w:rPr>
          <w:sz w:val="22"/>
          <w:szCs w:val="24"/>
        </w:rPr>
        <w:sectPr w:rsidR="00F63AE4" w:rsidRPr="009D0AE7" w:rsidSect="004B4339">
          <w:pgSz w:w="11906" w:h="16838"/>
          <w:pgMar w:top="357" w:right="567" w:bottom="539" w:left="539" w:header="709" w:footer="709" w:gutter="0"/>
          <w:cols w:space="708"/>
          <w:docGrid w:linePitch="360"/>
        </w:sectPr>
      </w:pPr>
    </w:p>
    <w:p w:rsidR="00F63AE4" w:rsidRPr="00FA2F7A" w:rsidRDefault="00F63AE4" w:rsidP="00F63AE4">
      <w:pPr>
        <w:pStyle w:val="13"/>
        <w:keepNext/>
        <w:keepLines/>
        <w:shd w:val="clear" w:color="auto" w:fill="auto"/>
        <w:spacing w:before="278" w:after="567" w:line="250" w:lineRule="exact"/>
        <w:jc w:val="center"/>
        <w:rPr>
          <w:rFonts w:ascii="Times New Roman" w:hAnsi="Times New Roman" w:cs="Times New Roman"/>
          <w:sz w:val="28"/>
          <w:szCs w:val="24"/>
        </w:rPr>
      </w:pPr>
      <w:r w:rsidRPr="00FA2F7A">
        <w:rPr>
          <w:rFonts w:ascii="Times New Roman" w:hAnsi="Times New Roman" w:cs="Times New Roman"/>
          <w:sz w:val="28"/>
          <w:szCs w:val="24"/>
        </w:rPr>
        <w:lastRenderedPageBreak/>
        <w:t>Литература</w:t>
      </w:r>
    </w:p>
    <w:p w:rsidR="00F63AE4" w:rsidRPr="00FA2F7A" w:rsidRDefault="00F63AE4" w:rsidP="00F63AE4">
      <w:pPr>
        <w:pStyle w:val="a0"/>
        <w:shd w:val="clear" w:color="auto" w:fill="auto"/>
        <w:tabs>
          <w:tab w:val="left" w:pos="1414"/>
        </w:tabs>
        <w:spacing w:after="0" w:line="288" w:lineRule="exact"/>
        <w:ind w:right="40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           1.          Типовая программа по обучению футболу в ДЮСШ, ДЮСШОР. Москва, Просвещение, 1996г.</w:t>
      </w:r>
    </w:p>
    <w:p w:rsidR="00F63AE4" w:rsidRPr="00FA2F7A" w:rsidRDefault="00F63AE4" w:rsidP="00F63AE4">
      <w:pPr>
        <w:pStyle w:val="a0"/>
        <w:shd w:val="clear" w:color="auto" w:fill="auto"/>
        <w:tabs>
          <w:tab w:val="left" w:pos="1080"/>
        </w:tabs>
        <w:spacing w:after="0" w:line="288" w:lineRule="exact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           2.           Годик М.А., «Ф</w:t>
      </w:r>
      <w:bookmarkStart w:id="1" w:name="_GoBack"/>
      <w:bookmarkEnd w:id="1"/>
      <w:r w:rsidRPr="00FA2F7A">
        <w:rPr>
          <w:rFonts w:ascii="Times New Roman" w:hAnsi="Times New Roman" w:cs="Times New Roman"/>
          <w:szCs w:val="24"/>
        </w:rPr>
        <w:t xml:space="preserve">изическая подготовка футболистов». Олимпия </w:t>
      </w:r>
      <w:r w:rsidRPr="00FA2F7A">
        <w:rPr>
          <w:rFonts w:ascii="Times New Roman" w:hAnsi="Times New Roman" w:cs="Times New Roman"/>
          <w:szCs w:val="24"/>
          <w:lang w:val="en-US"/>
        </w:rPr>
        <w:t>Press</w:t>
      </w:r>
      <w:r w:rsidRPr="00FA2F7A">
        <w:rPr>
          <w:rFonts w:ascii="Times New Roman" w:hAnsi="Times New Roman" w:cs="Times New Roman"/>
          <w:szCs w:val="24"/>
        </w:rPr>
        <w:t>, Москва 2006г.</w:t>
      </w:r>
    </w:p>
    <w:p w:rsidR="00F63AE4" w:rsidRPr="00FA2F7A" w:rsidRDefault="00F63AE4" w:rsidP="00F63AE4">
      <w:pPr>
        <w:pStyle w:val="a0"/>
        <w:shd w:val="clear" w:color="auto" w:fill="auto"/>
        <w:tabs>
          <w:tab w:val="left" w:pos="1434"/>
        </w:tabs>
        <w:spacing w:after="0" w:line="288" w:lineRule="exact"/>
        <w:ind w:left="680" w:right="40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3.          </w:t>
      </w:r>
      <w:proofErr w:type="spellStart"/>
      <w:r w:rsidRPr="00FA2F7A">
        <w:rPr>
          <w:rFonts w:ascii="Times New Roman" w:hAnsi="Times New Roman" w:cs="Times New Roman"/>
          <w:szCs w:val="24"/>
        </w:rPr>
        <w:t>Деркач</w:t>
      </w:r>
      <w:proofErr w:type="spellEnd"/>
      <w:r w:rsidRPr="00FA2F7A">
        <w:rPr>
          <w:rFonts w:ascii="Times New Roman" w:hAnsi="Times New Roman" w:cs="Times New Roman"/>
          <w:szCs w:val="24"/>
        </w:rPr>
        <w:t xml:space="preserve"> А.А., Исаев А.А. «Педагогическое мастерство тренера». Ф. и С. Москва, 1981г.</w:t>
      </w:r>
    </w:p>
    <w:p w:rsidR="00F63AE4" w:rsidRPr="00FA2F7A" w:rsidRDefault="00F63AE4" w:rsidP="00F63AE4">
      <w:pPr>
        <w:pStyle w:val="a0"/>
        <w:shd w:val="clear" w:color="auto" w:fill="auto"/>
        <w:tabs>
          <w:tab w:val="left" w:pos="1438"/>
        </w:tabs>
        <w:spacing w:after="0" w:line="288" w:lineRule="exact"/>
        <w:ind w:left="680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>4.          Бриль М.С. Отбор в спортивных играх. Ф. и С. 1980г.</w:t>
      </w:r>
    </w:p>
    <w:p w:rsidR="00F63AE4" w:rsidRPr="00FA2F7A" w:rsidRDefault="00F63AE4" w:rsidP="00F63AE4">
      <w:pPr>
        <w:pStyle w:val="a0"/>
        <w:shd w:val="clear" w:color="auto" w:fill="auto"/>
        <w:tabs>
          <w:tab w:val="left" w:pos="1429"/>
        </w:tabs>
        <w:spacing w:after="0" w:line="288" w:lineRule="exact"/>
        <w:ind w:left="680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5.          </w:t>
      </w:r>
      <w:proofErr w:type="gramStart"/>
      <w:r w:rsidRPr="00FA2F7A">
        <w:rPr>
          <w:rFonts w:ascii="Times New Roman" w:hAnsi="Times New Roman" w:cs="Times New Roman"/>
          <w:szCs w:val="24"/>
        </w:rPr>
        <w:t>Варюшин</w:t>
      </w:r>
      <w:proofErr w:type="gramEnd"/>
      <w:r w:rsidRPr="00FA2F7A">
        <w:rPr>
          <w:rFonts w:ascii="Times New Roman" w:hAnsi="Times New Roman" w:cs="Times New Roman"/>
          <w:szCs w:val="24"/>
        </w:rPr>
        <w:t xml:space="preserve"> В.В. Тренировка юных футболистов. Ф. и С. Москва, 1997г.</w:t>
      </w:r>
    </w:p>
    <w:p w:rsidR="00F63AE4" w:rsidRPr="00FA2F7A" w:rsidRDefault="00F63AE4" w:rsidP="00F63AE4">
      <w:pPr>
        <w:pStyle w:val="a0"/>
        <w:numPr>
          <w:ilvl w:val="0"/>
          <w:numId w:val="3"/>
        </w:numPr>
        <w:shd w:val="clear" w:color="auto" w:fill="auto"/>
        <w:tabs>
          <w:tab w:val="left" w:pos="1438"/>
        </w:tabs>
        <w:spacing w:after="330" w:line="240" w:lineRule="auto"/>
        <w:ind w:right="40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       </w:t>
      </w:r>
      <w:proofErr w:type="spellStart"/>
      <w:r w:rsidRPr="00FA2F7A">
        <w:rPr>
          <w:rFonts w:ascii="Times New Roman" w:hAnsi="Times New Roman" w:cs="Times New Roman"/>
          <w:szCs w:val="24"/>
        </w:rPr>
        <w:t>Зонин</w:t>
      </w:r>
      <w:proofErr w:type="spellEnd"/>
      <w:r w:rsidRPr="00FA2F7A">
        <w:rPr>
          <w:rFonts w:ascii="Times New Roman" w:hAnsi="Times New Roman" w:cs="Times New Roman"/>
          <w:szCs w:val="24"/>
        </w:rPr>
        <w:t xml:space="preserve"> Р.С. Особенности учебно-тренировочной работы с юными футболистами.                                  Федерация футбола Татарстана. г</w:t>
      </w:r>
      <w:proofErr w:type="gramStart"/>
      <w:r w:rsidRPr="00FA2F7A">
        <w:rPr>
          <w:rFonts w:ascii="Times New Roman" w:hAnsi="Times New Roman" w:cs="Times New Roman"/>
          <w:szCs w:val="24"/>
        </w:rPr>
        <w:t>.К</w:t>
      </w:r>
      <w:proofErr w:type="gramEnd"/>
      <w:r w:rsidRPr="00FA2F7A">
        <w:rPr>
          <w:rFonts w:ascii="Times New Roman" w:hAnsi="Times New Roman" w:cs="Times New Roman"/>
          <w:szCs w:val="24"/>
        </w:rPr>
        <w:t>азань, 2005г.</w:t>
      </w:r>
    </w:p>
    <w:p w:rsidR="00F63AE4" w:rsidRPr="00FA2F7A" w:rsidRDefault="00F63AE4" w:rsidP="00F63AE4">
      <w:pPr>
        <w:pStyle w:val="a0"/>
        <w:shd w:val="clear" w:color="auto" w:fill="auto"/>
        <w:spacing w:after="190" w:line="240" w:lineRule="auto"/>
        <w:rPr>
          <w:rFonts w:ascii="Times New Roman" w:hAnsi="Times New Roman" w:cs="Times New Roman"/>
          <w:b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     </w:t>
      </w:r>
      <w:r w:rsidRPr="00FA2F7A">
        <w:rPr>
          <w:rFonts w:ascii="Times New Roman" w:hAnsi="Times New Roman" w:cs="Times New Roman"/>
          <w:b/>
          <w:szCs w:val="24"/>
        </w:rPr>
        <w:t>Футбол:</w:t>
      </w:r>
    </w:p>
    <w:p w:rsidR="00F63AE4" w:rsidRPr="00FA2F7A" w:rsidRDefault="0035489F" w:rsidP="0035489F">
      <w:pPr>
        <w:pStyle w:val="a0"/>
        <w:shd w:val="clear" w:color="auto" w:fill="auto"/>
        <w:tabs>
          <w:tab w:val="left" w:pos="1276"/>
          <w:tab w:val="left" w:pos="1843"/>
        </w:tabs>
        <w:spacing w:after="0" w:line="298" w:lineRule="exact"/>
        <w:ind w:left="68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1.         </w:t>
      </w:r>
      <w:r w:rsidR="00F63AE4" w:rsidRPr="00FA2F7A">
        <w:rPr>
          <w:rFonts w:ascii="Times New Roman" w:hAnsi="Times New Roman" w:cs="Times New Roman"/>
          <w:szCs w:val="24"/>
        </w:rPr>
        <w:t xml:space="preserve"> Группа авторов Ф. и С. 1969г.</w:t>
      </w:r>
    </w:p>
    <w:p w:rsidR="00F63AE4" w:rsidRPr="00FA2F7A" w:rsidRDefault="00F63AE4" w:rsidP="0035489F">
      <w:pPr>
        <w:pStyle w:val="a0"/>
        <w:shd w:val="clear" w:color="auto" w:fill="auto"/>
        <w:tabs>
          <w:tab w:val="left" w:pos="1276"/>
          <w:tab w:val="left" w:pos="1443"/>
          <w:tab w:val="left" w:pos="1843"/>
        </w:tabs>
        <w:spacing w:after="0" w:line="298" w:lineRule="exact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           2.           Козловский В.И. Подготовка футболистов. Ф. и С. 1978г.</w:t>
      </w:r>
    </w:p>
    <w:p w:rsidR="00F63AE4" w:rsidRPr="00FA2F7A" w:rsidRDefault="00F63AE4" w:rsidP="0035489F">
      <w:pPr>
        <w:pStyle w:val="a0"/>
        <w:shd w:val="clear" w:color="auto" w:fill="auto"/>
        <w:tabs>
          <w:tab w:val="left" w:pos="1276"/>
          <w:tab w:val="left" w:pos="1438"/>
          <w:tab w:val="left" w:pos="1843"/>
        </w:tabs>
        <w:spacing w:after="0" w:line="298" w:lineRule="exact"/>
        <w:ind w:right="40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           3.           </w:t>
      </w:r>
      <w:proofErr w:type="spellStart"/>
      <w:r w:rsidRPr="00FA2F7A">
        <w:rPr>
          <w:rFonts w:ascii="Times New Roman" w:hAnsi="Times New Roman" w:cs="Times New Roman"/>
          <w:szCs w:val="24"/>
        </w:rPr>
        <w:t>Мифтахов</w:t>
      </w:r>
      <w:proofErr w:type="spellEnd"/>
      <w:r w:rsidRPr="00FA2F7A">
        <w:rPr>
          <w:rFonts w:ascii="Times New Roman" w:hAnsi="Times New Roman" w:cs="Times New Roman"/>
          <w:szCs w:val="24"/>
        </w:rPr>
        <w:t xml:space="preserve"> М.С. Программа учебно-тренировочной работы в спортивных школах. г</w:t>
      </w:r>
      <w:proofErr w:type="gramStart"/>
      <w:r w:rsidRPr="00FA2F7A">
        <w:rPr>
          <w:rFonts w:ascii="Times New Roman" w:hAnsi="Times New Roman" w:cs="Times New Roman"/>
          <w:szCs w:val="24"/>
        </w:rPr>
        <w:t>.К</w:t>
      </w:r>
      <w:proofErr w:type="gramEnd"/>
      <w:r w:rsidRPr="00FA2F7A">
        <w:rPr>
          <w:rFonts w:ascii="Times New Roman" w:hAnsi="Times New Roman" w:cs="Times New Roman"/>
          <w:szCs w:val="24"/>
        </w:rPr>
        <w:t xml:space="preserve">азань,      </w:t>
      </w:r>
    </w:p>
    <w:p w:rsidR="00F63AE4" w:rsidRPr="00FA2F7A" w:rsidRDefault="00F63AE4" w:rsidP="0035489F">
      <w:pPr>
        <w:pStyle w:val="a0"/>
        <w:shd w:val="clear" w:color="auto" w:fill="auto"/>
        <w:tabs>
          <w:tab w:val="left" w:pos="1276"/>
          <w:tab w:val="left" w:pos="1438"/>
          <w:tab w:val="left" w:pos="1843"/>
        </w:tabs>
        <w:spacing w:after="0" w:line="298" w:lineRule="exact"/>
        <w:ind w:right="40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                         2001г.</w:t>
      </w:r>
    </w:p>
    <w:p w:rsidR="00F63AE4" w:rsidRPr="00FA2F7A" w:rsidRDefault="00F63AE4" w:rsidP="0035489F">
      <w:pPr>
        <w:pStyle w:val="a0"/>
        <w:shd w:val="clear" w:color="auto" w:fill="auto"/>
        <w:tabs>
          <w:tab w:val="left" w:pos="1276"/>
          <w:tab w:val="left" w:pos="1448"/>
          <w:tab w:val="left" w:pos="1843"/>
        </w:tabs>
        <w:spacing w:after="0" w:line="298" w:lineRule="exact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           4.           Обучение базовой техники Жак-Люк </w:t>
      </w:r>
      <w:proofErr w:type="spellStart"/>
      <w:r w:rsidRPr="00FA2F7A">
        <w:rPr>
          <w:rFonts w:ascii="Times New Roman" w:hAnsi="Times New Roman" w:cs="Times New Roman"/>
          <w:szCs w:val="24"/>
        </w:rPr>
        <w:t>Чесно</w:t>
      </w:r>
      <w:proofErr w:type="spellEnd"/>
      <w:r w:rsidRPr="00FA2F7A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FA2F7A">
        <w:rPr>
          <w:rFonts w:ascii="Times New Roman" w:hAnsi="Times New Roman" w:cs="Times New Roman"/>
          <w:szCs w:val="24"/>
        </w:rPr>
        <w:t>Жерар</w:t>
      </w:r>
      <w:proofErr w:type="spellEnd"/>
      <w:r w:rsidRPr="00FA2F7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2F7A">
        <w:rPr>
          <w:rFonts w:ascii="Times New Roman" w:hAnsi="Times New Roman" w:cs="Times New Roman"/>
          <w:szCs w:val="24"/>
        </w:rPr>
        <w:t>Дюре</w:t>
      </w:r>
      <w:proofErr w:type="spellEnd"/>
      <w:r w:rsidRPr="00FA2F7A">
        <w:rPr>
          <w:rFonts w:ascii="Times New Roman" w:hAnsi="Times New Roman" w:cs="Times New Roman"/>
          <w:szCs w:val="24"/>
        </w:rPr>
        <w:t xml:space="preserve"> 2006г.</w:t>
      </w:r>
    </w:p>
    <w:p w:rsidR="00F63AE4" w:rsidRPr="00FA2F7A" w:rsidRDefault="00F63AE4" w:rsidP="0035489F">
      <w:pPr>
        <w:pStyle w:val="a0"/>
        <w:shd w:val="clear" w:color="auto" w:fill="auto"/>
        <w:tabs>
          <w:tab w:val="left" w:pos="1276"/>
          <w:tab w:val="left" w:pos="1843"/>
        </w:tabs>
        <w:spacing w:after="338" w:line="298" w:lineRule="exact"/>
        <w:ind w:left="680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5.           Как научиться играть в футбол </w:t>
      </w:r>
      <w:proofErr w:type="spellStart"/>
      <w:r w:rsidRPr="00FA2F7A">
        <w:rPr>
          <w:rFonts w:ascii="Times New Roman" w:hAnsi="Times New Roman" w:cs="Times New Roman"/>
          <w:szCs w:val="24"/>
        </w:rPr>
        <w:t>Хорст</w:t>
      </w:r>
      <w:proofErr w:type="spellEnd"/>
      <w:r w:rsidRPr="00FA2F7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2F7A">
        <w:rPr>
          <w:rFonts w:ascii="Times New Roman" w:hAnsi="Times New Roman" w:cs="Times New Roman"/>
          <w:szCs w:val="24"/>
        </w:rPr>
        <w:t>Вайн</w:t>
      </w:r>
      <w:proofErr w:type="spellEnd"/>
      <w:r w:rsidRPr="00FA2F7A">
        <w:rPr>
          <w:rFonts w:ascii="Times New Roman" w:hAnsi="Times New Roman" w:cs="Times New Roman"/>
          <w:szCs w:val="24"/>
        </w:rPr>
        <w:t xml:space="preserve"> 2004г.</w:t>
      </w:r>
    </w:p>
    <w:p w:rsidR="008668C6" w:rsidRDefault="008668C6"/>
    <w:sectPr w:rsidR="008668C6" w:rsidSect="00866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altName w:val="Arial Unicode MS"/>
    <w:charset w:val="CC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E990F03C"/>
    <w:lvl w:ilvl="0">
      <w:start w:val="1"/>
      <w:numFmt w:val="decimal"/>
      <w:pStyle w:val="1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bullet"/>
      <w:pStyle w:val="7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sz w:val="28"/>
        <w:szCs w:val="28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Wingdings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Wingdings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Wingdings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Wingdings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Wingdings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Wingdings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Wingdings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Wingdings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Wingdings"/>
      </w:rPr>
    </w:lvl>
  </w:abstractNum>
  <w:abstractNum w:abstractNumId="5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443216"/>
    <w:multiLevelType w:val="hybridMultilevel"/>
    <w:tmpl w:val="5BA410C0"/>
    <w:lvl w:ilvl="0" w:tplc="B89485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985FCE"/>
    <w:multiLevelType w:val="hybridMultilevel"/>
    <w:tmpl w:val="CC7425C6"/>
    <w:lvl w:ilvl="0" w:tplc="505A0B3E">
      <w:start w:val="6"/>
      <w:numFmt w:val="decimal"/>
      <w:lvlText w:val="%1."/>
      <w:lvlJc w:val="left"/>
      <w:pPr>
        <w:tabs>
          <w:tab w:val="num" w:pos="1040"/>
        </w:tabs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60"/>
        </w:tabs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80"/>
        </w:tabs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00"/>
        </w:tabs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20"/>
        </w:tabs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40"/>
        </w:tabs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60"/>
        </w:tabs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80"/>
        </w:tabs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00"/>
        </w:tabs>
        <w:ind w:left="6800" w:hanging="180"/>
      </w:pPr>
    </w:lvl>
  </w:abstractNum>
  <w:abstractNum w:abstractNumId="8">
    <w:nsid w:val="57F35130"/>
    <w:multiLevelType w:val="hybridMultilevel"/>
    <w:tmpl w:val="BB8441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2953E8"/>
    <w:multiLevelType w:val="hybridMultilevel"/>
    <w:tmpl w:val="5BE244E8"/>
    <w:lvl w:ilvl="0" w:tplc="B89485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695E0D"/>
    <w:multiLevelType w:val="hybridMultilevel"/>
    <w:tmpl w:val="CD909D1E"/>
    <w:lvl w:ilvl="0" w:tplc="F966626E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6D04C2C">
      <w:start w:val="2"/>
      <w:numFmt w:val="decimal"/>
      <w:lvlText w:val="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0"/>
  </w:num>
  <w:num w:numId="3">
    <w:abstractNumId w:val="7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8"/>
  </w:num>
  <w:num w:numId="9">
    <w:abstractNumId w:val="6"/>
  </w:num>
  <w:num w:numId="10">
    <w:abstractNumId w:val="9"/>
  </w:num>
  <w:num w:numId="11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CD69C7"/>
    <w:rsid w:val="000E1985"/>
    <w:rsid w:val="00101D92"/>
    <w:rsid w:val="001E4041"/>
    <w:rsid w:val="002B7435"/>
    <w:rsid w:val="00333740"/>
    <w:rsid w:val="0035489F"/>
    <w:rsid w:val="00384B0D"/>
    <w:rsid w:val="003B5A6A"/>
    <w:rsid w:val="003D5A19"/>
    <w:rsid w:val="00496DAD"/>
    <w:rsid w:val="004B4339"/>
    <w:rsid w:val="0053705D"/>
    <w:rsid w:val="00551DDA"/>
    <w:rsid w:val="005D6B74"/>
    <w:rsid w:val="006270A0"/>
    <w:rsid w:val="00637CF3"/>
    <w:rsid w:val="0067701B"/>
    <w:rsid w:val="006E6F96"/>
    <w:rsid w:val="007C03AD"/>
    <w:rsid w:val="0080375E"/>
    <w:rsid w:val="008668C6"/>
    <w:rsid w:val="008777FC"/>
    <w:rsid w:val="008F43E7"/>
    <w:rsid w:val="00A05927"/>
    <w:rsid w:val="00A064D4"/>
    <w:rsid w:val="00A84691"/>
    <w:rsid w:val="00C75613"/>
    <w:rsid w:val="00CD69C7"/>
    <w:rsid w:val="00D2543C"/>
    <w:rsid w:val="00D42FA8"/>
    <w:rsid w:val="00EB4E0E"/>
    <w:rsid w:val="00EE6013"/>
    <w:rsid w:val="00F63AE4"/>
    <w:rsid w:val="00F63E43"/>
    <w:rsid w:val="00FA2F7A"/>
    <w:rsid w:val="00FE44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A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63AE4"/>
    <w:pPr>
      <w:keepNext/>
      <w:numPr>
        <w:numId w:val="1"/>
      </w:numPr>
      <w:suppressAutoHyphens/>
      <w:spacing w:before="240" w:after="60"/>
      <w:outlineLvl w:val="0"/>
    </w:pPr>
    <w:rPr>
      <w:rFonts w:ascii="Cambria" w:hAnsi="Cambria"/>
      <w:b/>
      <w:bCs/>
      <w:kern w:val="1"/>
      <w:sz w:val="32"/>
      <w:szCs w:val="32"/>
      <w:lang w:eastAsia="ar-SA"/>
    </w:rPr>
  </w:style>
  <w:style w:type="paragraph" w:styleId="7">
    <w:name w:val="heading 7"/>
    <w:basedOn w:val="a"/>
    <w:next w:val="a0"/>
    <w:link w:val="70"/>
    <w:qFormat/>
    <w:rsid w:val="00F63AE4"/>
    <w:pPr>
      <w:numPr>
        <w:ilvl w:val="6"/>
        <w:numId w:val="1"/>
      </w:numPr>
      <w:suppressAutoHyphens/>
      <w:spacing w:before="280" w:after="280"/>
      <w:outlineLvl w:val="6"/>
    </w:pPr>
    <w:rPr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F63AE4"/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character" w:customStyle="1" w:styleId="70">
    <w:name w:val="Заголовок 7 Знак"/>
    <w:basedOn w:val="a1"/>
    <w:link w:val="7"/>
    <w:rsid w:val="00F63AE4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Основной текст Знак"/>
    <w:basedOn w:val="a1"/>
    <w:link w:val="a0"/>
    <w:rsid w:val="00F63AE4"/>
    <w:rPr>
      <w:sz w:val="28"/>
      <w:szCs w:val="28"/>
      <w:shd w:val="clear" w:color="auto" w:fill="FFFFFF"/>
    </w:rPr>
  </w:style>
  <w:style w:type="character" w:customStyle="1" w:styleId="15">
    <w:name w:val="Основной текст + 15"/>
    <w:aliases w:val="5 pt,Полужирный,Основной текст (2) + 12,Курсив"/>
    <w:basedOn w:val="a4"/>
    <w:rsid w:val="00F63AE4"/>
    <w:rPr>
      <w:b/>
      <w:bCs/>
      <w:sz w:val="31"/>
      <w:szCs w:val="31"/>
      <w:shd w:val="clear" w:color="auto" w:fill="FFFFFF"/>
    </w:rPr>
  </w:style>
  <w:style w:type="paragraph" w:styleId="a0">
    <w:name w:val="Body Text"/>
    <w:basedOn w:val="a"/>
    <w:link w:val="a4"/>
    <w:rsid w:val="00F63AE4"/>
    <w:pPr>
      <w:shd w:val="clear" w:color="auto" w:fill="FFFFFF"/>
      <w:spacing w:after="600" w:line="490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11">
    <w:name w:val="Основной текст Знак1"/>
    <w:basedOn w:val="a1"/>
    <w:uiPriority w:val="99"/>
    <w:semiHidden/>
    <w:rsid w:val="00F63A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Заголовок №2_"/>
    <w:basedOn w:val="a1"/>
    <w:link w:val="20"/>
    <w:rsid w:val="00F63AE4"/>
    <w:rPr>
      <w:b/>
      <w:bCs/>
      <w:sz w:val="39"/>
      <w:szCs w:val="39"/>
      <w:shd w:val="clear" w:color="auto" w:fill="FFFFFF"/>
    </w:rPr>
  </w:style>
  <w:style w:type="character" w:customStyle="1" w:styleId="12">
    <w:name w:val="Заголовок №1_"/>
    <w:basedOn w:val="a1"/>
    <w:link w:val="13"/>
    <w:rsid w:val="00F63AE4"/>
    <w:rPr>
      <w:b/>
      <w:bCs/>
      <w:sz w:val="55"/>
      <w:szCs w:val="55"/>
      <w:shd w:val="clear" w:color="auto" w:fill="FFFFFF"/>
    </w:rPr>
  </w:style>
  <w:style w:type="paragraph" w:customStyle="1" w:styleId="20">
    <w:name w:val="Заголовок №2"/>
    <w:basedOn w:val="a"/>
    <w:link w:val="2"/>
    <w:rsid w:val="00F63AE4"/>
    <w:pPr>
      <w:shd w:val="clear" w:color="auto" w:fill="FFFFFF"/>
      <w:spacing w:before="1440" w:after="360" w:line="240" w:lineRule="atLeast"/>
      <w:outlineLvl w:val="1"/>
    </w:pPr>
    <w:rPr>
      <w:rFonts w:asciiTheme="minorHAnsi" w:eastAsiaTheme="minorHAnsi" w:hAnsiTheme="minorHAnsi" w:cstheme="minorBidi"/>
      <w:b/>
      <w:bCs/>
      <w:sz w:val="39"/>
      <w:szCs w:val="39"/>
      <w:lang w:eastAsia="en-US"/>
    </w:rPr>
  </w:style>
  <w:style w:type="paragraph" w:customStyle="1" w:styleId="13">
    <w:name w:val="Заголовок №1"/>
    <w:basedOn w:val="a"/>
    <w:link w:val="12"/>
    <w:rsid w:val="00F63AE4"/>
    <w:pPr>
      <w:shd w:val="clear" w:color="auto" w:fill="FFFFFF"/>
      <w:spacing w:before="360" w:after="1440" w:line="240" w:lineRule="atLeast"/>
      <w:outlineLvl w:val="0"/>
    </w:pPr>
    <w:rPr>
      <w:rFonts w:asciiTheme="minorHAnsi" w:eastAsiaTheme="minorHAnsi" w:hAnsiTheme="minorHAnsi" w:cstheme="minorBidi"/>
      <w:b/>
      <w:bCs/>
      <w:sz w:val="55"/>
      <w:szCs w:val="55"/>
      <w:lang w:eastAsia="en-US"/>
    </w:rPr>
  </w:style>
  <w:style w:type="character" w:customStyle="1" w:styleId="3">
    <w:name w:val="Основной текст (3)_"/>
    <w:basedOn w:val="a1"/>
    <w:link w:val="30"/>
    <w:rsid w:val="00F63AE4"/>
    <w:rPr>
      <w:noProof/>
      <w:sz w:val="17"/>
      <w:szCs w:val="17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63AE4"/>
    <w:pPr>
      <w:shd w:val="clear" w:color="auto" w:fill="FFFFFF"/>
      <w:spacing w:after="1740" w:line="240" w:lineRule="atLeast"/>
    </w:pPr>
    <w:rPr>
      <w:rFonts w:asciiTheme="minorHAnsi" w:eastAsiaTheme="minorHAnsi" w:hAnsiTheme="minorHAnsi" w:cstheme="minorBidi"/>
      <w:noProof/>
      <w:sz w:val="17"/>
      <w:szCs w:val="17"/>
      <w:lang w:eastAsia="en-US"/>
    </w:rPr>
  </w:style>
  <w:style w:type="character" w:customStyle="1" w:styleId="a5">
    <w:name w:val="Основной текст + Полужирный"/>
    <w:basedOn w:val="a4"/>
    <w:rsid w:val="00F63AE4"/>
    <w:rPr>
      <w:rFonts w:ascii="Times New Roman" w:hAnsi="Times New Roman" w:cs="Times New Roman"/>
      <w:b/>
      <w:bCs/>
      <w:spacing w:val="0"/>
      <w:sz w:val="26"/>
      <w:szCs w:val="26"/>
      <w:shd w:val="clear" w:color="auto" w:fill="FFFFFF"/>
    </w:rPr>
  </w:style>
  <w:style w:type="character" w:customStyle="1" w:styleId="21">
    <w:name w:val="Основной текст (2)_"/>
    <w:basedOn w:val="a1"/>
    <w:link w:val="22"/>
    <w:rsid w:val="00F63AE4"/>
    <w:rPr>
      <w:b/>
      <w:bCs/>
      <w:sz w:val="26"/>
      <w:szCs w:val="26"/>
      <w:shd w:val="clear" w:color="auto" w:fill="FFFFFF"/>
    </w:rPr>
  </w:style>
  <w:style w:type="character" w:customStyle="1" w:styleId="313pt">
    <w:name w:val="Основной текст (3) + 13 pt"/>
    <w:aliases w:val="Не курсив"/>
    <w:basedOn w:val="3"/>
    <w:rsid w:val="00F63AE4"/>
    <w:rPr>
      <w:rFonts w:ascii="Times New Roman" w:hAnsi="Times New Roman" w:cs="Times New Roman"/>
      <w:b/>
      <w:bCs/>
      <w:i/>
      <w:iCs/>
      <w:noProof/>
      <w:spacing w:val="0"/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63AE4"/>
    <w:pPr>
      <w:shd w:val="clear" w:color="auto" w:fill="FFFFFF"/>
      <w:spacing w:before="240" w:after="360" w:line="240" w:lineRule="atLeast"/>
      <w:jc w:val="both"/>
    </w:pPr>
    <w:rPr>
      <w:rFonts w:asciiTheme="minorHAnsi" w:eastAsiaTheme="minorHAnsi" w:hAnsiTheme="minorHAnsi" w:cstheme="minorBidi"/>
      <w:b/>
      <w:bCs/>
      <w:sz w:val="26"/>
      <w:szCs w:val="26"/>
      <w:lang w:eastAsia="en-US"/>
    </w:rPr>
  </w:style>
  <w:style w:type="character" w:customStyle="1" w:styleId="4">
    <w:name w:val="Основной текст (4)_"/>
    <w:basedOn w:val="a1"/>
    <w:link w:val="40"/>
    <w:rsid w:val="00F63AE4"/>
    <w:rPr>
      <w:b/>
      <w:bCs/>
      <w:noProof/>
      <w:sz w:val="24"/>
      <w:szCs w:val="24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F63AE4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noProof/>
      <w:lang w:eastAsia="en-US"/>
    </w:rPr>
  </w:style>
  <w:style w:type="character" w:customStyle="1" w:styleId="5">
    <w:name w:val="Основной текст (5)_"/>
    <w:basedOn w:val="a1"/>
    <w:link w:val="50"/>
    <w:rsid w:val="00F63AE4"/>
    <w:rPr>
      <w:b/>
      <w:bCs/>
      <w:sz w:val="24"/>
      <w:szCs w:val="24"/>
      <w:shd w:val="clear" w:color="auto" w:fill="FFFFFF"/>
    </w:rPr>
  </w:style>
  <w:style w:type="character" w:customStyle="1" w:styleId="6">
    <w:name w:val="Основной текст (6)_"/>
    <w:basedOn w:val="a1"/>
    <w:link w:val="60"/>
    <w:rsid w:val="00F63AE4"/>
    <w:rPr>
      <w:noProof/>
      <w:sz w:val="17"/>
      <w:szCs w:val="17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F63AE4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lang w:eastAsia="en-US"/>
    </w:rPr>
  </w:style>
  <w:style w:type="paragraph" w:customStyle="1" w:styleId="60">
    <w:name w:val="Основной текст (6)"/>
    <w:basedOn w:val="a"/>
    <w:link w:val="6"/>
    <w:rsid w:val="00F63AE4"/>
    <w:pPr>
      <w:shd w:val="clear" w:color="auto" w:fill="FFFFFF"/>
      <w:spacing w:before="120" w:line="240" w:lineRule="atLeast"/>
    </w:pPr>
    <w:rPr>
      <w:rFonts w:asciiTheme="minorHAnsi" w:eastAsiaTheme="minorHAnsi" w:hAnsiTheme="minorHAnsi" w:cstheme="minorBidi"/>
      <w:noProof/>
      <w:sz w:val="17"/>
      <w:szCs w:val="17"/>
      <w:lang w:eastAsia="en-US"/>
    </w:rPr>
  </w:style>
  <w:style w:type="table" w:styleId="a6">
    <w:name w:val="Table Grid"/>
    <w:basedOn w:val="a2"/>
    <w:rsid w:val="00F63A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20">
    <w:name w:val="Заголовок №2 (2)_"/>
    <w:basedOn w:val="a1"/>
    <w:link w:val="221"/>
    <w:rsid w:val="00F63AE4"/>
    <w:rPr>
      <w:i/>
      <w:iCs/>
      <w:sz w:val="26"/>
      <w:szCs w:val="26"/>
      <w:shd w:val="clear" w:color="auto" w:fill="FFFFFF"/>
    </w:rPr>
  </w:style>
  <w:style w:type="paragraph" w:customStyle="1" w:styleId="221">
    <w:name w:val="Заголовок №2 (2)"/>
    <w:basedOn w:val="a"/>
    <w:link w:val="220"/>
    <w:rsid w:val="00F63AE4"/>
    <w:pPr>
      <w:shd w:val="clear" w:color="auto" w:fill="FFFFFF"/>
      <w:spacing w:before="60" w:after="60" w:line="240" w:lineRule="atLeast"/>
      <w:outlineLvl w:val="1"/>
    </w:pPr>
    <w:rPr>
      <w:rFonts w:asciiTheme="minorHAnsi" w:eastAsiaTheme="minorHAnsi" w:hAnsiTheme="minorHAnsi" w:cstheme="minorBidi"/>
      <w:i/>
      <w:iCs/>
      <w:sz w:val="26"/>
      <w:szCs w:val="26"/>
      <w:lang w:eastAsia="en-US"/>
    </w:rPr>
  </w:style>
  <w:style w:type="paragraph" w:styleId="a7">
    <w:name w:val="Title"/>
    <w:basedOn w:val="a"/>
    <w:next w:val="a"/>
    <w:link w:val="a8"/>
    <w:qFormat/>
    <w:rsid w:val="00F63AE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1"/>
    <w:link w:val="a7"/>
    <w:rsid w:val="00F63AE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styleId="a9">
    <w:name w:val="Emphasis"/>
    <w:basedOn w:val="a1"/>
    <w:qFormat/>
    <w:rsid w:val="00F63AE4"/>
    <w:rPr>
      <w:i/>
      <w:iCs/>
    </w:rPr>
  </w:style>
  <w:style w:type="paragraph" w:styleId="aa">
    <w:name w:val="Balloon Text"/>
    <w:basedOn w:val="a"/>
    <w:link w:val="ab"/>
    <w:rsid w:val="00F63AE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rsid w:val="00F63AE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WW8Num1z0">
    <w:name w:val="WW8Num1z0"/>
    <w:rsid w:val="00F63AE4"/>
  </w:style>
  <w:style w:type="character" w:customStyle="1" w:styleId="WW8Num1z1">
    <w:name w:val="WW8Num1z1"/>
    <w:rsid w:val="00F63AE4"/>
  </w:style>
  <w:style w:type="character" w:customStyle="1" w:styleId="WW8Num1z2">
    <w:name w:val="WW8Num1z2"/>
    <w:rsid w:val="00F63AE4"/>
  </w:style>
  <w:style w:type="character" w:customStyle="1" w:styleId="WW8Num1z3">
    <w:name w:val="WW8Num1z3"/>
    <w:rsid w:val="00F63AE4"/>
  </w:style>
  <w:style w:type="character" w:customStyle="1" w:styleId="WW8Num1z4">
    <w:name w:val="WW8Num1z4"/>
    <w:rsid w:val="00F63AE4"/>
  </w:style>
  <w:style w:type="character" w:customStyle="1" w:styleId="WW8Num1z5">
    <w:name w:val="WW8Num1z5"/>
    <w:rsid w:val="00F63AE4"/>
  </w:style>
  <w:style w:type="character" w:customStyle="1" w:styleId="WW8Num1z6">
    <w:name w:val="WW8Num1z6"/>
    <w:rsid w:val="00F63AE4"/>
  </w:style>
  <w:style w:type="character" w:customStyle="1" w:styleId="WW8Num1z7">
    <w:name w:val="WW8Num1z7"/>
    <w:rsid w:val="00F63AE4"/>
  </w:style>
  <w:style w:type="character" w:customStyle="1" w:styleId="WW8Num1z8">
    <w:name w:val="WW8Num1z8"/>
    <w:rsid w:val="00F63AE4"/>
  </w:style>
  <w:style w:type="character" w:customStyle="1" w:styleId="WW8Num2z0">
    <w:name w:val="WW8Num2z0"/>
    <w:rsid w:val="00F63AE4"/>
    <w:rPr>
      <w:rFonts w:ascii="Symbol" w:hAnsi="Symbol" w:cs="Symbol"/>
    </w:rPr>
  </w:style>
  <w:style w:type="character" w:customStyle="1" w:styleId="WW8Num3z0">
    <w:name w:val="WW8Num3z0"/>
    <w:rsid w:val="00F63AE4"/>
    <w:rPr>
      <w:b/>
      <w:sz w:val="28"/>
      <w:szCs w:val="28"/>
    </w:rPr>
  </w:style>
  <w:style w:type="character" w:customStyle="1" w:styleId="WW8Num4z0">
    <w:name w:val="WW8Num4z0"/>
    <w:rsid w:val="00F63AE4"/>
  </w:style>
  <w:style w:type="character" w:customStyle="1" w:styleId="WW8Num5z0">
    <w:name w:val="WW8Num5z0"/>
    <w:rsid w:val="00F63AE4"/>
    <w:rPr>
      <w:rFonts w:ascii="Wingdings" w:hAnsi="Wingdings" w:cs="Wingdings"/>
    </w:rPr>
  </w:style>
  <w:style w:type="character" w:customStyle="1" w:styleId="23">
    <w:name w:val="Основной шрифт абзаца2"/>
    <w:rsid w:val="00F63AE4"/>
  </w:style>
  <w:style w:type="character" w:customStyle="1" w:styleId="WW8Num2z1">
    <w:name w:val="WW8Num2z1"/>
    <w:rsid w:val="00F63AE4"/>
    <w:rPr>
      <w:rFonts w:ascii="Courier New" w:hAnsi="Courier New" w:cs="Courier New"/>
    </w:rPr>
  </w:style>
  <w:style w:type="character" w:customStyle="1" w:styleId="WW8Num2z2">
    <w:name w:val="WW8Num2z2"/>
    <w:rsid w:val="00F63AE4"/>
    <w:rPr>
      <w:rFonts w:ascii="Wingdings" w:hAnsi="Wingdings" w:cs="Wingdings"/>
    </w:rPr>
  </w:style>
  <w:style w:type="character" w:customStyle="1" w:styleId="WW8Num3z1">
    <w:name w:val="WW8Num3z1"/>
    <w:rsid w:val="00F63AE4"/>
  </w:style>
  <w:style w:type="character" w:customStyle="1" w:styleId="WW8Num3z2">
    <w:name w:val="WW8Num3z2"/>
    <w:rsid w:val="00F63AE4"/>
  </w:style>
  <w:style w:type="character" w:customStyle="1" w:styleId="WW8Num3z3">
    <w:name w:val="WW8Num3z3"/>
    <w:rsid w:val="00F63AE4"/>
  </w:style>
  <w:style w:type="character" w:customStyle="1" w:styleId="WW8Num3z4">
    <w:name w:val="WW8Num3z4"/>
    <w:rsid w:val="00F63AE4"/>
  </w:style>
  <w:style w:type="character" w:customStyle="1" w:styleId="WW8Num3z5">
    <w:name w:val="WW8Num3z5"/>
    <w:rsid w:val="00F63AE4"/>
  </w:style>
  <w:style w:type="character" w:customStyle="1" w:styleId="WW8Num3z6">
    <w:name w:val="WW8Num3z6"/>
    <w:rsid w:val="00F63AE4"/>
  </w:style>
  <w:style w:type="character" w:customStyle="1" w:styleId="WW8Num3z7">
    <w:name w:val="WW8Num3z7"/>
    <w:rsid w:val="00F63AE4"/>
  </w:style>
  <w:style w:type="character" w:customStyle="1" w:styleId="WW8Num3z8">
    <w:name w:val="WW8Num3z8"/>
    <w:rsid w:val="00F63AE4"/>
  </w:style>
  <w:style w:type="character" w:customStyle="1" w:styleId="WW8Num4z1">
    <w:name w:val="WW8Num4z1"/>
    <w:rsid w:val="00F63AE4"/>
  </w:style>
  <w:style w:type="character" w:customStyle="1" w:styleId="WW8Num4z2">
    <w:name w:val="WW8Num4z2"/>
    <w:rsid w:val="00F63AE4"/>
  </w:style>
  <w:style w:type="character" w:customStyle="1" w:styleId="WW8Num4z3">
    <w:name w:val="WW8Num4z3"/>
    <w:rsid w:val="00F63AE4"/>
  </w:style>
  <w:style w:type="character" w:customStyle="1" w:styleId="WW8Num4z4">
    <w:name w:val="WW8Num4z4"/>
    <w:rsid w:val="00F63AE4"/>
  </w:style>
  <w:style w:type="character" w:customStyle="1" w:styleId="WW8Num4z5">
    <w:name w:val="WW8Num4z5"/>
    <w:rsid w:val="00F63AE4"/>
  </w:style>
  <w:style w:type="character" w:customStyle="1" w:styleId="WW8Num4z6">
    <w:name w:val="WW8Num4z6"/>
    <w:rsid w:val="00F63AE4"/>
  </w:style>
  <w:style w:type="character" w:customStyle="1" w:styleId="WW8Num4z7">
    <w:name w:val="WW8Num4z7"/>
    <w:rsid w:val="00F63AE4"/>
  </w:style>
  <w:style w:type="character" w:customStyle="1" w:styleId="WW8Num4z8">
    <w:name w:val="WW8Num4z8"/>
    <w:rsid w:val="00F63AE4"/>
  </w:style>
  <w:style w:type="character" w:customStyle="1" w:styleId="WW8Num6z0">
    <w:name w:val="WW8Num6z0"/>
    <w:rsid w:val="00F63AE4"/>
  </w:style>
  <w:style w:type="character" w:customStyle="1" w:styleId="WW8Num6z1">
    <w:name w:val="WW8Num6z1"/>
    <w:rsid w:val="00F63AE4"/>
  </w:style>
  <w:style w:type="character" w:customStyle="1" w:styleId="WW8Num6z2">
    <w:name w:val="WW8Num6z2"/>
    <w:rsid w:val="00F63AE4"/>
  </w:style>
  <w:style w:type="character" w:customStyle="1" w:styleId="WW8Num6z3">
    <w:name w:val="WW8Num6z3"/>
    <w:rsid w:val="00F63AE4"/>
  </w:style>
  <w:style w:type="character" w:customStyle="1" w:styleId="WW8Num6z4">
    <w:name w:val="WW8Num6z4"/>
    <w:rsid w:val="00F63AE4"/>
  </w:style>
  <w:style w:type="character" w:customStyle="1" w:styleId="WW8Num6z5">
    <w:name w:val="WW8Num6z5"/>
    <w:rsid w:val="00F63AE4"/>
  </w:style>
  <w:style w:type="character" w:customStyle="1" w:styleId="WW8Num6z6">
    <w:name w:val="WW8Num6z6"/>
    <w:rsid w:val="00F63AE4"/>
  </w:style>
  <w:style w:type="character" w:customStyle="1" w:styleId="WW8Num6z7">
    <w:name w:val="WW8Num6z7"/>
    <w:rsid w:val="00F63AE4"/>
  </w:style>
  <w:style w:type="character" w:customStyle="1" w:styleId="WW8Num6z8">
    <w:name w:val="WW8Num6z8"/>
    <w:rsid w:val="00F63AE4"/>
  </w:style>
  <w:style w:type="character" w:customStyle="1" w:styleId="WW8Num7z0">
    <w:name w:val="WW8Num7z0"/>
    <w:rsid w:val="00F63AE4"/>
    <w:rPr>
      <w:rFonts w:ascii="Symbol" w:hAnsi="Symbol" w:cs="Symbol"/>
      <w:color w:val="000000"/>
      <w:sz w:val="28"/>
      <w:szCs w:val="28"/>
    </w:rPr>
  </w:style>
  <w:style w:type="character" w:customStyle="1" w:styleId="WW8Num7z1">
    <w:name w:val="WW8Num7z1"/>
    <w:rsid w:val="00F63AE4"/>
    <w:rPr>
      <w:rFonts w:ascii="Courier New" w:hAnsi="Courier New" w:cs="Courier New"/>
    </w:rPr>
  </w:style>
  <w:style w:type="character" w:customStyle="1" w:styleId="WW8Num7z2">
    <w:name w:val="WW8Num7z2"/>
    <w:rsid w:val="00F63AE4"/>
    <w:rPr>
      <w:rFonts w:ascii="Wingdings" w:hAnsi="Wingdings" w:cs="Wingdings"/>
    </w:rPr>
  </w:style>
  <w:style w:type="character" w:customStyle="1" w:styleId="WW8Num8z0">
    <w:name w:val="WW8Num8z0"/>
    <w:rsid w:val="00F63AE4"/>
    <w:rPr>
      <w:sz w:val="28"/>
      <w:szCs w:val="28"/>
    </w:rPr>
  </w:style>
  <w:style w:type="character" w:customStyle="1" w:styleId="WW8Num8z1">
    <w:name w:val="WW8Num8z1"/>
    <w:rsid w:val="00F63AE4"/>
  </w:style>
  <w:style w:type="character" w:customStyle="1" w:styleId="WW8Num8z2">
    <w:name w:val="WW8Num8z2"/>
    <w:rsid w:val="00F63AE4"/>
  </w:style>
  <w:style w:type="character" w:customStyle="1" w:styleId="WW8Num8z3">
    <w:name w:val="WW8Num8z3"/>
    <w:rsid w:val="00F63AE4"/>
  </w:style>
  <w:style w:type="character" w:customStyle="1" w:styleId="WW8Num8z4">
    <w:name w:val="WW8Num8z4"/>
    <w:rsid w:val="00F63AE4"/>
  </w:style>
  <w:style w:type="character" w:customStyle="1" w:styleId="WW8Num8z5">
    <w:name w:val="WW8Num8z5"/>
    <w:rsid w:val="00F63AE4"/>
  </w:style>
  <w:style w:type="character" w:customStyle="1" w:styleId="WW8Num8z6">
    <w:name w:val="WW8Num8z6"/>
    <w:rsid w:val="00F63AE4"/>
  </w:style>
  <w:style w:type="character" w:customStyle="1" w:styleId="WW8Num8z7">
    <w:name w:val="WW8Num8z7"/>
    <w:rsid w:val="00F63AE4"/>
  </w:style>
  <w:style w:type="character" w:customStyle="1" w:styleId="WW8Num8z8">
    <w:name w:val="WW8Num8z8"/>
    <w:rsid w:val="00F63AE4"/>
  </w:style>
  <w:style w:type="character" w:customStyle="1" w:styleId="WW8Num9z0">
    <w:name w:val="WW8Num9z0"/>
    <w:rsid w:val="00F63AE4"/>
    <w:rPr>
      <w:rFonts w:ascii="Wingdings" w:hAnsi="Wingdings" w:cs="Wingdings"/>
    </w:rPr>
  </w:style>
  <w:style w:type="character" w:customStyle="1" w:styleId="WW8Num9z1">
    <w:name w:val="WW8Num9z1"/>
    <w:rsid w:val="00F63AE4"/>
    <w:rPr>
      <w:rFonts w:ascii="Courier New" w:hAnsi="Courier New" w:cs="Courier New"/>
    </w:rPr>
  </w:style>
  <w:style w:type="character" w:customStyle="1" w:styleId="WW8Num9z3">
    <w:name w:val="WW8Num9z3"/>
    <w:rsid w:val="00F63AE4"/>
    <w:rPr>
      <w:rFonts w:ascii="Symbol" w:hAnsi="Symbol" w:cs="Symbol"/>
    </w:rPr>
  </w:style>
  <w:style w:type="character" w:customStyle="1" w:styleId="WW8Num10z0">
    <w:name w:val="WW8Num10z0"/>
    <w:rsid w:val="00F63AE4"/>
    <w:rPr>
      <w:rFonts w:ascii="Symbol" w:hAnsi="Symbol" w:cs="Symbol"/>
      <w:color w:val="000000"/>
      <w:sz w:val="28"/>
      <w:szCs w:val="28"/>
    </w:rPr>
  </w:style>
  <w:style w:type="character" w:customStyle="1" w:styleId="WW8Num10z1">
    <w:name w:val="WW8Num10z1"/>
    <w:rsid w:val="00F63AE4"/>
    <w:rPr>
      <w:rFonts w:ascii="Courier New" w:hAnsi="Courier New" w:cs="Courier New"/>
    </w:rPr>
  </w:style>
  <w:style w:type="character" w:customStyle="1" w:styleId="WW8Num10z2">
    <w:name w:val="WW8Num10z2"/>
    <w:rsid w:val="00F63AE4"/>
    <w:rPr>
      <w:rFonts w:ascii="Wingdings" w:hAnsi="Wingdings" w:cs="Wingdings"/>
    </w:rPr>
  </w:style>
  <w:style w:type="character" w:customStyle="1" w:styleId="14">
    <w:name w:val="Основной шрифт абзаца1"/>
    <w:rsid w:val="00F63AE4"/>
  </w:style>
  <w:style w:type="character" w:customStyle="1" w:styleId="apple-converted-space">
    <w:name w:val="apple-converted-space"/>
    <w:basedOn w:val="14"/>
    <w:rsid w:val="00F63AE4"/>
  </w:style>
  <w:style w:type="character" w:customStyle="1" w:styleId="FontStyle13">
    <w:name w:val="Font Style13"/>
    <w:rsid w:val="00F63AE4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rsid w:val="00F63AE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5">
    <w:name w:val="Font Style15"/>
    <w:rsid w:val="00F63AE4"/>
    <w:rPr>
      <w:rFonts w:ascii="Times New Roman" w:hAnsi="Times New Roman" w:cs="Times New Roman"/>
      <w:sz w:val="20"/>
      <w:szCs w:val="20"/>
    </w:rPr>
  </w:style>
  <w:style w:type="character" w:customStyle="1" w:styleId="FontStyle17">
    <w:name w:val="Font Style17"/>
    <w:rsid w:val="00F63AE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9">
    <w:name w:val="Font Style19"/>
    <w:rsid w:val="00F63AE4"/>
    <w:rPr>
      <w:rFonts w:ascii="Times New Roman" w:hAnsi="Times New Roman" w:cs="Times New Roman"/>
      <w:sz w:val="20"/>
      <w:szCs w:val="20"/>
    </w:rPr>
  </w:style>
  <w:style w:type="character" w:customStyle="1" w:styleId="ac">
    <w:name w:val="Маркеры списка"/>
    <w:rsid w:val="00F63AE4"/>
    <w:rPr>
      <w:rFonts w:ascii="OpenSymbol" w:eastAsia="OpenSymbol" w:hAnsi="OpenSymbol" w:cs="OpenSymbol"/>
    </w:rPr>
  </w:style>
  <w:style w:type="paragraph" w:customStyle="1" w:styleId="ad">
    <w:name w:val="Заголовок"/>
    <w:basedOn w:val="a"/>
    <w:next w:val="a0"/>
    <w:rsid w:val="00F63AE4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e">
    <w:name w:val="List"/>
    <w:basedOn w:val="a0"/>
    <w:rsid w:val="00F63AE4"/>
    <w:pPr>
      <w:shd w:val="clear" w:color="auto" w:fill="auto"/>
      <w:suppressAutoHyphens/>
      <w:spacing w:after="120" w:line="240" w:lineRule="auto"/>
    </w:pPr>
    <w:rPr>
      <w:rFonts w:cs="Mangal"/>
      <w:sz w:val="24"/>
      <w:szCs w:val="24"/>
      <w:lang w:eastAsia="ar-SA"/>
    </w:rPr>
  </w:style>
  <w:style w:type="paragraph" w:customStyle="1" w:styleId="24">
    <w:name w:val="Название2"/>
    <w:basedOn w:val="a"/>
    <w:rsid w:val="00F63AE4"/>
    <w:pPr>
      <w:suppressLineNumbers/>
      <w:suppressAutoHyphens/>
      <w:spacing w:before="120" w:after="120"/>
    </w:pPr>
    <w:rPr>
      <w:rFonts w:cs="Mangal"/>
      <w:i/>
      <w:iCs/>
      <w:lang w:eastAsia="ar-SA"/>
    </w:rPr>
  </w:style>
  <w:style w:type="paragraph" w:customStyle="1" w:styleId="25">
    <w:name w:val="Указатель2"/>
    <w:basedOn w:val="a"/>
    <w:rsid w:val="00F63AE4"/>
    <w:pPr>
      <w:suppressLineNumbers/>
      <w:suppressAutoHyphens/>
    </w:pPr>
    <w:rPr>
      <w:rFonts w:cs="Mangal"/>
      <w:lang w:eastAsia="ar-SA"/>
    </w:rPr>
  </w:style>
  <w:style w:type="paragraph" w:customStyle="1" w:styleId="16">
    <w:name w:val="Название1"/>
    <w:basedOn w:val="a"/>
    <w:rsid w:val="00F63AE4"/>
    <w:pPr>
      <w:suppressLineNumbers/>
      <w:suppressAutoHyphens/>
      <w:spacing w:before="120" w:after="120"/>
    </w:pPr>
    <w:rPr>
      <w:rFonts w:cs="Mangal"/>
      <w:i/>
      <w:iCs/>
      <w:lang w:eastAsia="ar-SA"/>
    </w:rPr>
  </w:style>
  <w:style w:type="paragraph" w:customStyle="1" w:styleId="17">
    <w:name w:val="Указатель1"/>
    <w:basedOn w:val="a"/>
    <w:rsid w:val="00F63AE4"/>
    <w:pPr>
      <w:suppressLineNumbers/>
      <w:suppressAutoHyphens/>
    </w:pPr>
    <w:rPr>
      <w:rFonts w:cs="Mangal"/>
      <w:lang w:eastAsia="ar-SA"/>
    </w:rPr>
  </w:style>
  <w:style w:type="paragraph" w:styleId="af">
    <w:name w:val="Normal (Web)"/>
    <w:basedOn w:val="a"/>
    <w:rsid w:val="00F63AE4"/>
    <w:pPr>
      <w:suppressAutoHyphens/>
      <w:spacing w:before="280" w:after="280"/>
    </w:pPr>
    <w:rPr>
      <w:lang w:eastAsia="ar-SA"/>
    </w:rPr>
  </w:style>
  <w:style w:type="paragraph" w:customStyle="1" w:styleId="Style5">
    <w:name w:val="Style5"/>
    <w:basedOn w:val="a"/>
    <w:rsid w:val="00F63AE4"/>
    <w:pPr>
      <w:widowControl w:val="0"/>
      <w:suppressAutoHyphens/>
      <w:autoSpaceDE w:val="0"/>
      <w:spacing w:line="228" w:lineRule="exact"/>
      <w:ind w:firstLine="276"/>
      <w:jc w:val="both"/>
    </w:pPr>
    <w:rPr>
      <w:rFonts w:ascii="Franklin Gothic Book" w:hAnsi="Franklin Gothic Book" w:cs="Franklin Gothic Book"/>
      <w:lang w:eastAsia="ar-SA"/>
    </w:rPr>
  </w:style>
  <w:style w:type="paragraph" w:customStyle="1" w:styleId="Style8">
    <w:name w:val="Style8"/>
    <w:basedOn w:val="a"/>
    <w:rsid w:val="00F63AE4"/>
    <w:pPr>
      <w:widowControl w:val="0"/>
      <w:suppressAutoHyphens/>
      <w:autoSpaceDE w:val="0"/>
      <w:spacing w:line="252" w:lineRule="exact"/>
      <w:jc w:val="right"/>
    </w:pPr>
    <w:rPr>
      <w:lang w:eastAsia="ar-SA"/>
    </w:rPr>
  </w:style>
  <w:style w:type="paragraph" w:customStyle="1" w:styleId="af0">
    <w:name w:val="Содержимое таблицы"/>
    <w:basedOn w:val="a"/>
    <w:rsid w:val="00F63AE4"/>
    <w:pPr>
      <w:suppressLineNumbers/>
      <w:suppressAutoHyphens/>
    </w:pPr>
    <w:rPr>
      <w:lang w:eastAsia="ar-SA"/>
    </w:rPr>
  </w:style>
  <w:style w:type="paragraph" w:customStyle="1" w:styleId="af1">
    <w:name w:val="Заголовок таблицы"/>
    <w:basedOn w:val="af0"/>
    <w:rsid w:val="00F63AE4"/>
    <w:pPr>
      <w:jc w:val="center"/>
    </w:pPr>
    <w:rPr>
      <w:b/>
      <w:bCs/>
    </w:rPr>
  </w:style>
  <w:style w:type="paragraph" w:styleId="af2">
    <w:name w:val="No Spacing"/>
    <w:uiPriority w:val="1"/>
    <w:qFormat/>
    <w:rsid w:val="00FA2F7A"/>
    <w:pPr>
      <w:spacing w:after="0" w:line="240" w:lineRule="auto"/>
    </w:pPr>
  </w:style>
  <w:style w:type="paragraph" w:styleId="af3">
    <w:name w:val="List Paragraph"/>
    <w:basedOn w:val="a"/>
    <w:uiPriority w:val="34"/>
    <w:qFormat/>
    <w:rsid w:val="00551DDA"/>
    <w:pPr>
      <w:spacing w:after="160" w:line="254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551DD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24</Pages>
  <Words>6944</Words>
  <Characters>39585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123</cp:lastModifiedBy>
  <cp:revision>7</cp:revision>
  <cp:lastPrinted>2017-09-25T09:48:00Z</cp:lastPrinted>
  <dcterms:created xsi:type="dcterms:W3CDTF">2017-09-25T09:49:00Z</dcterms:created>
  <dcterms:modified xsi:type="dcterms:W3CDTF">2017-12-12T10:13:00Z</dcterms:modified>
</cp:coreProperties>
</file>