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5F0" w:rsidRPr="00FE7CED" w:rsidRDefault="00FE7CED" w:rsidP="00FE7CED">
      <w:pPr>
        <w:jc w:val="center"/>
        <w:rPr>
          <w:b/>
          <w:sz w:val="28"/>
          <w:szCs w:val="28"/>
        </w:rPr>
      </w:pPr>
      <w:r w:rsidRPr="00FE7CED">
        <w:rPr>
          <w:b/>
          <w:sz w:val="28"/>
          <w:szCs w:val="28"/>
        </w:rPr>
        <w:t>План дистанционных занятий по волейболу с 01-31 мая 2020 года</w:t>
      </w:r>
    </w:p>
    <w:p w:rsidR="00FE7CED" w:rsidRPr="00FE7CED" w:rsidRDefault="00FE7CED" w:rsidP="00FE7CED">
      <w:pPr>
        <w:jc w:val="center"/>
        <w:rPr>
          <w:b/>
          <w:sz w:val="28"/>
          <w:szCs w:val="28"/>
        </w:rPr>
      </w:pPr>
      <w:r w:rsidRPr="00FE7CED">
        <w:rPr>
          <w:b/>
          <w:sz w:val="28"/>
          <w:szCs w:val="28"/>
        </w:rPr>
        <w:t>ПДО –Фадейчев Владимир Валентинович</w:t>
      </w:r>
    </w:p>
    <w:p w:rsidR="00ED55F0" w:rsidRPr="00B675B1" w:rsidRDefault="00ED55F0" w:rsidP="00ED55F0">
      <w:pPr>
        <w:jc w:val="both"/>
        <w:rPr>
          <w:sz w:val="20"/>
          <w:szCs w:val="20"/>
        </w:rPr>
      </w:pPr>
    </w:p>
    <w:p w:rsidR="006F1778" w:rsidRPr="00B675B1" w:rsidRDefault="006F1778" w:rsidP="006F1778">
      <w:pPr>
        <w:jc w:val="right"/>
        <w:rPr>
          <w:sz w:val="20"/>
          <w:szCs w:val="20"/>
        </w:rPr>
      </w:pPr>
    </w:p>
    <w:tbl>
      <w:tblPr>
        <w:tblStyle w:val="a3"/>
        <w:tblW w:w="1045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09"/>
        <w:gridCol w:w="2694"/>
        <w:gridCol w:w="1984"/>
        <w:gridCol w:w="1701"/>
        <w:gridCol w:w="2268"/>
      </w:tblGrid>
      <w:tr w:rsidR="00FE7CED" w:rsidRPr="00B675B1" w:rsidTr="00FE7CED">
        <w:trPr>
          <w:trHeight w:val="22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Дата</w:t>
            </w:r>
            <w:r w:rsidR="00BA7629">
              <w:rPr>
                <w:sz w:val="28"/>
                <w:szCs w:val="28"/>
                <w:lang w:eastAsia="en-US"/>
              </w:rPr>
              <w:t>/ время</w:t>
            </w:r>
            <w:bookmarkStart w:id="0" w:name="_GoBack"/>
            <w:bookmarkEnd w:id="0"/>
            <w:r w:rsidRPr="00FE7CED">
              <w:rPr>
                <w:sz w:val="28"/>
                <w:szCs w:val="28"/>
                <w:lang w:eastAsia="en-US"/>
              </w:rPr>
              <w:t xml:space="preserve"> занятия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02.05.2020 г.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13.35-14.00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Определение места и времени для прыжка при блокировании.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05.05.2020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 xml:space="preserve"> Взаимодействие игроков внутри линии (нападения и защиты)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07.05.2020 г.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Выбор способа отбивания мяча через сетку (передачей сверху, стоя или в прыжке).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12.05.2020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Выбор способа отбивания мяча через сетку (передачей сверху, стоя или в прыжке).</w:t>
            </w:r>
            <w:r w:rsidRPr="00FE7CED">
              <w:rPr>
                <w:sz w:val="28"/>
                <w:szCs w:val="28"/>
                <w:lang w:eastAsia="en-US"/>
              </w:rPr>
              <w:tab/>
            </w:r>
            <w:r w:rsidRPr="00FE7CED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14.05.2020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Выбор способа отбивания мяча через сетку (передачей сверху, стоя или в прыжке).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16.05.2020 г.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13.35-14.00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Выбор способа отбивания мяча через сетку (передачей сверху, стоя или в прыжке).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19.05.2020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Промежуточная и итоговая аттестация обучающихся.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FE7CED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lastRenderedPageBreak/>
              <w:t>21.05.2020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Промежуточная и итоговая аттестация обучающихся.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23.05.2020 г.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13.35-14.00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Промежуточная и итоговая аттестация обучающихся.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26.05.2020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Подвижные игры. Мини-футбол.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FE7CED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28.05.2020 г 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Подвижные игры. Мини-футбол.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  <w:tr w:rsidR="00FE7CED" w:rsidRPr="00B675B1" w:rsidTr="00FE7CED">
        <w:trPr>
          <w:trHeight w:val="8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30.05.2020 г.</w:t>
            </w: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</w:p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13.35-14.00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Подвижные игры. Мини-футбол.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jc w:val="both"/>
              <w:rPr>
                <w:sz w:val="28"/>
                <w:szCs w:val="28"/>
                <w:lang w:eastAsia="en-US"/>
              </w:rPr>
            </w:pPr>
            <w:r w:rsidRPr="00FE7CED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CED" w:rsidRPr="00FE7CED" w:rsidRDefault="00FE7CED" w:rsidP="00A50363">
            <w:pPr>
              <w:rPr>
                <w:sz w:val="28"/>
                <w:szCs w:val="28"/>
              </w:rPr>
            </w:pPr>
            <w:r w:rsidRPr="00FE7CED">
              <w:rPr>
                <w:sz w:val="28"/>
                <w:szCs w:val="28"/>
              </w:rPr>
              <w:t>Электронная почта</w:t>
            </w:r>
          </w:p>
        </w:tc>
      </w:tr>
    </w:tbl>
    <w:p w:rsidR="006F1778" w:rsidRPr="00B675B1" w:rsidRDefault="006F1778" w:rsidP="006F1778">
      <w:pPr>
        <w:jc w:val="both"/>
        <w:rPr>
          <w:sz w:val="20"/>
          <w:szCs w:val="20"/>
        </w:rPr>
      </w:pPr>
    </w:p>
    <w:p w:rsidR="006F1778" w:rsidRPr="00ED55F0" w:rsidRDefault="006F1778" w:rsidP="006F1778">
      <w:pPr>
        <w:rPr>
          <w:sz w:val="20"/>
          <w:szCs w:val="20"/>
        </w:rPr>
      </w:pPr>
    </w:p>
    <w:p w:rsidR="005C22F0" w:rsidRPr="00ED55F0" w:rsidRDefault="005C22F0">
      <w:pPr>
        <w:rPr>
          <w:sz w:val="20"/>
          <w:szCs w:val="20"/>
        </w:rPr>
      </w:pPr>
    </w:p>
    <w:sectPr w:rsidR="005C22F0" w:rsidRPr="00ED55F0" w:rsidSect="00ED55F0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FF"/>
    <w:rsid w:val="005C22F0"/>
    <w:rsid w:val="006F1778"/>
    <w:rsid w:val="00BA7629"/>
    <w:rsid w:val="00E053FF"/>
    <w:rsid w:val="00E473E2"/>
    <w:rsid w:val="00ED55F0"/>
    <w:rsid w:val="00FE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3</cp:revision>
  <dcterms:created xsi:type="dcterms:W3CDTF">2020-04-23T19:39:00Z</dcterms:created>
  <dcterms:modified xsi:type="dcterms:W3CDTF">2020-04-23T19:45:00Z</dcterms:modified>
</cp:coreProperties>
</file>